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00" w:rsidRDefault="00083200" w:rsidP="00381EF7">
      <w:pPr>
        <w:suppressAutoHyphens/>
        <w:spacing w:after="0" w:line="240" w:lineRule="auto"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5DA">
        <w:rPr>
          <w:sz w:val="28"/>
          <w:szCs w:val="28"/>
        </w:rPr>
        <w:t xml:space="preserve"> </w:t>
      </w:r>
    </w:p>
    <w:p w:rsidR="00083200" w:rsidRDefault="00083200" w:rsidP="00381EF7">
      <w:pPr>
        <w:suppressAutoHyphens/>
        <w:spacing w:after="0" w:line="240" w:lineRule="auto"/>
        <w:ind w:right="-1"/>
        <w:jc w:val="center"/>
        <w:rPr>
          <w:sz w:val="28"/>
          <w:szCs w:val="28"/>
        </w:rPr>
      </w:pPr>
    </w:p>
    <w:p w:rsidR="00083200" w:rsidRPr="00546F19" w:rsidRDefault="00083200" w:rsidP="00381EF7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4"/>
          <w:szCs w:val="28"/>
        </w:rPr>
      </w:pPr>
    </w:p>
    <w:p w:rsidR="00A643AA" w:rsidRDefault="00A643AA" w:rsidP="00381EF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3200" w:rsidRPr="00304531" w:rsidRDefault="00083200" w:rsidP="00381EF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3200" w:rsidRPr="00304531" w:rsidRDefault="00083200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83200" w:rsidRPr="00304531" w:rsidRDefault="00083200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0262C7" w:rsidRPr="00304531" w:rsidRDefault="000262C7" w:rsidP="000262C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ЗЫКОВСКИЙ СЕЛЬСКИЙ СОВЕТ ДЕПУТАТОВ</w:t>
      </w:r>
    </w:p>
    <w:p w:rsidR="000262C7" w:rsidRPr="00304531" w:rsidRDefault="000262C7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200" w:rsidRPr="00304531" w:rsidRDefault="008875E7" w:rsidP="00381E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531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A5924" w:rsidRPr="00304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3AA" w:rsidRPr="00304531" w:rsidRDefault="00A643AA" w:rsidP="0038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200" w:rsidRPr="00304531" w:rsidRDefault="00083200" w:rsidP="0038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 xml:space="preserve">  2023 года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  <w:t xml:space="preserve"> с. Зыково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</w:r>
      <w:r w:rsidRPr="003045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7379CC" w:rsidRPr="003045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1F2D" w:rsidRPr="00304531">
        <w:rPr>
          <w:rFonts w:ascii="Times New Roman" w:eastAsia="Times New Roman" w:hAnsi="Times New Roman" w:cs="Times New Roman"/>
          <w:sz w:val="24"/>
          <w:szCs w:val="24"/>
        </w:rPr>
        <w:t>№ 4</w:t>
      </w:r>
      <w:r w:rsidR="00DA6D13" w:rsidRPr="00304531">
        <w:rPr>
          <w:rFonts w:ascii="Times New Roman" w:eastAsia="Times New Roman" w:hAnsi="Times New Roman" w:cs="Times New Roman"/>
          <w:sz w:val="24"/>
          <w:szCs w:val="24"/>
        </w:rPr>
        <w:t>8-251</w:t>
      </w:r>
      <w:r w:rsidRPr="00304531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083200" w:rsidRPr="00304531" w:rsidRDefault="00083200" w:rsidP="00381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389" w:rsidRPr="00304531" w:rsidRDefault="00C22389" w:rsidP="00C223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Об утверждении Соглашения о передаче осуществления полномочий по вопросу создания условий для организации досуга и обеспечения жителей сельсовета услугами организации культуры и осуществления части полномочий по созданию условий для развития местного традиционного народного художественного творчества в виде межбюджетных трансфертов бюджету муниципального образования Березовский район из бюджета муниципального образования Зыковский сельсовет</w:t>
      </w:r>
    </w:p>
    <w:p w:rsidR="00C22389" w:rsidRPr="00304531" w:rsidRDefault="00C22389" w:rsidP="00C2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ab/>
        <w:t>Руководствуясь частью 4 статьи 15, частью 1 статьи 65 Федерального закона от 06.10.2003 №131-ФЗ «Об общих принципах организации местного самоуправления в Российской Федерации», на основании Бюджетного Кодекса Российской Федерации, в соответствии с положениями Устава Зыковского сельсовета Березовского района Красноярского края, Зыковский сельский Совет депутатов</w:t>
      </w:r>
    </w:p>
    <w:p w:rsidR="00C22389" w:rsidRPr="00CC370E" w:rsidRDefault="00C22389" w:rsidP="00CC37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70E">
        <w:rPr>
          <w:rFonts w:ascii="Times New Roman" w:hAnsi="Times New Roman" w:cs="Times New Roman"/>
          <w:sz w:val="24"/>
          <w:szCs w:val="24"/>
        </w:rPr>
        <w:t>РЕШИЛ:</w:t>
      </w:r>
    </w:p>
    <w:p w:rsidR="00C22389" w:rsidRPr="00304531" w:rsidRDefault="00C22389" w:rsidP="00C22389">
      <w:pPr>
        <w:pStyle w:val="a4"/>
        <w:numPr>
          <w:ilvl w:val="0"/>
          <w:numId w:val="5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Утвердить на период с 01.01.202</w:t>
      </w:r>
      <w:r w:rsidR="00A70DAE" w:rsidRPr="00304531">
        <w:rPr>
          <w:rFonts w:ascii="Times New Roman" w:hAnsi="Times New Roman" w:cs="Times New Roman"/>
          <w:sz w:val="24"/>
          <w:szCs w:val="24"/>
        </w:rPr>
        <w:t>4</w:t>
      </w:r>
      <w:r w:rsidRPr="00304531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A70DAE" w:rsidRPr="00304531">
        <w:rPr>
          <w:rFonts w:ascii="Times New Roman" w:hAnsi="Times New Roman" w:cs="Times New Roman"/>
          <w:sz w:val="24"/>
          <w:szCs w:val="24"/>
        </w:rPr>
        <w:t>31</w:t>
      </w:r>
      <w:r w:rsidRPr="00304531">
        <w:rPr>
          <w:rFonts w:ascii="Times New Roman" w:hAnsi="Times New Roman" w:cs="Times New Roman"/>
          <w:sz w:val="24"/>
          <w:szCs w:val="24"/>
        </w:rPr>
        <w:t>.</w:t>
      </w:r>
      <w:r w:rsidR="00A70DAE" w:rsidRPr="00304531">
        <w:rPr>
          <w:rFonts w:ascii="Times New Roman" w:hAnsi="Times New Roman" w:cs="Times New Roman"/>
          <w:sz w:val="24"/>
          <w:szCs w:val="24"/>
        </w:rPr>
        <w:t>12</w:t>
      </w:r>
      <w:r w:rsidRPr="00304531">
        <w:rPr>
          <w:rFonts w:ascii="Times New Roman" w:hAnsi="Times New Roman" w:cs="Times New Roman"/>
          <w:sz w:val="24"/>
          <w:szCs w:val="24"/>
        </w:rPr>
        <w:t>.202</w:t>
      </w:r>
      <w:r w:rsidR="00A70DAE" w:rsidRPr="00304531">
        <w:rPr>
          <w:rFonts w:ascii="Times New Roman" w:hAnsi="Times New Roman" w:cs="Times New Roman"/>
          <w:sz w:val="24"/>
          <w:szCs w:val="24"/>
        </w:rPr>
        <w:t>4</w:t>
      </w:r>
      <w:r w:rsidRPr="00304531">
        <w:rPr>
          <w:rFonts w:ascii="Times New Roman" w:hAnsi="Times New Roman" w:cs="Times New Roman"/>
          <w:sz w:val="24"/>
          <w:szCs w:val="24"/>
        </w:rPr>
        <w:t xml:space="preserve"> год</w:t>
      </w:r>
      <w:r w:rsidR="00A70DAE" w:rsidRPr="00304531">
        <w:rPr>
          <w:rFonts w:ascii="Times New Roman" w:hAnsi="Times New Roman" w:cs="Times New Roman"/>
          <w:sz w:val="24"/>
          <w:szCs w:val="24"/>
        </w:rPr>
        <w:t>а</w:t>
      </w:r>
      <w:r w:rsidRPr="00304531">
        <w:rPr>
          <w:rFonts w:ascii="Times New Roman" w:hAnsi="Times New Roman" w:cs="Times New Roman"/>
          <w:sz w:val="24"/>
          <w:szCs w:val="24"/>
        </w:rPr>
        <w:t xml:space="preserve"> Соглашение о передаче осуществления полномочий по вопросу создания условий для организации досуга и обеспечения жителей сельсовета услугами организации культуры и осуществления части полномочий по созданию условий для развития местного традиционного народного художественного творчества Березовскому муниципальному района в виде межбюджетных трансфертов из бюджета муниципального образования Зыковский сельсовет на оплату труда основного персонала в сумме </w:t>
      </w:r>
      <w:r w:rsidR="001824CF" w:rsidRPr="00304531">
        <w:rPr>
          <w:rFonts w:ascii="Times New Roman" w:hAnsi="Times New Roman" w:cs="Times New Roman"/>
          <w:sz w:val="24"/>
          <w:szCs w:val="24"/>
        </w:rPr>
        <w:t xml:space="preserve">3 091 166,00 </w:t>
      </w:r>
      <w:r w:rsidRPr="00304531">
        <w:rPr>
          <w:rFonts w:ascii="Times New Roman" w:hAnsi="Times New Roman" w:cs="Times New Roman"/>
          <w:sz w:val="24"/>
          <w:szCs w:val="24"/>
        </w:rPr>
        <w:t>рублей.</w:t>
      </w:r>
    </w:p>
    <w:p w:rsidR="00C22389" w:rsidRPr="00304531" w:rsidRDefault="00C22389" w:rsidP="001824CF">
      <w:pPr>
        <w:pStyle w:val="a4"/>
        <w:numPr>
          <w:ilvl w:val="0"/>
          <w:numId w:val="5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Утвердить на период с 01.01.202</w:t>
      </w:r>
      <w:r w:rsidR="00EC2E48" w:rsidRPr="00304531">
        <w:rPr>
          <w:rFonts w:ascii="Times New Roman" w:hAnsi="Times New Roman" w:cs="Times New Roman"/>
          <w:sz w:val="24"/>
          <w:szCs w:val="24"/>
        </w:rPr>
        <w:t>4</w:t>
      </w:r>
      <w:r w:rsidRPr="00304531">
        <w:rPr>
          <w:rFonts w:ascii="Times New Roman" w:hAnsi="Times New Roman" w:cs="Times New Roman"/>
          <w:sz w:val="24"/>
          <w:szCs w:val="24"/>
        </w:rPr>
        <w:t xml:space="preserve"> год по 31.12.202</w:t>
      </w:r>
      <w:r w:rsidR="00EC2E48" w:rsidRPr="00304531">
        <w:rPr>
          <w:rFonts w:ascii="Times New Roman" w:hAnsi="Times New Roman" w:cs="Times New Roman"/>
          <w:sz w:val="24"/>
          <w:szCs w:val="24"/>
        </w:rPr>
        <w:t>4</w:t>
      </w:r>
      <w:r w:rsidRPr="00304531">
        <w:rPr>
          <w:rFonts w:ascii="Times New Roman" w:hAnsi="Times New Roman" w:cs="Times New Roman"/>
          <w:sz w:val="24"/>
          <w:szCs w:val="24"/>
        </w:rPr>
        <w:t xml:space="preserve"> год доплату работникам учреждений культуры по Указам Президента</w:t>
      </w:r>
      <w:r w:rsidR="00B54F95" w:rsidRPr="00304531">
        <w:rPr>
          <w:rFonts w:ascii="Times New Roman" w:hAnsi="Times New Roman" w:cs="Times New Roman"/>
          <w:sz w:val="24"/>
          <w:szCs w:val="24"/>
        </w:rPr>
        <w:t xml:space="preserve"> </w:t>
      </w:r>
      <w:r w:rsidR="00C3182F" w:rsidRPr="0030453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C2E48" w:rsidRPr="00304531">
        <w:rPr>
          <w:rFonts w:ascii="Times New Roman" w:hAnsi="Times New Roman" w:cs="Times New Roman"/>
          <w:sz w:val="24"/>
          <w:szCs w:val="24"/>
        </w:rPr>
        <w:t xml:space="preserve">1 568 008,00 </w:t>
      </w:r>
      <w:r w:rsidRPr="00304531">
        <w:rPr>
          <w:rFonts w:ascii="Times New Roman" w:hAnsi="Times New Roman" w:cs="Times New Roman"/>
          <w:sz w:val="24"/>
          <w:szCs w:val="24"/>
        </w:rPr>
        <w:t>руб.</w:t>
      </w:r>
    </w:p>
    <w:p w:rsidR="00C22389" w:rsidRPr="00304531" w:rsidRDefault="00C22389" w:rsidP="00C22389">
      <w:pPr>
        <w:pStyle w:val="a4"/>
        <w:numPr>
          <w:ilvl w:val="0"/>
          <w:numId w:val="5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Контроль исполнения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</w:t>
      </w:r>
    </w:p>
    <w:p w:rsidR="00C22389" w:rsidRPr="00304531" w:rsidRDefault="00C22389" w:rsidP="00C22389">
      <w:pPr>
        <w:pStyle w:val="a4"/>
        <w:numPr>
          <w:ilvl w:val="0"/>
          <w:numId w:val="5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04531">
        <w:rPr>
          <w:rFonts w:ascii="Times New Roman" w:hAnsi="Times New Roman" w:cs="Times New Roman"/>
          <w:sz w:val="24"/>
          <w:szCs w:val="24"/>
        </w:rPr>
        <w:t>Решение вступает в силу со дня, следующего за днем его официального опубликования в газете «Зыковский информационный вестник».</w:t>
      </w:r>
    </w:p>
    <w:p w:rsidR="00C22389" w:rsidRPr="00304531" w:rsidRDefault="00C22389" w:rsidP="00C223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4F59" w:rsidRDefault="00604F59" w:rsidP="000D13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97BE8" w:rsidRPr="00497BE8" w:rsidTr="00BE14B4">
        <w:tc>
          <w:tcPr>
            <w:tcW w:w="4785" w:type="dxa"/>
          </w:tcPr>
          <w:p w:rsidR="00497BE8" w:rsidRPr="00497BE8" w:rsidRDefault="00497BE8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Заместитель Председателя Зыковского </w:t>
            </w:r>
          </w:p>
          <w:p w:rsidR="00497BE8" w:rsidRPr="00497BE8" w:rsidRDefault="00497BE8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Совета  депутатов </w:t>
            </w:r>
          </w:p>
          <w:p w:rsidR="00497BE8" w:rsidRPr="00497BE8" w:rsidRDefault="00497BE8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           </w:t>
            </w:r>
          </w:p>
          <w:p w:rsidR="00497BE8" w:rsidRPr="00497BE8" w:rsidRDefault="00497BE8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786" w:type="dxa"/>
          </w:tcPr>
          <w:p w:rsidR="005C2DC2" w:rsidRDefault="00497BE8" w:rsidP="005C2DC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="005C2DC2"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 обязанности главы</w:t>
            </w:r>
          </w:p>
          <w:p w:rsidR="005C2DC2" w:rsidRPr="003B47C6" w:rsidRDefault="005C2DC2" w:rsidP="005C2DC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Зыковского сельсовета</w:t>
            </w:r>
          </w:p>
          <w:p w:rsidR="005C2DC2" w:rsidRDefault="005C2DC2" w:rsidP="005C2DC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BE8" w:rsidRPr="00497BE8" w:rsidRDefault="00497BE8" w:rsidP="005C2D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97BE8" w:rsidRPr="00497BE8" w:rsidTr="00BE14B4">
        <w:tc>
          <w:tcPr>
            <w:tcW w:w="4785" w:type="dxa"/>
          </w:tcPr>
          <w:p w:rsidR="00497BE8" w:rsidRPr="00497BE8" w:rsidRDefault="00497BE8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________________ Е.М. Матвеев                    </w:t>
            </w:r>
          </w:p>
        </w:tc>
        <w:tc>
          <w:tcPr>
            <w:tcW w:w="4786" w:type="dxa"/>
          </w:tcPr>
          <w:p w:rsidR="00497BE8" w:rsidRPr="00497BE8" w:rsidRDefault="00497BE8" w:rsidP="00BE14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_____________</w:t>
            </w:r>
            <w:r w:rsidR="005C2D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</w:t>
            </w:r>
            <w:r w:rsidRPr="00497BE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П.И. Звягинцев</w:t>
            </w:r>
          </w:p>
          <w:p w:rsidR="00497BE8" w:rsidRPr="00497BE8" w:rsidRDefault="00497BE8" w:rsidP="00BE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416137" w:rsidRPr="00304531" w:rsidRDefault="00416137" w:rsidP="000D13EA">
      <w:pPr>
        <w:rPr>
          <w:rFonts w:ascii="Times New Roman" w:hAnsi="Times New Roman" w:cs="Times New Roman"/>
          <w:sz w:val="28"/>
          <w:szCs w:val="28"/>
        </w:rPr>
        <w:sectPr w:rsidR="00416137" w:rsidRPr="00304531" w:rsidSect="0041613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15D1F" w:rsidRPr="00015D1F" w:rsidRDefault="00015D1F" w:rsidP="00416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15D1F" w:rsidRPr="00015D1F" w:rsidRDefault="00015D1F" w:rsidP="00015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 xml:space="preserve">Решением Зыковского сельского Совета </w:t>
      </w:r>
      <w:r w:rsidRPr="00015D1F">
        <w:rPr>
          <w:rFonts w:ascii="Times New Roman" w:hAnsi="Times New Roman" w:cs="Times New Roman"/>
          <w:sz w:val="24"/>
          <w:szCs w:val="24"/>
        </w:rPr>
        <w:br/>
        <w:t>депутатов от «</w:t>
      </w:r>
      <w:r w:rsidR="00304531">
        <w:rPr>
          <w:rFonts w:ascii="Times New Roman" w:hAnsi="Times New Roman" w:cs="Times New Roman"/>
          <w:sz w:val="24"/>
          <w:szCs w:val="24"/>
        </w:rPr>
        <w:t>20</w:t>
      </w:r>
      <w:r w:rsidRPr="00015D1F">
        <w:rPr>
          <w:rFonts w:ascii="Times New Roman" w:hAnsi="Times New Roman" w:cs="Times New Roman"/>
          <w:sz w:val="24"/>
          <w:szCs w:val="24"/>
        </w:rPr>
        <w:t>» декабря 202</w:t>
      </w:r>
      <w:r w:rsidR="00304531">
        <w:rPr>
          <w:rFonts w:ascii="Times New Roman" w:hAnsi="Times New Roman" w:cs="Times New Roman"/>
          <w:sz w:val="24"/>
          <w:szCs w:val="24"/>
        </w:rPr>
        <w:t>3</w:t>
      </w:r>
      <w:r w:rsidRPr="00015D1F">
        <w:rPr>
          <w:rFonts w:ascii="Times New Roman" w:hAnsi="Times New Roman" w:cs="Times New Roman"/>
          <w:sz w:val="24"/>
          <w:szCs w:val="24"/>
        </w:rPr>
        <w:t>г.</w:t>
      </w:r>
      <w:r w:rsidR="00304531">
        <w:rPr>
          <w:rFonts w:ascii="Times New Roman" w:hAnsi="Times New Roman" w:cs="Times New Roman"/>
          <w:sz w:val="24"/>
          <w:szCs w:val="24"/>
        </w:rPr>
        <w:t xml:space="preserve"> </w:t>
      </w:r>
      <w:r w:rsidRPr="00015D1F">
        <w:rPr>
          <w:rFonts w:ascii="Times New Roman" w:hAnsi="Times New Roman" w:cs="Times New Roman"/>
          <w:sz w:val="24"/>
          <w:szCs w:val="24"/>
        </w:rPr>
        <w:t>№</w:t>
      </w:r>
      <w:r w:rsidR="00304531">
        <w:rPr>
          <w:rFonts w:ascii="Times New Roman" w:hAnsi="Times New Roman" w:cs="Times New Roman"/>
          <w:sz w:val="24"/>
          <w:szCs w:val="24"/>
        </w:rPr>
        <w:t xml:space="preserve"> 48</w:t>
      </w:r>
      <w:r w:rsidRPr="00015D1F">
        <w:rPr>
          <w:rFonts w:ascii="Times New Roman" w:hAnsi="Times New Roman" w:cs="Times New Roman"/>
          <w:sz w:val="24"/>
          <w:szCs w:val="24"/>
        </w:rPr>
        <w:t>-</w:t>
      </w:r>
      <w:r w:rsidR="00CC370E">
        <w:rPr>
          <w:rFonts w:ascii="Times New Roman" w:hAnsi="Times New Roman" w:cs="Times New Roman"/>
          <w:sz w:val="24"/>
          <w:szCs w:val="24"/>
        </w:rPr>
        <w:t>2</w:t>
      </w:r>
      <w:r w:rsidR="00304531">
        <w:rPr>
          <w:rFonts w:ascii="Times New Roman" w:hAnsi="Times New Roman" w:cs="Times New Roman"/>
          <w:sz w:val="24"/>
          <w:szCs w:val="24"/>
        </w:rPr>
        <w:t>51</w:t>
      </w:r>
      <w:r w:rsidRPr="00015D1F">
        <w:rPr>
          <w:rFonts w:ascii="Times New Roman" w:hAnsi="Times New Roman" w:cs="Times New Roman"/>
          <w:sz w:val="24"/>
          <w:szCs w:val="24"/>
        </w:rPr>
        <w:t>Р</w:t>
      </w:r>
    </w:p>
    <w:p w:rsidR="00015D1F" w:rsidRPr="00015D1F" w:rsidRDefault="00015D1F" w:rsidP="00015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D1F" w:rsidRPr="00015D1F" w:rsidRDefault="00015D1F" w:rsidP="00015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D1F">
        <w:rPr>
          <w:rFonts w:ascii="Times New Roman" w:hAnsi="Times New Roman" w:cs="Times New Roman"/>
          <w:sz w:val="24"/>
          <w:szCs w:val="24"/>
        </w:rPr>
        <w:t>Утверждено</w:t>
      </w:r>
      <w:r w:rsidRPr="00015D1F">
        <w:rPr>
          <w:rFonts w:ascii="Times New Roman" w:hAnsi="Times New Roman" w:cs="Times New Roman"/>
          <w:sz w:val="24"/>
          <w:szCs w:val="24"/>
        </w:rPr>
        <w:br/>
        <w:t xml:space="preserve">Решением Березовского районного Совета </w:t>
      </w:r>
      <w:r w:rsidRPr="00015D1F">
        <w:rPr>
          <w:rFonts w:ascii="Times New Roman" w:hAnsi="Times New Roman" w:cs="Times New Roman"/>
          <w:sz w:val="24"/>
          <w:szCs w:val="24"/>
        </w:rPr>
        <w:br/>
        <w:t>депутатов от «__» ________ 20__г. №__-___</w:t>
      </w:r>
      <w:proofErr w:type="gramStart"/>
      <w:r w:rsidRPr="00015D1F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015D1F" w:rsidRPr="00015D1F" w:rsidRDefault="00015D1F" w:rsidP="00015D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№ ___</w:t>
      </w: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передаче </w:t>
      </w:r>
      <w:proofErr w:type="gramStart"/>
      <w:r w:rsidRPr="003B4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осуществления полномочий </w:t>
      </w:r>
      <w:r w:rsidRPr="003B47C6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  <w:proofErr w:type="gramEnd"/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 Зыковский сельсовет органам местного самоуправления муниципального образования Березовский район</w:t>
      </w: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в части полномочий по созданию условий для организации досуга </w:t>
      </w: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и обеспечения жителей поселения услугами организаций культуры.</w:t>
      </w: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B47C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Зыковского сельсовета Березовского района Красноярского края, действующая от имени муниципального образования Зыковский сельсовет Березовского района Красноярского края, именуемая в дальнейшем «Поселение» в лице исполняющего обязанности главы Зыковского сельсовета Звягинцева Павла Игоревича действующего на основании Устава с одной стороны, и Администрация Березовского района Красноярского края, действующая от имени муниципального образования Березовский район, именуемая в дальнейшем «Муниципальный район» в лице исполняющего</w:t>
      </w:r>
      <w:proofErr w:type="gramEnd"/>
      <w:r w:rsidRPr="003B4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47C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главы Березовского района Крестьянинова Александра Ивановича</w:t>
      </w:r>
      <w:r w:rsidRPr="003B47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B47C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 Устава, с другой стороны, вместе именуемые «Стороны», в соответствии с Федеральным законом от 06.10.2003 № 131-ФЗ «Об общих принципах организации местного самоуправления в Российской Федерации», Перечня поручений №25ГП Губернатора Красноярского края по итогам совещания по вопросам повышения заработной платы от 04.03.2017, в целях выполнения Указа Президента Российской Федерации от 07.05.2012 № 957</w:t>
      </w:r>
      <w:proofErr w:type="gramEnd"/>
      <w:r w:rsidRPr="003B4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нижеследующем:</w:t>
      </w: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C6" w:rsidRPr="003B47C6" w:rsidRDefault="003B47C6" w:rsidP="003B47C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Соглашения</w:t>
      </w: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1.1. Предметом настоящего Соглашения является передача Поселением осуществления части полномочий по вопросу создания условий для организации досуга и обеспечения жителей сельсовета услугами организаций культуры и осуществления части полномочий по созданию условий для развития местного традиционного народного художественного творчества, в том числе в части оплаты труда сотрудникам, осуществляющим деятельность в области культуры.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1.2. Передача осуществления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Березовского района.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1.3. Для осуществления полномочий Поселение из своего бюджета предоставляет бюджету Муниципального района межбюджетные трансферты, определяемые в соответствии с пунктом 3.2 настоящего Соглашения. Полномочия считаются </w:t>
      </w:r>
      <w:r w:rsidRPr="003B47C6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переданными с момента перечисления денежных средств, необходимых для их осуществления.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1.4. Поселение передает, а Муниципальный район принимает на себя осуществление части следующих полномочий по </w:t>
      </w:r>
      <w:r w:rsidRPr="003B47C6">
        <w:rPr>
          <w:rFonts w:ascii="Times New Roman" w:eastAsia="Times New Roman" w:hAnsi="Times New Roman" w:cs="Times New Roman"/>
          <w:sz w:val="24"/>
          <w:szCs w:val="24"/>
        </w:rPr>
        <w:t>вопросу создания условий для организации досуга и обеспечения жителей сельсовета услугами организаций культуры и осуществления части полномочий по созданию условий для развития местного традиционного народного художественного творчества:</w:t>
      </w:r>
    </w:p>
    <w:p w:rsidR="003B47C6" w:rsidRPr="003B47C6" w:rsidRDefault="003B47C6" w:rsidP="003B47C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содействие в создании условий для организации досуга и обеспечения жителей поселения услугами учреждений культуры для реализации конституционных прав граждан на свободное творчество и участие культурной жизни, доступа к использованию культурных ценностей, сохранение самобытности национальных культур;</w:t>
      </w:r>
    </w:p>
    <w:p w:rsidR="003B47C6" w:rsidRPr="003B47C6" w:rsidRDefault="003B47C6" w:rsidP="003B47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разработка целевых, перспективных, годовых планов, комплексных и муниципальных целевых программ развития </w:t>
      </w:r>
      <w:r w:rsidRPr="003B47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сохранения культуры </w:t>
      </w: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с учетом интересов жителей поселения, </w:t>
      </w:r>
      <w:r w:rsidRPr="003B47C6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 муниципальных заданий по развитию культуры, финансируемых за счет бюджетных средств,</w:t>
      </w: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целей и приоритетов в развитии отдельных видов культурной деятельности, народного творчества и образования в сфере культуры; </w:t>
      </w:r>
    </w:p>
    <w:p w:rsidR="003B47C6" w:rsidRPr="003B47C6" w:rsidRDefault="003B47C6" w:rsidP="003B47C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конкурсов, фестивалей, праздников с привлечением коллективов и участников художественной самодеятельности поселения; </w:t>
      </w:r>
    </w:p>
    <w:p w:rsidR="003B47C6" w:rsidRPr="003B47C6" w:rsidRDefault="003B47C6" w:rsidP="003B47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обеспечение вне стационарного культурного обслуживания населения;</w:t>
      </w:r>
    </w:p>
    <w:p w:rsidR="003B47C6" w:rsidRPr="003B47C6" w:rsidRDefault="003B47C6" w:rsidP="003B47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всероссийских и международных фестивалях, конкурсах и выставках народного творчества;</w:t>
      </w:r>
    </w:p>
    <w:p w:rsidR="003B47C6" w:rsidRPr="003B47C6" w:rsidRDefault="003B47C6" w:rsidP="003B47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оказание информационно-методической и практической помощи работникам учреждений культуры</w:t>
      </w:r>
      <w:r w:rsidRPr="003B47C6">
        <w:rPr>
          <w:rFonts w:ascii="Times New Roman" w:eastAsia="Times New Roman" w:hAnsi="Times New Roman" w:cs="Times New Roman"/>
          <w:spacing w:val="2"/>
          <w:sz w:val="24"/>
          <w:szCs w:val="24"/>
        </w:rPr>
        <w:t>, разработка и издание методических материалов;</w:t>
      </w:r>
    </w:p>
    <w:p w:rsidR="003B47C6" w:rsidRPr="003B47C6" w:rsidRDefault="003B47C6" w:rsidP="003B47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утверждение структуры и штатного расписания структурного подразделения учреждения культуры, назначения на должность и освобождение от должности руководителя структурного подразделения</w:t>
      </w:r>
      <w:r w:rsidRPr="003B47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(по согласованию с Поселением)</w:t>
      </w:r>
      <w:r w:rsidRPr="003B47C6">
        <w:rPr>
          <w:rFonts w:ascii="Times New Roman" w:eastAsia="Times New Roman" w:hAnsi="Times New Roman" w:cs="Times New Roman"/>
          <w:sz w:val="24"/>
          <w:szCs w:val="24"/>
        </w:rPr>
        <w:t>, утверждение положений о структурном подразделении, определение целей, задач, направлений, порядка и условий его деятельности;</w:t>
      </w:r>
    </w:p>
    <w:p w:rsidR="003B47C6" w:rsidRPr="003B47C6" w:rsidRDefault="003B47C6" w:rsidP="003B47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базовых окладов, гарантированных коэффициентов и прочих дополнительных выплат работникам учреждения, </w:t>
      </w:r>
      <w:r w:rsidRPr="003B47C6">
        <w:rPr>
          <w:rFonts w:ascii="Times New Roman" w:eastAsia="Times New Roman" w:hAnsi="Times New Roman" w:cs="Times New Roman"/>
          <w:spacing w:val="2"/>
          <w:sz w:val="24"/>
          <w:szCs w:val="24"/>
        </w:rPr>
        <w:t>разработка документов по материальному стимулированию сотрудников;</w:t>
      </w:r>
    </w:p>
    <w:p w:rsidR="003B47C6" w:rsidRPr="003B47C6" w:rsidRDefault="003B47C6" w:rsidP="003B47C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мероприятий профессионального развития и повышения квалификации работников структурного подразделения учреждения культуры, </w:t>
      </w:r>
      <w:r w:rsidRPr="003B47C6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обеспечение соблюдения законодательства по вопросам аттестации;</w:t>
      </w:r>
    </w:p>
    <w:p w:rsidR="003B47C6" w:rsidRPr="003B47C6" w:rsidRDefault="003B47C6" w:rsidP="003B47C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разработка перечня услуг оказываемых учреждением культуры и порядка их оказания, в т.ч. по платным услугам (расчет цен и тарифов на платные услуги), разработка системы показателей качества и результативности услуг, осуществление анализа эффективности предоставления услуг; </w:t>
      </w:r>
      <w:r w:rsidRPr="003B47C6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 муниципальных заданий по оказанию, финансируемых за счет бюджетных средств;</w:t>
      </w:r>
    </w:p>
    <w:p w:rsidR="003B47C6" w:rsidRPr="003B47C6" w:rsidRDefault="003B47C6" w:rsidP="003B47C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организация планирования, учета, отчетности по вопросам деятельности учреждения культуры, в т.ч. статистического и бухгалтерского учета и отчетности; предоставление необходимой информации органам государственной власти и другим организациям в установленном порядке;</w:t>
      </w:r>
    </w:p>
    <w:p w:rsidR="003B47C6" w:rsidRPr="003B47C6" w:rsidRDefault="003B47C6" w:rsidP="003B47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подготовка нормативно-правовых документов, регулирующих деятельность учреждений культуры;</w:t>
      </w:r>
    </w:p>
    <w:p w:rsidR="003B47C6" w:rsidRPr="003B47C6" w:rsidRDefault="003B47C6" w:rsidP="003B47C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решение иных вопросов по реализации культурной политики в соответствии с действующим законодательством. 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lastRenderedPageBreak/>
        <w:t>1.5. Организация исполнения полномочий Муниципального района осуществляется во взаимодействии с органами местного самоуправления, другими учреждениями и организациями поселения и района.</w:t>
      </w: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color w:val="000000"/>
          <w:sz w:val="24"/>
          <w:szCs w:val="24"/>
        </w:rPr>
        <w:t>1.6. Исполнение полномочий возлагается на муниципальный отдел культуры администрации Березовского района.</w:t>
      </w:r>
    </w:p>
    <w:p w:rsidR="003B47C6" w:rsidRPr="003B47C6" w:rsidRDefault="003B47C6" w:rsidP="003B47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47C6" w:rsidRPr="003B47C6" w:rsidRDefault="003B47C6" w:rsidP="003B47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left="1069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7C6" w:rsidRPr="003B47C6" w:rsidRDefault="003B47C6" w:rsidP="003B47C6">
      <w:pPr>
        <w:numPr>
          <w:ilvl w:val="1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Поселение вправе: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2.1.1. Требовать от Муниципального района надлежащего осуществления полномочий, переданных в соответствии с настоящим Соглашением;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2.1.2. Запрашивать в установленном порядке у Муниципального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 xml:space="preserve">2.1.3. Получать от  Муниципального района исчерпывающую информацию о ходе реализации переданного ему полномочия; 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2.1.4. Осуществлять контроль исполнения Муниципальным районом переданных ему полномочий, а также за целевым использованием финансовых средств, предоставленных на эти цели. В порядке, предусмотренном разделом 4 настоящего Соглашения;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2.1.5. Получать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2.1.6. Требовать возврата суммы перечисленных финансовых сре</w:t>
      </w:r>
      <w:proofErr w:type="gramStart"/>
      <w:r w:rsidRPr="003B47C6">
        <w:t>дств в сл</w:t>
      </w:r>
      <w:proofErr w:type="gramEnd"/>
      <w:r w:rsidRPr="003B47C6">
        <w:t xml:space="preserve">учае неисполнения Муниципальным районом переданных полномочий; 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2.1.7. Требовать пересмотра порядка определения ежегодного объема межбюджетных трансфертов, передаваемых для осуществления полномочий, в случае существенного изменения обстоятельств, влияющих на определение размера  межбюджетных трансфертов;</w:t>
      </w:r>
    </w:p>
    <w:p w:rsidR="003B47C6" w:rsidRPr="003B47C6" w:rsidRDefault="003B47C6" w:rsidP="003B47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2.1.8. Приостановить перечисление предусмотренных настоящим Соглашением межбюджетных трансфертов в случае неисполнения Муниципальным районом своих обязательств;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2.1.9. Взыскивать в установленном порядке использованные не по целевому назначению средства, предоставленные на осуществление полномочий. 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2.1.10. Поселение имеет иные права предусмотренные законодательством Российской Федерации, Красноярского края и настоящим Соглашением.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2.2. Поселение обязано: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2.2.1. Своевременно и в полном объеме перечислять Муниципальному району финансовые средства в виде иных межбюджетных трансфертов, предназначенных для исполнения переданных по настоящему Соглашению полномочий, в размере и порядке, установленных разделом 3 настоящего Соглашения.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2.2.2. Предоставлять Муниципальному району информацию, необходимую для осуществления переданных полномочий.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2.2.3. Оказывать содействие Муниципальному району в разрешении вопросов, связанных с осуществлением переданных полномочий. 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2.2.4. Выполнять иные обязанности в соответствии с законодательством Российской Федерации и Красноярского края.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2.3. Муниципальный район имеет право: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2.3.1. На финансовое обеспечение переданных полномочий за счет предоставляемых Муниципальному району межбюджетных трансфертов из бюджета Поселения;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lastRenderedPageBreak/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3B47C6" w:rsidRPr="003B47C6" w:rsidRDefault="003B47C6" w:rsidP="003B47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2.3.3. Дополнительно использовать собственные материальные ресурсы и финансовые средства для осуществления переданных полномочий;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2.3.4. Требовать перечисления межбюджетных трансфертов  на осуществление переданных полномочий, предусмотренных настоящим Соглашением, в объемах, согласованных сторонами;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2.3.5. Требовать пересмотра порядка определения ежегодного объема межбюджетных трансфертов, передаваемых для осуществления полномочий, в случае существенного изменения обстоятельств, влияющих на определение размера межбюджетных трансфертов;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2.3.6. Иметь иные права в соответствии с законодательством Российской Федерации и Красноярского края.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left="709"/>
        <w:contextualSpacing/>
        <w:jc w:val="both"/>
      </w:pPr>
      <w:r w:rsidRPr="003B47C6">
        <w:t>2.4. Муниципальный район обязан: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2.4.1. Осуществлять переданные полномочия надлежащим образом в соответствии с требованиями федеральных законов, законов и иных правовых актов Красноярского края, настоящего Соглашения;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2.4.2. Расходовать межбюджетный трансферт, передаваемый из бюджета поселения в бюджет муниципального района на осуществление предусмотренных настоящим Соглашением полномочий в соответствии их с целевым назначением. Осуществлять учет сре</w:t>
      </w:r>
      <w:proofErr w:type="gramStart"/>
      <w:r w:rsidRPr="003B47C6">
        <w:t>дств пр</w:t>
      </w:r>
      <w:proofErr w:type="gramEnd"/>
      <w:r w:rsidRPr="003B47C6">
        <w:t>едоставленных из бюджета поселения межбюджетных трансфертов и контроль за их целевым использованием;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 xml:space="preserve">2.4.3. Организовать на безвозмездной основе </w:t>
      </w:r>
      <w:proofErr w:type="gramStart"/>
      <w:r w:rsidRPr="003B47C6">
        <w:t xml:space="preserve">( </w:t>
      </w:r>
      <w:proofErr w:type="gramEnd"/>
      <w:r w:rsidRPr="003B47C6">
        <w:t>в счет субсидий) праздники для жителей Зыковского сельсовета: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- День защитника Отечества;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- Международный женский день;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- День победы;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- День защиты детей;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- День флага;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- День пожилого человека;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- Село мое родное;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- День матери;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- Новый год «Елка Главы Зыковского сельсовета».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2.4.4. Предоставлять Поселению в установленные им сроки документы и иные материалы, связанные с осуществлением переданных полномочий;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 xml:space="preserve">2.4.5. Предоставлять Поселению  ежеквартально </w:t>
      </w:r>
      <w:r w:rsidR="007C490E" w:rsidRPr="003B47C6">
        <w:t>(</w:t>
      </w:r>
      <w:r w:rsidRPr="003B47C6">
        <w:t>не позднее 10 числа месяца, следующего за отчетным кварталом) письменный отчет об осуществлении переданных полномочий и использованию финансовых средств на их выполнение, в порядке и в сроки, установленные Сторонами;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 xml:space="preserve">2.4.6. Предоставлять по запросам органа местного самоуправления поселения информацию по вопросам осуществления полномочий; 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2.4.7. Выполнять иные обязанности, предусмотренные законодательством Российской Федерации, законами и иными нормативными актами Красноярского края  и настоящим Соглашением.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2.5. Осуществление финансирования передаваемых полномочий: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2.5.1. Передача полномочий по предмету настоящего Соглашения осуществляется за счет межбюджетных трансфертов, предоставляемых из бюджета муниципального образования Зыковский сельсовет в бюджет муниципального образования Березовский район.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2.5.2. </w:t>
      </w:r>
      <w:proofErr w:type="gramStart"/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полномочий, указанных в пункте 1.1 настоящего Соглашения, поселение  из своего бюджета предоставляет бюджету муниципального района в 2024 году межбюджетный трансферт на оплату труда основного персонала в </w:t>
      </w:r>
      <w:r w:rsidRPr="003B47C6">
        <w:rPr>
          <w:rFonts w:ascii="Times New Roman" w:eastAsia="Times New Roman" w:hAnsi="Times New Roman" w:cs="Times New Roman"/>
          <w:sz w:val="24"/>
          <w:szCs w:val="24"/>
        </w:rPr>
        <w:lastRenderedPageBreak/>
        <w:t>сумме 4 659 174,00 рубля (Четыре миллиона шестьсот пятьдесят девять тысяч сто семьдесят четыре рубля 00 копеек, в том числе:</w:t>
      </w:r>
      <w:proofErr w:type="gramEnd"/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0"/>
        <w:gridCol w:w="2218"/>
        <w:gridCol w:w="2404"/>
        <w:gridCol w:w="2218"/>
      </w:tblGrid>
      <w:tr w:rsidR="003B47C6" w:rsidRPr="003B47C6" w:rsidTr="00BE14B4">
        <w:tc>
          <w:tcPr>
            <w:tcW w:w="1426" w:type="pct"/>
          </w:tcPr>
          <w:p w:rsidR="003B47C6" w:rsidRPr="003B47C6" w:rsidRDefault="003B47C6" w:rsidP="00BE14B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3B47C6" w:rsidRPr="003B47C6" w:rsidRDefault="003B47C6" w:rsidP="00BE14B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1256" w:type="pct"/>
          </w:tcPr>
          <w:p w:rsidR="003B47C6" w:rsidRPr="003B47C6" w:rsidRDefault="003B47C6" w:rsidP="00BE14B4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работникам учреждений культуры по Указам президента</w:t>
            </w:r>
          </w:p>
        </w:tc>
        <w:tc>
          <w:tcPr>
            <w:tcW w:w="1159" w:type="pct"/>
          </w:tcPr>
          <w:p w:rsidR="003B47C6" w:rsidRPr="003B47C6" w:rsidRDefault="003B47C6" w:rsidP="00BE14B4">
            <w:pPr>
              <w:autoSpaceDE w:val="0"/>
              <w:autoSpaceDN w:val="0"/>
              <w:adjustRightInd w:val="0"/>
              <w:spacing w:after="0" w:line="240" w:lineRule="auto"/>
              <w:ind w:firstLine="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3B47C6" w:rsidRPr="003B47C6" w:rsidRDefault="003B47C6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трансфертов</w:t>
            </w:r>
          </w:p>
        </w:tc>
      </w:tr>
      <w:tr w:rsidR="003B47C6" w:rsidRPr="003B47C6" w:rsidTr="00BE14B4">
        <w:tc>
          <w:tcPr>
            <w:tcW w:w="1426" w:type="pct"/>
          </w:tcPr>
          <w:p w:rsidR="003B47C6" w:rsidRPr="003B47C6" w:rsidRDefault="003B47C6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59" w:type="pct"/>
          </w:tcPr>
          <w:p w:rsidR="003B47C6" w:rsidRPr="003B47C6" w:rsidRDefault="003B47C6" w:rsidP="00BE14B4">
            <w:pPr>
              <w:autoSpaceDE w:val="0"/>
              <w:autoSpaceDN w:val="0"/>
              <w:adjustRightInd w:val="0"/>
              <w:spacing w:after="0" w:line="240" w:lineRule="auto"/>
              <w:ind w:firstLine="10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>3 091 166,00</w:t>
            </w:r>
          </w:p>
        </w:tc>
        <w:tc>
          <w:tcPr>
            <w:tcW w:w="1256" w:type="pct"/>
          </w:tcPr>
          <w:p w:rsidR="003B47C6" w:rsidRPr="003B47C6" w:rsidRDefault="003B47C6" w:rsidP="00BE14B4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>1 568 008,00</w:t>
            </w:r>
          </w:p>
        </w:tc>
        <w:tc>
          <w:tcPr>
            <w:tcW w:w="1159" w:type="pct"/>
          </w:tcPr>
          <w:p w:rsidR="003B47C6" w:rsidRPr="003B47C6" w:rsidRDefault="003B47C6" w:rsidP="00BE14B4">
            <w:pPr>
              <w:autoSpaceDE w:val="0"/>
              <w:autoSpaceDN w:val="0"/>
              <w:adjustRightInd w:val="0"/>
              <w:spacing w:after="0" w:line="240" w:lineRule="auto"/>
              <w:ind w:firstLine="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C6">
              <w:rPr>
                <w:rFonts w:ascii="Times New Roman" w:eastAsia="Times New Roman" w:hAnsi="Times New Roman" w:cs="Times New Roman"/>
                <w:sz w:val="24"/>
                <w:szCs w:val="24"/>
              </w:rPr>
              <w:t>4 659 174,00</w:t>
            </w:r>
          </w:p>
        </w:tc>
      </w:tr>
    </w:tbl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2.5.3. Межбюджетные трансферты перечисляются поселением ежемесячно до 10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2.5.4. Формирование, перечисление и учет межбюджетных трансфертов, предоставляемых из бюджета поселения в бюджет Муниципального района на реализацию переданных настоящим Соглашением полномочий, осуществляется в соответствии с бюджетным законодательством Российской Федерации.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C6" w:rsidRPr="003B47C6" w:rsidRDefault="003B47C6" w:rsidP="003B47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B47C6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3B47C6">
        <w:rPr>
          <w:rFonts w:ascii="Times New Roman" w:eastAsia="Times New Roman" w:hAnsi="Times New Roman" w:cs="Times New Roman"/>
          <w:b/>
          <w:sz w:val="24"/>
          <w:szCs w:val="24"/>
        </w:rPr>
        <w:t xml:space="preserve"> осуществлением переданных полномочий и ответственность сторон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3.1. Поселение осуществляет </w:t>
      </w:r>
      <w:proofErr w:type="gramStart"/>
      <w:r w:rsidRPr="003B47C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осуществлением  органами местного самоуправления Березовского района переданных полномочий и за целевым использованием финансовых средств, переданных для осуществления полномочий в форме получения ежеквартальных отчетов, запросов необходимой информации.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3.2. Контроль Поселением осуществляется путем запросов необходимой информации об исполнении переданных полномочий и в иных формах, предусмотренных законодательством Российской Федерации, Красноярского края и настоящим Соглашением.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3.3. В случае выявления нарушений со стороны Березовского района при осуществлении переданных ему полномочий, Поселение вправе давать письменные предписания по устранению нарушений, которые являются обязательным для Березовского района.</w:t>
      </w:r>
    </w:p>
    <w:p w:rsidR="003B47C6" w:rsidRPr="003B47C6" w:rsidRDefault="003B47C6" w:rsidP="003B47C6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Fonts w:ascii="Times New Roman" w:hAnsi="Times New Roman" w:cs="Times New Roman"/>
        </w:rPr>
      </w:pPr>
      <w:r w:rsidRPr="003B47C6">
        <w:rPr>
          <w:rFonts w:ascii="Times New Roman" w:hAnsi="Times New Roman" w:cs="Times New Roman"/>
        </w:rPr>
        <w:t>3.4. Муниципальный район рассматривает представленные Поселением требования об устранении выявленных нарушений и не позднее, чем в месячный срок принимает меры по устранению нарушений и незамедлительно сообщает об этом Поселению.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3.5. В случае не устранения нарушений в срок, указанный в предписании, Поселение имеет право на одностороннее расторжение данного Соглашения, в порядке, предусмотренном Соглашением.</w:t>
      </w:r>
    </w:p>
    <w:p w:rsidR="003B47C6" w:rsidRPr="003B47C6" w:rsidRDefault="003B47C6" w:rsidP="003B47C6">
      <w:pPr>
        <w:pStyle w:val="text3cl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B47C6">
        <w:t>3.6. Муниципальный район в соответствии с пунктом 2.4.4. настоящего Соглашения ежеквартально, не позднее 10 числа месяца, следующего за отчетным периодом, представляет Поселению отчет об использовании финансовых сре</w:t>
      </w:r>
      <w:proofErr w:type="gramStart"/>
      <w:r w:rsidRPr="003B47C6">
        <w:t>дств дл</w:t>
      </w:r>
      <w:proofErr w:type="gramEnd"/>
      <w:r w:rsidRPr="003B47C6">
        <w:t>я исполнения переданных по настоящему Соглашению полномочий.</w:t>
      </w:r>
    </w:p>
    <w:p w:rsidR="003B47C6" w:rsidRPr="003B47C6" w:rsidRDefault="003B47C6" w:rsidP="003B47C6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Fonts w:ascii="Times New Roman" w:hAnsi="Times New Roman" w:cs="Times New Roman"/>
        </w:rPr>
      </w:pPr>
      <w:r w:rsidRPr="003B47C6">
        <w:rPr>
          <w:rFonts w:ascii="Times New Roman" w:hAnsi="Times New Roman" w:cs="Times New Roman"/>
        </w:rPr>
        <w:t>3.7. В случае нарушения обязательств, предусмотренных настоящим Соглашением, Стороны несут ответственность в соответствии с действующим законодательством и настоящим Соглашением: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3.7.1. Ответственность органов местного самоуправления  Березовского района наступает в случае неосуществления  либо ненадлежащего осуществления органами местного самоуправления Березовского района полномочий,  осуществление которых передано в соответствии с настоящим Соглашением. В этом случае органы местного самоуправления  Березовского района уплачивают неустойку в размере 1/300 ставки рефинансирования Центрального Банка России от суммы межбюджетного трансферта за отчетный год, выделяемых из бюджета  поселения на осуществление указанных полномочий.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Органы местного самоуправления  Березовского района несут ответственность за осуществление  полномочий в той мере, в какой эти полномочия обеспечены финансовыми средствами.</w:t>
      </w:r>
    </w:p>
    <w:p w:rsidR="003B47C6" w:rsidRPr="003B47C6" w:rsidRDefault="003B47C6" w:rsidP="003B47C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3.7.2. </w:t>
      </w:r>
      <w:r w:rsidRPr="003B47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Установление факта нецелевого использования финансовых средств, перечисленных Муниципальному району для осуществления переданных полномочий, является основанием для одностороннего расторжения данного Соглашения. </w:t>
      </w:r>
      <w:proofErr w:type="gramStart"/>
      <w:r w:rsidRPr="003B47C6">
        <w:rPr>
          <w:rFonts w:ascii="Times New Roman" w:eastAsia="Times New Roman" w:hAnsi="Times New Roman" w:cs="Times New Roman"/>
          <w:spacing w:val="2"/>
          <w:sz w:val="24"/>
          <w:szCs w:val="24"/>
        </w:rPr>
        <w:t>Расторжение Соглашения влечет за собой возврат перечисленного межбюджетного трансферта,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Соглашения, а также уплату штрафа в размере 3% от суммы межбюджетного трансферта за отчетный год, выделяемого из бюджета поселения на осуществление указанных полномочий, использованного не по целевому назначению.</w:t>
      </w:r>
      <w:proofErr w:type="gramEnd"/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3.7.3. Ответственность органов местного самоуправления Зыковского сельсовета возникает в случае неисполнения  или ненадлежащего исполнения  обязанности по финансированию осуществления органами  местного самоуправления  Березовского района переданных полномочий. В этом случае органы местного самоуправления  поселения уплачивают неустойку в размере 1/300 ключевой ставки Центрального банка России от суммы межбюджетного трансферта за отчетный год, а также  возмещают району понесенные им убытки. 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3.7.4.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C6" w:rsidRPr="003B47C6" w:rsidRDefault="003B47C6" w:rsidP="003B47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действия, основания  и порядок прекращения действия соглашения 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4.1 Настоящее соглашение заключается на срок с 01.01.2024 года по 31.12.2024 года.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4.2. Действие настоящего Соглашения может быть прекращено досрочно (до истечения срока его действия): </w:t>
      </w:r>
    </w:p>
    <w:p w:rsidR="003B47C6" w:rsidRPr="003B47C6" w:rsidRDefault="003B47C6" w:rsidP="003B47C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4.2.1. В судебном порядке на основании решения суда.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4.2.2. По взаимному соглашению Сторон, выраженному в оформленном надлежащим образом Соглашении о расторжении настоящего Соглашения. 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4.2.3. В одностороннем порядке настоящее Соглашения расторгается в случае: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 - изменения действующего законодательства Российской Федерации, Красноярского края, в связи с которым выполнение условий настоящего Соглашения Сторонами становится невозможным;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 - неисполнения или ненадлежащего исполнения одной из Сторон своих обязательств в соответствии с настоящим Соглашением.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 xml:space="preserve">4.3.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 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4.4.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расторжении.</w:t>
      </w:r>
    </w:p>
    <w:p w:rsidR="003B47C6" w:rsidRPr="003B47C6" w:rsidRDefault="003B47C6" w:rsidP="003B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C6" w:rsidRPr="003B47C6" w:rsidRDefault="003B47C6" w:rsidP="003B47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3B47C6" w:rsidRPr="003B47C6" w:rsidRDefault="003B47C6" w:rsidP="007C49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5.1. Настоящее Соглашение составлено в трех экземплярах, имеющих одинаковую юридическую силу.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5.2. Внесение изменений и дополнений в настоящее Соглашение осуществляется в письменном виде за подписью обеих сторон.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lastRenderedPageBreak/>
        <w:t>5.3. По вопросам, не урегулированным настоящим Соглашением, Стороны руководствуются действующим законодательством.</w:t>
      </w:r>
    </w:p>
    <w:p w:rsidR="003B47C6" w:rsidRPr="003B47C6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6">
        <w:rPr>
          <w:rFonts w:ascii="Times New Roman" w:eastAsia="Times New Roman" w:hAnsi="Times New Roman" w:cs="Times New Roman"/>
          <w:sz w:val="24"/>
          <w:szCs w:val="24"/>
        </w:rPr>
        <w:t>5.4. Споры, связанные с исполнением настоящего Соглашения, разрешаются в соответствии с действующим законодательством.</w:t>
      </w:r>
    </w:p>
    <w:p w:rsidR="003B47C6" w:rsidRPr="00073330" w:rsidRDefault="003B47C6" w:rsidP="003B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330" w:rsidRPr="00073330" w:rsidRDefault="00073330" w:rsidP="000733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330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:rsidR="00073330" w:rsidRPr="00073330" w:rsidRDefault="00073330" w:rsidP="00073330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073330" w:rsidRPr="00073330" w:rsidTr="00BE14B4">
        <w:tc>
          <w:tcPr>
            <w:tcW w:w="2500" w:type="pct"/>
          </w:tcPr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Красноярского края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Адрес: 662520 Красноярский край, 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3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73330">
              <w:rPr>
                <w:rFonts w:ascii="Times New Roman" w:hAnsi="Times New Roman" w:cs="Times New Roman"/>
                <w:sz w:val="24"/>
                <w:szCs w:val="24"/>
              </w:rPr>
              <w:t>. Березовка, ул. Центральная, 19</w:t>
            </w:r>
          </w:p>
          <w:p w:rsidR="00073330" w:rsidRPr="00073330" w:rsidRDefault="00073330" w:rsidP="00BE14B4">
            <w:pPr>
              <w:tabs>
                <w:tab w:val="left" w:pos="538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                                     </w:t>
            </w:r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БИК 010407105                                                   </w:t>
            </w:r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                                                                       БАНКА РОССИИ//                                             </w:t>
            </w:r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                          </w:t>
            </w:r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                                                     </w:t>
            </w:r>
          </w:p>
          <w:p w:rsidR="00073330" w:rsidRPr="00073330" w:rsidRDefault="00073330" w:rsidP="00BE14B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ЕКС    </w:t>
            </w:r>
            <w:r w:rsidRPr="0007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40102810245370000011                          </w:t>
            </w:r>
          </w:p>
          <w:p w:rsidR="00073330" w:rsidRPr="00073330" w:rsidRDefault="00073330" w:rsidP="00B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      03100643000000011900                          </w:t>
            </w:r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</w:t>
            </w: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(Финансовое управление администрации        </w:t>
            </w:r>
            <w:proofErr w:type="gramEnd"/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района л/с 04193005260) </w:t>
            </w:r>
            <w:proofErr w:type="gramEnd"/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ИНН 2404000169 КПП 240401001                    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330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главы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>Березовского района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>_______________ А.И. Крестьянинов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>Адрес: 662510 Красноярский край, Березовский район, с. Зыково,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>Ул. Советская, 27</w:t>
            </w:r>
          </w:p>
          <w:p w:rsidR="00073330" w:rsidRPr="00073330" w:rsidRDefault="00073330" w:rsidP="00BE14B4">
            <w:pPr>
              <w:tabs>
                <w:tab w:val="left" w:pos="538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                                     </w:t>
            </w:r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БИК 010407105                                                   </w:t>
            </w:r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                                                                       БАНКА РОССИИ//                                             </w:t>
            </w:r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                          </w:t>
            </w:r>
          </w:p>
          <w:p w:rsidR="00073330" w:rsidRPr="00073330" w:rsidRDefault="00073330" w:rsidP="00BE14B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                                                     </w:t>
            </w:r>
          </w:p>
          <w:p w:rsidR="00073330" w:rsidRPr="00073330" w:rsidRDefault="00073330" w:rsidP="00BE14B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30">
              <w:rPr>
                <w:rFonts w:ascii="Times New Roman" w:hAnsi="Times New Roman" w:cs="Times New Roman"/>
                <w:sz w:val="24"/>
                <w:szCs w:val="24"/>
              </w:rPr>
              <w:t xml:space="preserve">ЕКС    </w:t>
            </w:r>
            <w:r w:rsidRPr="0007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40102810245370000011                          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      03231643046054201900     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2404000384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КПП 240401001  </w:t>
            </w: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330" w:rsidRPr="00073330" w:rsidRDefault="00073330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главы Зыковского сельсовета</w:t>
            </w:r>
          </w:p>
          <w:p w:rsidR="00BF0D07" w:rsidRDefault="00BF0D07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330" w:rsidRPr="00073330" w:rsidRDefault="00BF0D07" w:rsidP="00BE14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="00073330" w:rsidRPr="0007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П.И.</w:t>
            </w:r>
            <w:r w:rsidR="00073330" w:rsidRPr="0007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3330" w:rsidRPr="0007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Звягинцев</w:t>
            </w:r>
            <w:proofErr w:type="spellEnd"/>
            <w:r w:rsidR="00073330" w:rsidRPr="0007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</w:tr>
    </w:tbl>
    <w:p w:rsidR="00073330" w:rsidRPr="00073330" w:rsidRDefault="00073330" w:rsidP="0007333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3330" w:rsidRPr="00073330" w:rsidRDefault="00073330" w:rsidP="0007333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3330">
        <w:rPr>
          <w:rFonts w:ascii="Times New Roman" w:hAnsi="Times New Roman" w:cs="Times New Roman"/>
          <w:sz w:val="24"/>
          <w:szCs w:val="24"/>
        </w:rPr>
        <w:t>Начальник Муниципального отдела культуры</w:t>
      </w:r>
    </w:p>
    <w:p w:rsidR="00073330" w:rsidRPr="00073330" w:rsidRDefault="00073330" w:rsidP="0007333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3330">
        <w:rPr>
          <w:rFonts w:ascii="Times New Roman" w:hAnsi="Times New Roman" w:cs="Times New Roman"/>
          <w:sz w:val="24"/>
          <w:szCs w:val="24"/>
        </w:rPr>
        <w:t>Администрации Березовского района</w:t>
      </w:r>
    </w:p>
    <w:p w:rsidR="00073330" w:rsidRPr="00073330" w:rsidRDefault="00073330" w:rsidP="0007333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73330" w:rsidRPr="0043260C" w:rsidRDefault="00073330" w:rsidP="0007333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43260C">
        <w:rPr>
          <w:rFonts w:ascii="Arial" w:hAnsi="Arial" w:cs="Arial"/>
        </w:rPr>
        <w:t xml:space="preserve">______________________О.С. </w:t>
      </w:r>
      <w:proofErr w:type="spellStart"/>
      <w:r w:rsidRPr="0043260C">
        <w:rPr>
          <w:rFonts w:ascii="Arial" w:hAnsi="Arial" w:cs="Arial"/>
        </w:rPr>
        <w:t>Шиян</w:t>
      </w:r>
      <w:proofErr w:type="spellEnd"/>
    </w:p>
    <w:p w:rsidR="00073330" w:rsidRPr="0043260C" w:rsidRDefault="00073330" w:rsidP="0007333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BE0091" w:rsidRPr="003B47C6" w:rsidRDefault="00BE0091" w:rsidP="003B4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0091" w:rsidRPr="003B47C6" w:rsidSect="0041613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003"/>
    <w:multiLevelType w:val="hybridMultilevel"/>
    <w:tmpl w:val="94F4D4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73D2"/>
    <w:multiLevelType w:val="hybridMultilevel"/>
    <w:tmpl w:val="47784684"/>
    <w:lvl w:ilvl="0" w:tplc="10061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6933C1"/>
    <w:multiLevelType w:val="hybridMultilevel"/>
    <w:tmpl w:val="8E2A68A2"/>
    <w:lvl w:ilvl="0" w:tplc="28C0D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5AF6"/>
    <w:multiLevelType w:val="multilevel"/>
    <w:tmpl w:val="E1C02F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4C662B72"/>
    <w:multiLevelType w:val="hybridMultilevel"/>
    <w:tmpl w:val="9B5476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3B28DF"/>
    <w:multiLevelType w:val="multilevel"/>
    <w:tmpl w:val="CF7C6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4787235"/>
    <w:multiLevelType w:val="hybridMultilevel"/>
    <w:tmpl w:val="67E05F8E"/>
    <w:lvl w:ilvl="0" w:tplc="2F7AB35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59"/>
    <w:rsid w:val="00001ABF"/>
    <w:rsid w:val="00006007"/>
    <w:rsid w:val="00015D1F"/>
    <w:rsid w:val="00015F0C"/>
    <w:rsid w:val="00020381"/>
    <w:rsid w:val="00025401"/>
    <w:rsid w:val="000262C7"/>
    <w:rsid w:val="000310D4"/>
    <w:rsid w:val="000314A9"/>
    <w:rsid w:val="00033F12"/>
    <w:rsid w:val="0003698D"/>
    <w:rsid w:val="00045AA3"/>
    <w:rsid w:val="00055244"/>
    <w:rsid w:val="00073330"/>
    <w:rsid w:val="00083200"/>
    <w:rsid w:val="000B62B4"/>
    <w:rsid w:val="000C0B07"/>
    <w:rsid w:val="000C6E2E"/>
    <w:rsid w:val="000C7303"/>
    <w:rsid w:val="000C7E0F"/>
    <w:rsid w:val="000D13EA"/>
    <w:rsid w:val="000D795F"/>
    <w:rsid w:val="000F3E63"/>
    <w:rsid w:val="000F674D"/>
    <w:rsid w:val="000F6C01"/>
    <w:rsid w:val="0011267D"/>
    <w:rsid w:val="00120868"/>
    <w:rsid w:val="001229CA"/>
    <w:rsid w:val="00143905"/>
    <w:rsid w:val="0016238F"/>
    <w:rsid w:val="001704B7"/>
    <w:rsid w:val="0017149C"/>
    <w:rsid w:val="001760FC"/>
    <w:rsid w:val="00177692"/>
    <w:rsid w:val="001776EF"/>
    <w:rsid w:val="001824CF"/>
    <w:rsid w:val="00185AF8"/>
    <w:rsid w:val="00186C2C"/>
    <w:rsid w:val="00190AF0"/>
    <w:rsid w:val="001A2A13"/>
    <w:rsid w:val="001A496B"/>
    <w:rsid w:val="001A5924"/>
    <w:rsid w:val="001B3702"/>
    <w:rsid w:val="001C1167"/>
    <w:rsid w:val="001C27D8"/>
    <w:rsid w:val="001C4DE8"/>
    <w:rsid w:val="001D119A"/>
    <w:rsid w:val="001F6C69"/>
    <w:rsid w:val="00201DB5"/>
    <w:rsid w:val="0021351D"/>
    <w:rsid w:val="002150B5"/>
    <w:rsid w:val="00241D9A"/>
    <w:rsid w:val="00242988"/>
    <w:rsid w:val="00247237"/>
    <w:rsid w:val="00255BF3"/>
    <w:rsid w:val="0025615D"/>
    <w:rsid w:val="00257C02"/>
    <w:rsid w:val="00263111"/>
    <w:rsid w:val="0026476A"/>
    <w:rsid w:val="00265ADE"/>
    <w:rsid w:val="0027436E"/>
    <w:rsid w:val="00275C85"/>
    <w:rsid w:val="0029396E"/>
    <w:rsid w:val="002A5C40"/>
    <w:rsid w:val="002A5EBB"/>
    <w:rsid w:val="002B5CF4"/>
    <w:rsid w:val="002D4DC9"/>
    <w:rsid w:val="002E3656"/>
    <w:rsid w:val="002F3EE1"/>
    <w:rsid w:val="00303C81"/>
    <w:rsid w:val="00304531"/>
    <w:rsid w:val="00314C80"/>
    <w:rsid w:val="0032502A"/>
    <w:rsid w:val="00333709"/>
    <w:rsid w:val="0035017A"/>
    <w:rsid w:val="00374DF6"/>
    <w:rsid w:val="00375009"/>
    <w:rsid w:val="003777D0"/>
    <w:rsid w:val="00381EF7"/>
    <w:rsid w:val="00393353"/>
    <w:rsid w:val="0039642B"/>
    <w:rsid w:val="00396624"/>
    <w:rsid w:val="003A1514"/>
    <w:rsid w:val="003B2C71"/>
    <w:rsid w:val="003B47C6"/>
    <w:rsid w:val="003C0E7F"/>
    <w:rsid w:val="003C466E"/>
    <w:rsid w:val="003D0495"/>
    <w:rsid w:val="003D1123"/>
    <w:rsid w:val="003D3D92"/>
    <w:rsid w:val="003D4AEC"/>
    <w:rsid w:val="003E1BCF"/>
    <w:rsid w:val="003E6715"/>
    <w:rsid w:val="003F7A50"/>
    <w:rsid w:val="00411F2D"/>
    <w:rsid w:val="00416137"/>
    <w:rsid w:val="00421672"/>
    <w:rsid w:val="00425606"/>
    <w:rsid w:val="00427D80"/>
    <w:rsid w:val="0043113E"/>
    <w:rsid w:val="00436A04"/>
    <w:rsid w:val="00460D79"/>
    <w:rsid w:val="0046435D"/>
    <w:rsid w:val="00466450"/>
    <w:rsid w:val="00470EE5"/>
    <w:rsid w:val="00481668"/>
    <w:rsid w:val="00491DAF"/>
    <w:rsid w:val="00497BE8"/>
    <w:rsid w:val="004B3DC3"/>
    <w:rsid w:val="004B66B5"/>
    <w:rsid w:val="004D3452"/>
    <w:rsid w:val="004E25DA"/>
    <w:rsid w:val="004E4778"/>
    <w:rsid w:val="004E6F9C"/>
    <w:rsid w:val="004F155E"/>
    <w:rsid w:val="004F5E8C"/>
    <w:rsid w:val="004F5EF7"/>
    <w:rsid w:val="0050121C"/>
    <w:rsid w:val="00535DE1"/>
    <w:rsid w:val="00536362"/>
    <w:rsid w:val="00537FF0"/>
    <w:rsid w:val="00541A09"/>
    <w:rsid w:val="00555E0E"/>
    <w:rsid w:val="00555FBC"/>
    <w:rsid w:val="0056703B"/>
    <w:rsid w:val="00591C59"/>
    <w:rsid w:val="005A0B04"/>
    <w:rsid w:val="005A0CD5"/>
    <w:rsid w:val="005A509F"/>
    <w:rsid w:val="005B3F7B"/>
    <w:rsid w:val="005C2DC2"/>
    <w:rsid w:val="005E42BA"/>
    <w:rsid w:val="005F1562"/>
    <w:rsid w:val="005F3F7A"/>
    <w:rsid w:val="00600459"/>
    <w:rsid w:val="00604F59"/>
    <w:rsid w:val="006107C3"/>
    <w:rsid w:val="00614B73"/>
    <w:rsid w:val="006158AF"/>
    <w:rsid w:val="006253E5"/>
    <w:rsid w:val="0062566E"/>
    <w:rsid w:val="006315EB"/>
    <w:rsid w:val="00635369"/>
    <w:rsid w:val="006413D0"/>
    <w:rsid w:val="00651404"/>
    <w:rsid w:val="0066488E"/>
    <w:rsid w:val="006724A5"/>
    <w:rsid w:val="00680092"/>
    <w:rsid w:val="00684CDE"/>
    <w:rsid w:val="006932A6"/>
    <w:rsid w:val="006A69A5"/>
    <w:rsid w:val="006B4B58"/>
    <w:rsid w:val="006B6ADA"/>
    <w:rsid w:val="006C55DA"/>
    <w:rsid w:val="006C6188"/>
    <w:rsid w:val="006D3BF1"/>
    <w:rsid w:val="006D5A4C"/>
    <w:rsid w:val="006D7B2A"/>
    <w:rsid w:val="006E78FE"/>
    <w:rsid w:val="007379CC"/>
    <w:rsid w:val="007425D8"/>
    <w:rsid w:val="00752227"/>
    <w:rsid w:val="00752D23"/>
    <w:rsid w:val="00755C62"/>
    <w:rsid w:val="00761CC7"/>
    <w:rsid w:val="007706F7"/>
    <w:rsid w:val="007757FF"/>
    <w:rsid w:val="007813D6"/>
    <w:rsid w:val="0079472C"/>
    <w:rsid w:val="00794FCD"/>
    <w:rsid w:val="007C490E"/>
    <w:rsid w:val="007C5DFD"/>
    <w:rsid w:val="007C724E"/>
    <w:rsid w:val="007D2051"/>
    <w:rsid w:val="007D4B45"/>
    <w:rsid w:val="008206C3"/>
    <w:rsid w:val="0083352C"/>
    <w:rsid w:val="008353E8"/>
    <w:rsid w:val="00840EF7"/>
    <w:rsid w:val="00847CDC"/>
    <w:rsid w:val="00854636"/>
    <w:rsid w:val="00854BB7"/>
    <w:rsid w:val="00854C93"/>
    <w:rsid w:val="00855CE9"/>
    <w:rsid w:val="00860D43"/>
    <w:rsid w:val="008642C7"/>
    <w:rsid w:val="00864F8C"/>
    <w:rsid w:val="008677CA"/>
    <w:rsid w:val="00882AFC"/>
    <w:rsid w:val="0088379A"/>
    <w:rsid w:val="008875E7"/>
    <w:rsid w:val="008A7FF4"/>
    <w:rsid w:val="008D39DE"/>
    <w:rsid w:val="008D3E51"/>
    <w:rsid w:val="008D5CAB"/>
    <w:rsid w:val="008D6A2E"/>
    <w:rsid w:val="008E2E20"/>
    <w:rsid w:val="008E4723"/>
    <w:rsid w:val="008E6207"/>
    <w:rsid w:val="00913EE0"/>
    <w:rsid w:val="0092403F"/>
    <w:rsid w:val="0093106A"/>
    <w:rsid w:val="00934FBB"/>
    <w:rsid w:val="00966C13"/>
    <w:rsid w:val="009865AE"/>
    <w:rsid w:val="009867A0"/>
    <w:rsid w:val="00991352"/>
    <w:rsid w:val="00992084"/>
    <w:rsid w:val="009961F4"/>
    <w:rsid w:val="009A194F"/>
    <w:rsid w:val="009A1FAC"/>
    <w:rsid w:val="009A37E8"/>
    <w:rsid w:val="009C0E23"/>
    <w:rsid w:val="009C10DE"/>
    <w:rsid w:val="009C602E"/>
    <w:rsid w:val="009D5F43"/>
    <w:rsid w:val="009D6DED"/>
    <w:rsid w:val="009E0A9C"/>
    <w:rsid w:val="009E4483"/>
    <w:rsid w:val="009F63C1"/>
    <w:rsid w:val="00A16D21"/>
    <w:rsid w:val="00A214E0"/>
    <w:rsid w:val="00A3313E"/>
    <w:rsid w:val="00A357FD"/>
    <w:rsid w:val="00A44893"/>
    <w:rsid w:val="00A45413"/>
    <w:rsid w:val="00A52B15"/>
    <w:rsid w:val="00A611E1"/>
    <w:rsid w:val="00A643AA"/>
    <w:rsid w:val="00A70DAE"/>
    <w:rsid w:val="00A71559"/>
    <w:rsid w:val="00A71FE1"/>
    <w:rsid w:val="00A7719C"/>
    <w:rsid w:val="00A921A1"/>
    <w:rsid w:val="00A95FA1"/>
    <w:rsid w:val="00AB0541"/>
    <w:rsid w:val="00AB06D8"/>
    <w:rsid w:val="00AB227D"/>
    <w:rsid w:val="00AC767E"/>
    <w:rsid w:val="00AD0E5B"/>
    <w:rsid w:val="00B11A89"/>
    <w:rsid w:val="00B21B62"/>
    <w:rsid w:val="00B323E1"/>
    <w:rsid w:val="00B4280B"/>
    <w:rsid w:val="00B445C8"/>
    <w:rsid w:val="00B54F95"/>
    <w:rsid w:val="00B55455"/>
    <w:rsid w:val="00B63A6A"/>
    <w:rsid w:val="00B66D35"/>
    <w:rsid w:val="00B67ECC"/>
    <w:rsid w:val="00B80CDF"/>
    <w:rsid w:val="00B8338D"/>
    <w:rsid w:val="00B879A9"/>
    <w:rsid w:val="00BA36B4"/>
    <w:rsid w:val="00BB1B1A"/>
    <w:rsid w:val="00BC05CE"/>
    <w:rsid w:val="00BE0091"/>
    <w:rsid w:val="00BF0D07"/>
    <w:rsid w:val="00BF1CDA"/>
    <w:rsid w:val="00BF39AE"/>
    <w:rsid w:val="00BF3C79"/>
    <w:rsid w:val="00C0101F"/>
    <w:rsid w:val="00C13D26"/>
    <w:rsid w:val="00C15B80"/>
    <w:rsid w:val="00C22389"/>
    <w:rsid w:val="00C3182F"/>
    <w:rsid w:val="00C33B3B"/>
    <w:rsid w:val="00C33CBB"/>
    <w:rsid w:val="00C4420C"/>
    <w:rsid w:val="00C45CD8"/>
    <w:rsid w:val="00C708A3"/>
    <w:rsid w:val="00C852C4"/>
    <w:rsid w:val="00C90D27"/>
    <w:rsid w:val="00CA4D02"/>
    <w:rsid w:val="00CA5119"/>
    <w:rsid w:val="00CC123D"/>
    <w:rsid w:val="00CC370E"/>
    <w:rsid w:val="00CC44B4"/>
    <w:rsid w:val="00CC578B"/>
    <w:rsid w:val="00CC646A"/>
    <w:rsid w:val="00CD2C40"/>
    <w:rsid w:val="00CD5031"/>
    <w:rsid w:val="00CE1DFE"/>
    <w:rsid w:val="00CE4A15"/>
    <w:rsid w:val="00D04040"/>
    <w:rsid w:val="00D111E7"/>
    <w:rsid w:val="00D453D5"/>
    <w:rsid w:val="00D4594A"/>
    <w:rsid w:val="00D47FEB"/>
    <w:rsid w:val="00D61DC2"/>
    <w:rsid w:val="00D66AE8"/>
    <w:rsid w:val="00D757C9"/>
    <w:rsid w:val="00D83932"/>
    <w:rsid w:val="00D83D7D"/>
    <w:rsid w:val="00D84090"/>
    <w:rsid w:val="00D858A1"/>
    <w:rsid w:val="00D94D6C"/>
    <w:rsid w:val="00DA1CB0"/>
    <w:rsid w:val="00DA6D13"/>
    <w:rsid w:val="00DC072E"/>
    <w:rsid w:val="00DC790A"/>
    <w:rsid w:val="00DD06A9"/>
    <w:rsid w:val="00DE06F5"/>
    <w:rsid w:val="00DE3DD2"/>
    <w:rsid w:val="00E020F1"/>
    <w:rsid w:val="00E24823"/>
    <w:rsid w:val="00E327A7"/>
    <w:rsid w:val="00E352F8"/>
    <w:rsid w:val="00E37013"/>
    <w:rsid w:val="00E53127"/>
    <w:rsid w:val="00E56837"/>
    <w:rsid w:val="00E611DB"/>
    <w:rsid w:val="00E722FA"/>
    <w:rsid w:val="00E756A3"/>
    <w:rsid w:val="00E95CC8"/>
    <w:rsid w:val="00E97CA1"/>
    <w:rsid w:val="00EB54BA"/>
    <w:rsid w:val="00EC2428"/>
    <w:rsid w:val="00EC2E48"/>
    <w:rsid w:val="00ED0B08"/>
    <w:rsid w:val="00EE24B9"/>
    <w:rsid w:val="00EE2897"/>
    <w:rsid w:val="00EF6394"/>
    <w:rsid w:val="00F01502"/>
    <w:rsid w:val="00F04E19"/>
    <w:rsid w:val="00F071E4"/>
    <w:rsid w:val="00F079A5"/>
    <w:rsid w:val="00F13567"/>
    <w:rsid w:val="00F2127D"/>
    <w:rsid w:val="00F22BF3"/>
    <w:rsid w:val="00F22F3A"/>
    <w:rsid w:val="00F37088"/>
    <w:rsid w:val="00F37201"/>
    <w:rsid w:val="00F50223"/>
    <w:rsid w:val="00F87E37"/>
    <w:rsid w:val="00FA3907"/>
    <w:rsid w:val="00FA7B2B"/>
    <w:rsid w:val="00FB5B87"/>
    <w:rsid w:val="00FD7DBF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F59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5017A"/>
    <w:pPr>
      <w:ind w:left="720"/>
      <w:contextualSpacing/>
    </w:pPr>
  </w:style>
  <w:style w:type="character" w:customStyle="1" w:styleId="2">
    <w:name w:val="Основной текст (2)"/>
    <w:basedOn w:val="a0"/>
    <w:rsid w:val="008D6A2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8D6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uiPriority w:val="20"/>
    <w:qFormat/>
    <w:rsid w:val="008D6A2E"/>
    <w:rPr>
      <w:i/>
      <w:iCs/>
    </w:rPr>
  </w:style>
  <w:style w:type="table" w:styleId="a6">
    <w:name w:val="Table Grid"/>
    <w:basedOn w:val="a1"/>
    <w:uiPriority w:val="59"/>
    <w:rsid w:val="000D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0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DE291-A7D5-4109-AD52-322F7660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2023-12-20T06:15:00Z</cp:lastPrinted>
  <dcterms:created xsi:type="dcterms:W3CDTF">2023-11-07T10:09:00Z</dcterms:created>
  <dcterms:modified xsi:type="dcterms:W3CDTF">2023-12-21T04:20:00Z</dcterms:modified>
</cp:coreProperties>
</file>