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21A" w:rsidRDefault="00D66B6E">
      <w:pPr>
        <w:tabs>
          <w:tab w:val="left" w:pos="2977"/>
        </w:tabs>
        <w:ind w:left="601"/>
        <w:jc w:val="center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Обобщенная информация об исполнении лицами, замещающими муниципальные должности депутатов </w:t>
      </w:r>
      <w:proofErr w:type="spellStart"/>
      <w:r>
        <w:rPr>
          <w:szCs w:val="28"/>
        </w:rPr>
        <w:t>Зыковского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сельскогоСовета</w:t>
      </w:r>
      <w:proofErr w:type="spellEnd"/>
      <w:r>
        <w:rPr>
          <w:szCs w:val="28"/>
        </w:rPr>
        <w:t xml:space="preserve"> депутатов Березовского </w:t>
      </w:r>
      <w:proofErr w:type="spellStart"/>
      <w:r>
        <w:rPr>
          <w:szCs w:val="28"/>
        </w:rPr>
        <w:t>районаКрасноярского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края</w:t>
      </w:r>
      <w:proofErr w:type="gramStart"/>
      <w:r>
        <w:rPr>
          <w:rFonts w:eastAsiaTheme="minorHAnsi"/>
          <w:szCs w:val="28"/>
          <w:lang w:eastAsia="en-US"/>
        </w:rPr>
        <w:t>,</w:t>
      </w:r>
      <w:r>
        <w:rPr>
          <w:rStyle w:val="af7"/>
          <w:b w:val="0"/>
          <w:szCs w:val="28"/>
          <w:shd w:val="clear" w:color="auto" w:fill="FFFFFF"/>
        </w:rPr>
        <w:t>и</w:t>
      </w:r>
      <w:proofErr w:type="gramEnd"/>
      <w:r>
        <w:rPr>
          <w:rStyle w:val="af7"/>
          <w:b w:val="0"/>
          <w:szCs w:val="28"/>
          <w:shd w:val="clear" w:color="auto" w:fill="FFFFFF"/>
        </w:rPr>
        <w:t>збранным</w:t>
      </w:r>
      <w:proofErr w:type="spellEnd"/>
      <w:r>
        <w:rPr>
          <w:rStyle w:val="af7"/>
          <w:b w:val="0"/>
          <w:szCs w:val="28"/>
          <w:shd w:val="clear" w:color="auto" w:fill="FFFFFF"/>
        </w:rPr>
        <w:t xml:space="preserve"> в 2024 году</w:t>
      </w:r>
      <w:r>
        <w:rPr>
          <w:rFonts w:eastAsiaTheme="minorHAnsi"/>
          <w:szCs w:val="28"/>
          <w:lang w:eastAsia="en-US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DE121A" w:rsidRDefault="00DE121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f4"/>
        <w:tblW w:w="0" w:type="auto"/>
        <w:tblLook w:val="04A0"/>
      </w:tblPr>
      <w:tblGrid>
        <w:gridCol w:w="2093"/>
        <w:gridCol w:w="2692"/>
        <w:gridCol w:w="2553"/>
        <w:gridCol w:w="2233"/>
      </w:tblGrid>
      <w:tr w:rsidR="00DE121A">
        <w:tc>
          <w:tcPr>
            <w:tcW w:w="9571" w:type="dxa"/>
            <w:gridSpan w:val="4"/>
            <w:noWrap/>
          </w:tcPr>
          <w:p w:rsidR="00DE121A" w:rsidRDefault="00DE121A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DE121A" w:rsidRDefault="00410926" w:rsidP="00410926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proofErr w:type="spellStart"/>
            <w:r>
              <w:rPr>
                <w:szCs w:val="28"/>
              </w:rPr>
              <w:t>Зыковский</w:t>
            </w:r>
            <w:proofErr w:type="spellEnd"/>
            <w:r>
              <w:rPr>
                <w:szCs w:val="28"/>
              </w:rPr>
              <w:t xml:space="preserve"> сельский Совет депутатов Березовского района Красноярского края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</w:tr>
      <w:tr w:rsidR="00DE121A">
        <w:tc>
          <w:tcPr>
            <w:tcW w:w="2093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Общее количество вновь избранных</w:t>
            </w:r>
          </w:p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депутатов </w:t>
            </w:r>
          </w:p>
        </w:tc>
        <w:tc>
          <w:tcPr>
            <w:tcW w:w="2692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представивших сведения о до</w:t>
            </w:r>
            <w:r>
              <w:rPr>
                <w:rFonts w:eastAsiaTheme="minorHAnsi"/>
                <w:szCs w:val="28"/>
                <w:lang w:eastAsia="en-US"/>
              </w:rPr>
              <w:t>ходах, расходах, об имуществе и обязательствах имущественного характера</w:t>
            </w:r>
          </w:p>
        </w:tc>
        <w:tc>
          <w:tcPr>
            <w:tcW w:w="2553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Число вновь избранных депутатов, не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33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DE121A">
        <w:tc>
          <w:tcPr>
            <w:tcW w:w="2093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2692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2553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0</w:t>
            </w:r>
          </w:p>
        </w:tc>
        <w:tc>
          <w:tcPr>
            <w:tcW w:w="2233" w:type="dxa"/>
            <w:noWrap/>
          </w:tcPr>
          <w:p w:rsidR="00DE121A" w:rsidRDefault="00D66B6E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DE121A" w:rsidRDefault="00DE121A">
      <w:pPr>
        <w:jc w:val="both"/>
        <w:rPr>
          <w:szCs w:val="28"/>
        </w:rPr>
      </w:pPr>
    </w:p>
    <w:p w:rsidR="00DE121A" w:rsidRDefault="00DE121A">
      <w:pPr>
        <w:jc w:val="both"/>
        <w:rPr>
          <w:szCs w:val="28"/>
        </w:rPr>
      </w:pPr>
    </w:p>
    <w:sectPr w:rsidR="00DE121A" w:rsidSect="00DE121A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1A" w:rsidRDefault="00D66B6E">
      <w:r>
        <w:separator/>
      </w:r>
    </w:p>
  </w:endnote>
  <w:endnote w:type="continuationSeparator" w:id="1">
    <w:p w:rsidR="00DE121A" w:rsidRDefault="00D6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1A" w:rsidRDefault="00D66B6E">
      <w:r>
        <w:separator/>
      </w:r>
    </w:p>
  </w:footnote>
  <w:footnote w:type="continuationSeparator" w:id="1">
    <w:p w:rsidR="00DE121A" w:rsidRDefault="00D66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517456"/>
    </w:sdtPr>
    <w:sdtContent>
      <w:p w:rsidR="00DE121A" w:rsidRDefault="00DE121A">
        <w:pPr>
          <w:pStyle w:val="Header"/>
          <w:jc w:val="center"/>
        </w:pPr>
        <w:r>
          <w:fldChar w:fldCharType="begin"/>
        </w:r>
        <w:r w:rsidR="00D66B6E">
          <w:instrText>PAGE   \* MERGEFORMAT</w:instrText>
        </w:r>
        <w:r>
          <w:fldChar w:fldCharType="separate"/>
        </w:r>
        <w:r w:rsidR="00D66B6E">
          <w:t>2</w:t>
        </w:r>
        <w:r>
          <w:fldChar w:fldCharType="end"/>
        </w:r>
      </w:p>
    </w:sdtContent>
  </w:sdt>
  <w:p w:rsidR="00DE121A" w:rsidRDefault="00DE121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21A"/>
    <w:rsid w:val="00410926"/>
    <w:rsid w:val="00D66B6E"/>
    <w:rsid w:val="00DE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E121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E121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E121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E121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E121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E121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E121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E121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E121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DE121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E121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E121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E121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E121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E121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E121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E121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E121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E121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E121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E121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E121A"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sid w:val="00DE121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E121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E121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E121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E121A"/>
    <w:rPr>
      <w:i/>
    </w:rPr>
  </w:style>
  <w:style w:type="character" w:customStyle="1" w:styleId="HeaderChar">
    <w:name w:val="Header Char"/>
    <w:basedOn w:val="a0"/>
    <w:link w:val="Header"/>
    <w:uiPriority w:val="99"/>
    <w:rsid w:val="00DE121A"/>
  </w:style>
  <w:style w:type="character" w:customStyle="1" w:styleId="FooterChar">
    <w:name w:val="Footer Char"/>
    <w:basedOn w:val="a0"/>
    <w:link w:val="Footer"/>
    <w:uiPriority w:val="99"/>
    <w:rsid w:val="00DE121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E121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E121A"/>
  </w:style>
  <w:style w:type="table" w:customStyle="1" w:styleId="TableGridLight">
    <w:name w:val="Table Grid Light"/>
    <w:basedOn w:val="a1"/>
    <w:uiPriority w:val="59"/>
    <w:rsid w:val="00DE12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E121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E12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E121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E12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E121A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DE121A"/>
    <w:rPr>
      <w:sz w:val="18"/>
    </w:rPr>
  </w:style>
  <w:style w:type="character" w:styleId="ac">
    <w:name w:val="footnote reference"/>
    <w:basedOn w:val="a0"/>
    <w:uiPriority w:val="99"/>
    <w:unhideWhenUsed/>
    <w:rsid w:val="00DE121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DE121A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DE121A"/>
    <w:rPr>
      <w:sz w:val="20"/>
    </w:rPr>
  </w:style>
  <w:style w:type="character" w:styleId="af">
    <w:name w:val="endnote reference"/>
    <w:basedOn w:val="a0"/>
    <w:uiPriority w:val="99"/>
    <w:semiHidden/>
    <w:unhideWhenUsed/>
    <w:rsid w:val="00DE121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E121A"/>
    <w:pPr>
      <w:spacing w:after="57"/>
    </w:pPr>
  </w:style>
  <w:style w:type="paragraph" w:styleId="21">
    <w:name w:val="toc 2"/>
    <w:basedOn w:val="a"/>
    <w:next w:val="a"/>
    <w:uiPriority w:val="39"/>
    <w:unhideWhenUsed/>
    <w:rsid w:val="00DE121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E121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E121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E121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E121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E121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E121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E121A"/>
    <w:pPr>
      <w:spacing w:after="57"/>
      <w:ind w:left="2268"/>
    </w:pPr>
  </w:style>
  <w:style w:type="paragraph" w:styleId="af0">
    <w:name w:val="TOC Heading"/>
    <w:uiPriority w:val="39"/>
    <w:unhideWhenUsed/>
    <w:rsid w:val="00DE121A"/>
  </w:style>
  <w:style w:type="paragraph" w:styleId="af1">
    <w:name w:val="table of figures"/>
    <w:basedOn w:val="a"/>
    <w:next w:val="a"/>
    <w:uiPriority w:val="99"/>
    <w:unhideWhenUsed/>
    <w:rsid w:val="00DE121A"/>
  </w:style>
  <w:style w:type="paragraph" w:styleId="af2">
    <w:name w:val="Balloon Text"/>
    <w:basedOn w:val="a"/>
    <w:link w:val="af3"/>
    <w:uiPriority w:val="99"/>
    <w:semiHidden/>
    <w:unhideWhenUsed/>
    <w:rsid w:val="00DE121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121A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59"/>
    <w:rsid w:val="00DE121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5"/>
    <w:uiPriority w:val="99"/>
    <w:unhideWhenUsed/>
    <w:rsid w:val="00DE121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Header"/>
    <w:uiPriority w:val="99"/>
    <w:rsid w:val="00DE12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oter">
    <w:name w:val="Footer"/>
    <w:basedOn w:val="a"/>
    <w:link w:val="af6"/>
    <w:uiPriority w:val="99"/>
    <w:unhideWhenUsed/>
    <w:rsid w:val="00DE121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Footer"/>
    <w:uiPriority w:val="99"/>
    <w:rsid w:val="00DE12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E121A"/>
    <w:pPr>
      <w:widowControl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f7">
    <w:name w:val="Strong"/>
    <w:uiPriority w:val="22"/>
    <w:qFormat/>
    <w:rsid w:val="00DE121A"/>
    <w:rPr>
      <w:b/>
      <w:bCs/>
    </w:rPr>
  </w:style>
  <w:style w:type="character" w:styleId="af8">
    <w:name w:val="Hyperlink"/>
    <w:rsid w:val="00DE121A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DE1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8A657-2477-4F74-8C5B-4DB4AC2E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>*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Сальникова Ольга Николаевна</dc:creator>
  <cp:lastModifiedBy>User</cp:lastModifiedBy>
  <cp:revision>2</cp:revision>
  <dcterms:created xsi:type="dcterms:W3CDTF">2025-02-27T03:35:00Z</dcterms:created>
  <dcterms:modified xsi:type="dcterms:W3CDTF">2025-02-27T03:35:00Z</dcterms:modified>
</cp:coreProperties>
</file>