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90" w:rsidRPr="004E5E90" w:rsidRDefault="004E5E90" w:rsidP="004E5E90">
      <w:pPr>
        <w:shd w:val="clear" w:color="auto" w:fill="FFFFFF"/>
        <w:spacing w:after="0" w:line="240" w:lineRule="auto"/>
        <w:ind w:left="3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E5E90">
        <w:rPr>
          <w:rFonts w:ascii="Arial" w:eastAsia="Times New Roman" w:hAnsi="Arial" w:cs="Arial"/>
          <w:b/>
          <w:bCs/>
          <w:color w:val="000000"/>
          <w:sz w:val="32"/>
          <w:szCs w:val="32"/>
        </w:rPr>
        <w:t>КРАСНОЯРСКИЙ КРАЙ БЕРЕЗОВСКИЙ РАЙОН</w:t>
      </w:r>
    </w:p>
    <w:p w:rsidR="004E5E90" w:rsidRPr="004E5E90" w:rsidRDefault="004E5E90" w:rsidP="004E5E90">
      <w:pPr>
        <w:shd w:val="clear" w:color="auto" w:fill="FFFFFF"/>
        <w:spacing w:after="0" w:line="240" w:lineRule="auto"/>
        <w:ind w:left="3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E5E90">
        <w:rPr>
          <w:rFonts w:ascii="Arial" w:eastAsia="Times New Roman" w:hAnsi="Arial" w:cs="Arial"/>
          <w:color w:val="000000"/>
          <w:sz w:val="32"/>
        </w:rPr>
        <w:t>АДМИНИСТРАЦИЯ </w:t>
      </w:r>
      <w:r w:rsidRPr="004E5E90">
        <w:rPr>
          <w:rFonts w:ascii="Arial" w:eastAsia="Times New Roman" w:hAnsi="Arial" w:cs="Arial"/>
          <w:b/>
          <w:bCs/>
          <w:color w:val="000000"/>
          <w:sz w:val="32"/>
          <w:szCs w:val="32"/>
        </w:rPr>
        <w:t>ЗЫКОВСКОГО СЕЛЬСОВЕТА</w:t>
      </w:r>
    </w:p>
    <w:p w:rsidR="004E5E90" w:rsidRPr="004E5E90" w:rsidRDefault="004E5E90" w:rsidP="004E5E90">
      <w:pPr>
        <w:shd w:val="clear" w:color="auto" w:fill="FFFFFF"/>
        <w:spacing w:after="0" w:line="240" w:lineRule="auto"/>
        <w:ind w:left="3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E5E90">
        <w:rPr>
          <w:rFonts w:ascii="Arial" w:eastAsia="Times New Roman" w:hAnsi="Arial" w:cs="Arial"/>
          <w:color w:val="000000"/>
          <w:sz w:val="32"/>
        </w:rPr>
        <w:t>Красноярский край. Березовский</w:t>
      </w:r>
      <w:r w:rsidRPr="004E5E9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 район, с. </w:t>
      </w:r>
      <w:proofErr w:type="spellStart"/>
      <w:r w:rsidRPr="004E5E90">
        <w:rPr>
          <w:rFonts w:ascii="Arial" w:eastAsia="Times New Roman" w:hAnsi="Arial" w:cs="Arial"/>
          <w:b/>
          <w:bCs/>
          <w:color w:val="000000"/>
          <w:sz w:val="32"/>
          <w:szCs w:val="32"/>
        </w:rPr>
        <w:t>Зыхово</w:t>
      </w:r>
      <w:proofErr w:type="spellEnd"/>
      <w:r w:rsidRPr="004E5E90">
        <w:rPr>
          <w:rFonts w:ascii="Arial" w:eastAsia="Times New Roman" w:hAnsi="Arial" w:cs="Arial"/>
          <w:b/>
          <w:bCs/>
          <w:color w:val="000000"/>
          <w:sz w:val="32"/>
          <w:szCs w:val="32"/>
        </w:rPr>
        <w:t>.</w:t>
      </w:r>
      <w:r w:rsidRPr="004E5E90">
        <w:rPr>
          <w:rFonts w:ascii="Arial" w:eastAsia="Times New Roman" w:hAnsi="Arial" w:cs="Arial"/>
          <w:color w:val="000000"/>
          <w:sz w:val="32"/>
        </w:rPr>
        <w:t> ул</w:t>
      </w:r>
      <w:r w:rsidRPr="004E5E9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. </w:t>
      </w:r>
      <w:proofErr w:type="gramStart"/>
      <w:r w:rsidRPr="004E5E90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Советская</w:t>
      </w:r>
      <w:proofErr w:type="gramEnd"/>
      <w:r w:rsidRPr="004E5E90">
        <w:rPr>
          <w:rFonts w:ascii="Arial" w:eastAsia="Times New Roman" w:hAnsi="Arial" w:cs="Arial"/>
          <w:b/>
          <w:bCs/>
          <w:color w:val="000000"/>
          <w:sz w:val="32"/>
          <w:szCs w:val="32"/>
        </w:rPr>
        <w:t>. 27.</w:t>
      </w:r>
    </w:p>
    <w:p w:rsidR="004E5E90" w:rsidRPr="004E5E90" w:rsidRDefault="004E5E90" w:rsidP="004E5E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bookmarkStart w:id="0" w:name="bookmark0"/>
      <w:r w:rsidRPr="004E5E90">
        <w:rPr>
          <w:rFonts w:ascii="Arial" w:eastAsia="Times New Roman" w:hAnsi="Arial" w:cs="Arial"/>
          <w:color w:val="000000"/>
          <w:sz w:val="32"/>
          <w:szCs w:val="32"/>
        </w:rPr>
        <w:t> </w:t>
      </w:r>
      <w:bookmarkEnd w:id="0"/>
    </w:p>
    <w:p w:rsidR="004E5E90" w:rsidRPr="004E5E90" w:rsidRDefault="004E5E90" w:rsidP="004E5E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4E5E90">
        <w:rPr>
          <w:rFonts w:ascii="Arial" w:eastAsia="Times New Roman" w:hAnsi="Arial" w:cs="Arial"/>
          <w:color w:val="000000"/>
          <w:sz w:val="32"/>
          <w:szCs w:val="32"/>
        </w:rPr>
        <w:t>ПОСТАНОВЛЕНИЕ</w:t>
      </w:r>
    </w:p>
    <w:p w:rsidR="004E5E90" w:rsidRPr="004E5E90" w:rsidRDefault="004E5E90" w:rsidP="004E5E9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4E5E90">
        <w:rPr>
          <w:rFonts w:ascii="Arial" w:eastAsia="Times New Roman" w:hAnsi="Arial" w:cs="Arial"/>
          <w:color w:val="000000"/>
          <w:sz w:val="32"/>
        </w:rPr>
        <w:t> </w:t>
      </w:r>
    </w:p>
    <w:p w:rsidR="004E5E90" w:rsidRPr="004E5E90" w:rsidRDefault="004E5E90" w:rsidP="004E5E9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4E5E90">
        <w:rPr>
          <w:rFonts w:ascii="Arial" w:eastAsia="Times New Roman" w:hAnsi="Arial" w:cs="Arial"/>
          <w:color w:val="000000"/>
          <w:sz w:val="32"/>
        </w:rPr>
        <w:t>15.10.2012г</w:t>
      </w:r>
      <w:proofErr w:type="gramStart"/>
      <w:r w:rsidRPr="004E5E90">
        <w:rPr>
          <w:rFonts w:ascii="Arial" w:eastAsia="Times New Roman" w:hAnsi="Arial" w:cs="Arial"/>
          <w:color w:val="000000"/>
          <w:sz w:val="32"/>
        </w:rPr>
        <w:t>..              </w:t>
      </w:r>
      <w:proofErr w:type="gramEnd"/>
      <w:r w:rsidRPr="004E5E90">
        <w:rPr>
          <w:rFonts w:ascii="Arial" w:eastAsia="Times New Roman" w:hAnsi="Arial" w:cs="Arial"/>
          <w:color w:val="000000"/>
          <w:sz w:val="32"/>
        </w:rPr>
        <w:t>с. Зыково              №</w:t>
      </w:r>
      <w:r w:rsidRPr="004E5E90">
        <w:rPr>
          <w:rFonts w:ascii="Arial" w:eastAsia="Times New Roman" w:hAnsi="Arial" w:cs="Arial"/>
          <w:b/>
          <w:bCs/>
          <w:color w:val="000000"/>
          <w:sz w:val="32"/>
          <w:szCs w:val="32"/>
        </w:rPr>
        <w:t>62</w:t>
      </w:r>
    </w:p>
    <w:p w:rsidR="004E5E90" w:rsidRPr="004E5E90" w:rsidRDefault="004E5E90" w:rsidP="004E5E9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4E5E90">
        <w:rPr>
          <w:rFonts w:ascii="Arial" w:eastAsia="Times New Roman" w:hAnsi="Arial" w:cs="Arial"/>
          <w:color w:val="000000"/>
          <w:sz w:val="32"/>
          <w:szCs w:val="32"/>
        </w:rPr>
        <w:t> </w:t>
      </w:r>
    </w:p>
    <w:p w:rsidR="004E5E90" w:rsidRPr="004E5E90" w:rsidRDefault="004E5E90" w:rsidP="004E5E9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4E5E90">
        <w:rPr>
          <w:rFonts w:ascii="Arial" w:eastAsia="Times New Roman" w:hAnsi="Arial" w:cs="Arial"/>
          <w:color w:val="000000"/>
          <w:sz w:val="32"/>
          <w:szCs w:val="32"/>
        </w:rPr>
        <w:t xml:space="preserve">«Об утверждении перечня должностей муниципальной службы, после </w:t>
      </w:r>
      <w:proofErr w:type="gramStart"/>
      <w:r w:rsidRPr="004E5E90">
        <w:rPr>
          <w:rFonts w:ascii="Arial" w:eastAsia="Times New Roman" w:hAnsi="Arial" w:cs="Arial"/>
          <w:color w:val="000000"/>
          <w:sz w:val="32"/>
          <w:szCs w:val="32"/>
        </w:rPr>
        <w:t>увольнения</w:t>
      </w:r>
      <w:proofErr w:type="gramEnd"/>
      <w:r w:rsidRPr="004E5E90">
        <w:rPr>
          <w:rFonts w:ascii="Arial" w:eastAsia="Times New Roman" w:hAnsi="Arial" w:cs="Arial"/>
          <w:color w:val="000000"/>
          <w:sz w:val="32"/>
          <w:szCs w:val="32"/>
        </w:rPr>
        <w:t xml:space="preserve"> с которых гражданин должен соблюдать ограничения при заключении трудового договора.»</w:t>
      </w:r>
    </w:p>
    <w:p w:rsidR="004E5E90" w:rsidRPr="004E5E90" w:rsidRDefault="004E5E90" w:rsidP="004E5E90">
      <w:pPr>
        <w:shd w:val="clear" w:color="auto" w:fill="FFFFFF"/>
        <w:spacing w:after="0" w:line="240" w:lineRule="auto"/>
        <w:ind w:left="3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E90">
        <w:rPr>
          <w:rFonts w:ascii="Arial" w:eastAsia="Times New Roman" w:hAnsi="Arial" w:cs="Arial"/>
          <w:color w:val="000000"/>
          <w:sz w:val="24"/>
          <w:szCs w:val="24"/>
        </w:rPr>
        <w:t>(в редакции постановлений </w:t>
      </w:r>
      <w:hyperlink r:id="rId4" w:tgtFrame="_blank" w:history="1">
        <w:r w:rsidRPr="004E5E90">
          <w:rPr>
            <w:rFonts w:ascii="Arial" w:eastAsia="Times New Roman" w:hAnsi="Arial" w:cs="Arial"/>
            <w:color w:val="0000FF"/>
            <w:sz w:val="24"/>
            <w:szCs w:val="24"/>
          </w:rPr>
          <w:t>от 07.10.2019 № 552</w:t>
        </w:r>
      </w:hyperlink>
      <w:r w:rsidRPr="004E5E90">
        <w:rPr>
          <w:rFonts w:ascii="Arial" w:eastAsia="Times New Roman" w:hAnsi="Arial" w:cs="Arial"/>
          <w:color w:val="000000"/>
          <w:sz w:val="24"/>
          <w:szCs w:val="24"/>
        </w:rPr>
        <w:t>, </w:t>
      </w:r>
      <w:hyperlink r:id="rId5" w:tgtFrame="_blank" w:history="1">
        <w:r w:rsidRPr="004E5E90">
          <w:rPr>
            <w:rFonts w:ascii="Arial" w:eastAsia="Times New Roman" w:hAnsi="Arial" w:cs="Arial"/>
            <w:color w:val="0000FF"/>
            <w:sz w:val="24"/>
            <w:szCs w:val="24"/>
          </w:rPr>
          <w:t>от 18.12.2019 № 659</w:t>
        </w:r>
      </w:hyperlink>
      <w:r w:rsidRPr="004E5E90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4E5E90" w:rsidRPr="004E5E90" w:rsidRDefault="004E5E90" w:rsidP="004E5E90">
      <w:pPr>
        <w:shd w:val="clear" w:color="auto" w:fill="FFFFFF"/>
        <w:spacing w:after="0" w:line="240" w:lineRule="auto"/>
        <w:ind w:lef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E9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E5E90" w:rsidRPr="004E5E90" w:rsidRDefault="004E5E90" w:rsidP="004E5E90">
      <w:pPr>
        <w:shd w:val="clear" w:color="auto" w:fill="FFFFFF"/>
        <w:spacing w:after="0" w:line="240" w:lineRule="auto"/>
        <w:ind w:left="3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E5E90">
        <w:rPr>
          <w:rFonts w:ascii="Arial" w:eastAsia="Times New Roman" w:hAnsi="Arial" w:cs="Arial"/>
          <w:color w:val="000000"/>
          <w:sz w:val="24"/>
          <w:szCs w:val="24"/>
        </w:rPr>
        <w:t>В соответствии с пунктом 4 Указа Президента Российской Федерации </w:t>
      </w:r>
      <w:hyperlink r:id="rId6" w:tgtFrame="_blank" w:history="1">
        <w:r w:rsidRPr="004E5E90">
          <w:rPr>
            <w:rFonts w:ascii="Arial" w:eastAsia="Times New Roman" w:hAnsi="Arial" w:cs="Arial"/>
            <w:color w:val="0000FF"/>
            <w:sz w:val="24"/>
            <w:szCs w:val="24"/>
          </w:rPr>
          <w:t>от 21 июля 2010 года № 925</w:t>
        </w:r>
      </w:hyperlink>
      <w:r w:rsidRPr="004E5E90">
        <w:rPr>
          <w:rFonts w:ascii="Arial" w:eastAsia="Times New Roman" w:hAnsi="Arial" w:cs="Arial"/>
          <w:color w:val="000000"/>
          <w:sz w:val="24"/>
          <w:szCs w:val="24"/>
        </w:rPr>
        <w:t> «О мерах по реализаций отдельных положений Федерального закона «О противодействии коррупции», статьей 12 Федерального закона </w:t>
      </w:r>
      <w:hyperlink r:id="rId7" w:tgtFrame="_blank" w:history="1">
        <w:r w:rsidRPr="004E5E90">
          <w:rPr>
            <w:rFonts w:ascii="Arial" w:eastAsia="Times New Roman" w:hAnsi="Arial" w:cs="Arial"/>
            <w:color w:val="0000FF"/>
            <w:sz w:val="24"/>
            <w:szCs w:val="24"/>
          </w:rPr>
          <w:t>от 25 декабря 2008 года № 273-ФЗ</w:t>
        </w:r>
      </w:hyperlink>
      <w:r w:rsidRPr="004E5E90">
        <w:rPr>
          <w:rFonts w:ascii="Arial" w:eastAsia="Times New Roman" w:hAnsi="Arial" w:cs="Arial"/>
          <w:color w:val="000000"/>
          <w:sz w:val="24"/>
          <w:szCs w:val="24"/>
        </w:rPr>
        <w:t> «О противодействии коррупции», п.п. 38 п. 1 ст. 14 Федерального закона РФ </w:t>
      </w:r>
      <w:hyperlink r:id="rId8" w:tgtFrame="_blank" w:history="1">
        <w:r w:rsidRPr="004E5E90">
          <w:rPr>
            <w:rFonts w:ascii="Arial" w:eastAsia="Times New Roman" w:hAnsi="Arial" w:cs="Arial"/>
            <w:color w:val="0000FF"/>
            <w:sz w:val="24"/>
            <w:szCs w:val="24"/>
          </w:rPr>
          <w:t>№ 131-Ф3 от 06.10.2003 г.</w:t>
        </w:r>
      </w:hyperlink>
      <w:r w:rsidRPr="004E5E90">
        <w:rPr>
          <w:rFonts w:ascii="Arial" w:eastAsia="Times New Roman" w:hAnsi="Arial" w:cs="Arial"/>
          <w:color w:val="000000"/>
          <w:sz w:val="24"/>
          <w:szCs w:val="24"/>
        </w:rPr>
        <w:t> «Об общих принципах организации местного самоуправления в</w:t>
      </w:r>
      <w:proofErr w:type="gramEnd"/>
      <w:r w:rsidRPr="004E5E90">
        <w:rPr>
          <w:rFonts w:ascii="Arial" w:eastAsia="Times New Roman" w:hAnsi="Arial" w:cs="Arial"/>
          <w:color w:val="000000"/>
          <w:sz w:val="24"/>
          <w:szCs w:val="24"/>
        </w:rPr>
        <w:t xml:space="preserve"> Российской Федерации»,</w:t>
      </w:r>
    </w:p>
    <w:p w:rsidR="004E5E90" w:rsidRPr="004E5E90" w:rsidRDefault="004E5E90" w:rsidP="004E5E90">
      <w:pPr>
        <w:shd w:val="clear" w:color="auto" w:fill="FFFFFF"/>
        <w:spacing w:after="0" w:line="240" w:lineRule="auto"/>
        <w:ind w:left="3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E90">
        <w:rPr>
          <w:rFonts w:ascii="Arial" w:eastAsia="Times New Roman" w:hAnsi="Arial" w:cs="Arial"/>
          <w:color w:val="000000"/>
          <w:sz w:val="24"/>
          <w:szCs w:val="24"/>
        </w:rPr>
        <w:t>ПОСТАНОВЛЯЮ:</w:t>
      </w:r>
    </w:p>
    <w:p w:rsidR="004E5E90" w:rsidRPr="004E5E90" w:rsidRDefault="004E5E90" w:rsidP="004E5E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E90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Pr="004E5E9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</w:t>
      </w:r>
      <w:r w:rsidRPr="004E5E90">
        <w:rPr>
          <w:rFonts w:ascii="Arial" w:eastAsia="Times New Roman" w:hAnsi="Arial" w:cs="Arial"/>
          <w:color w:val="000000"/>
          <w:sz w:val="24"/>
          <w:szCs w:val="24"/>
        </w:rPr>
        <w:t>Утвердить Перечень должностей муниципальной службы, после увольнения, с которых гражданин должен соблюдать ограничения при заключении трудового договора (далее Перечень) согласно Приложению № 1.</w:t>
      </w:r>
    </w:p>
    <w:p w:rsidR="004E5E90" w:rsidRPr="004E5E90" w:rsidRDefault="004E5E90" w:rsidP="004E5E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E90">
        <w:rPr>
          <w:rFonts w:ascii="Arial" w:eastAsia="Times New Roman" w:hAnsi="Arial" w:cs="Arial"/>
          <w:color w:val="000000"/>
          <w:sz w:val="24"/>
          <w:szCs w:val="24"/>
        </w:rPr>
        <w:t>2.</w:t>
      </w:r>
      <w:r w:rsidRPr="004E5E9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</w:t>
      </w:r>
      <w:r w:rsidRPr="004E5E90">
        <w:rPr>
          <w:rFonts w:ascii="Arial" w:eastAsia="Times New Roman" w:hAnsi="Arial" w:cs="Arial"/>
          <w:color w:val="000000"/>
          <w:sz w:val="24"/>
          <w:szCs w:val="24"/>
        </w:rPr>
        <w:t>Определить, что гражданин, замещающий должность муниципальной службы, включенную в утверждаемый Перечень, в течение двух лет после увольнения с муниципальной службы:</w:t>
      </w:r>
    </w:p>
    <w:p w:rsidR="004E5E90" w:rsidRPr="004E5E90" w:rsidRDefault="004E5E90" w:rsidP="004E5E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E5E90">
        <w:rPr>
          <w:rFonts w:ascii="Times New Roman" w:eastAsia="Times New Roman" w:hAnsi="Times New Roman" w:cs="Times New Roman"/>
          <w:color w:val="000000"/>
        </w:rPr>
        <w:t>-</w:t>
      </w:r>
      <w:r w:rsidRPr="004E5E9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</w:t>
      </w:r>
      <w:r w:rsidRPr="004E5E90">
        <w:rPr>
          <w:rFonts w:ascii="Arial" w:eastAsia="Times New Roman" w:hAnsi="Arial" w:cs="Arial"/>
          <w:color w:val="000000"/>
          <w:sz w:val="24"/>
          <w:szCs w:val="24"/>
        </w:rPr>
        <w:t>замещать муниципальные должности на условиях трудового договора должности в организации и (или) выполнять в данной организации работы (оказывать данной организации услуги) в течение месяца стоимостью более ста тысяч рублей на условиях гражданско-правового договора (гражданско-правовых договоров), если отдельные функции муниципального (административного) управления данной организацией входили в должностные (служебные) обязанности муниципального служащего, с согласия соответствующей комиссии по соблюдению требований к служебному поведению</w:t>
      </w:r>
      <w:proofErr w:type="gramEnd"/>
      <w:r w:rsidRPr="004E5E90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муниципальных служащих и урегулированию конфликта интересов;</w:t>
      </w:r>
    </w:p>
    <w:p w:rsidR="004E5E90" w:rsidRPr="004E5E90" w:rsidRDefault="004E5E90" w:rsidP="004E5E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E90">
        <w:rPr>
          <w:rFonts w:ascii="Times New Roman" w:eastAsia="Times New Roman" w:hAnsi="Times New Roman" w:cs="Times New Roman"/>
          <w:color w:val="000000"/>
        </w:rPr>
        <w:t>-</w:t>
      </w:r>
      <w:r w:rsidRPr="004E5E9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</w:t>
      </w:r>
      <w:proofErr w:type="gramStart"/>
      <w:r w:rsidRPr="004E5E90">
        <w:rPr>
          <w:rFonts w:ascii="Arial" w:eastAsia="Times New Roman" w:hAnsi="Arial" w:cs="Arial"/>
          <w:color w:val="000000"/>
          <w:sz w:val="24"/>
          <w:szCs w:val="24"/>
        </w:rPr>
        <w:t>обязан</w:t>
      </w:r>
      <w:proofErr w:type="gramEnd"/>
      <w:r w:rsidRPr="004E5E90">
        <w:rPr>
          <w:rFonts w:ascii="Arial" w:eastAsia="Times New Roman" w:hAnsi="Arial" w:cs="Arial"/>
          <w:color w:val="000000"/>
          <w:sz w:val="24"/>
          <w:szCs w:val="24"/>
        </w:rPr>
        <w:t xml:space="preserve"> при заключении трудовых договоров и (или) гражданско-правовых договоров в случае, предусмотренном подпунктом 2.1. 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4E5E90" w:rsidRPr="004E5E90" w:rsidRDefault="004E5E90" w:rsidP="004E5E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E90"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Pr="004E5E9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</w:t>
      </w:r>
      <w:proofErr w:type="gramStart"/>
      <w:r w:rsidRPr="004E5E90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4E5E90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постановления оставляю за собой.</w:t>
      </w:r>
    </w:p>
    <w:p w:rsidR="004E5E90" w:rsidRPr="004E5E90" w:rsidRDefault="004E5E90" w:rsidP="004E5E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E90">
        <w:rPr>
          <w:rFonts w:ascii="Arial" w:eastAsia="Times New Roman" w:hAnsi="Arial" w:cs="Arial"/>
          <w:color w:val="000000"/>
          <w:sz w:val="24"/>
          <w:szCs w:val="24"/>
        </w:rPr>
        <w:t>4.</w:t>
      </w:r>
      <w:r w:rsidRPr="004E5E9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</w:t>
      </w:r>
      <w:r w:rsidRPr="004E5E90">
        <w:rPr>
          <w:rFonts w:ascii="Arial" w:eastAsia="Times New Roman" w:hAnsi="Arial" w:cs="Arial"/>
          <w:color w:val="000000"/>
          <w:sz w:val="24"/>
          <w:szCs w:val="24"/>
        </w:rPr>
        <w:t>Постановление вступает в силу с момента его опубликования в газете Березовского района «Пригород».</w:t>
      </w:r>
    </w:p>
    <w:p w:rsidR="004E5E90" w:rsidRPr="004E5E90" w:rsidRDefault="004E5E90" w:rsidP="004E5E9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E9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E5E90" w:rsidRPr="004E5E90" w:rsidRDefault="004E5E90" w:rsidP="004E5E9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E9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E5E90" w:rsidRPr="004E5E90" w:rsidRDefault="004E5E90" w:rsidP="004E5E90">
      <w:pPr>
        <w:shd w:val="clear" w:color="auto" w:fill="FFFFFF"/>
        <w:spacing w:after="0" w:line="240" w:lineRule="auto"/>
        <w:ind w:lef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E90">
        <w:rPr>
          <w:rFonts w:ascii="Arial" w:eastAsia="Times New Roman" w:hAnsi="Arial" w:cs="Arial"/>
          <w:color w:val="000000"/>
          <w:sz w:val="24"/>
          <w:szCs w:val="24"/>
        </w:rPr>
        <w:lastRenderedPageBreak/>
        <w:t>Глава администрации</w:t>
      </w:r>
    </w:p>
    <w:p w:rsidR="004E5E90" w:rsidRPr="004E5E90" w:rsidRDefault="004E5E90" w:rsidP="004E5E90">
      <w:pPr>
        <w:shd w:val="clear" w:color="auto" w:fill="FFFFFF"/>
        <w:spacing w:after="0" w:line="240" w:lineRule="auto"/>
        <w:ind w:lef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E90">
        <w:rPr>
          <w:rFonts w:ascii="Arial" w:eastAsia="Times New Roman" w:hAnsi="Arial" w:cs="Arial"/>
          <w:color w:val="000000"/>
          <w:sz w:val="24"/>
          <w:szCs w:val="24"/>
        </w:rPr>
        <w:t xml:space="preserve">Зыковского сельсовета                                                                                                  Д.В. </w:t>
      </w:r>
      <w:proofErr w:type="spellStart"/>
      <w:r w:rsidRPr="004E5E90">
        <w:rPr>
          <w:rFonts w:ascii="Arial" w:eastAsia="Times New Roman" w:hAnsi="Arial" w:cs="Arial"/>
          <w:color w:val="000000"/>
          <w:sz w:val="24"/>
          <w:szCs w:val="24"/>
        </w:rPr>
        <w:t>Радионов</w:t>
      </w:r>
      <w:proofErr w:type="spellEnd"/>
    </w:p>
    <w:p w:rsidR="004E5E90" w:rsidRPr="004E5E90" w:rsidRDefault="004E5E90" w:rsidP="004E5E90">
      <w:pPr>
        <w:shd w:val="clear" w:color="auto" w:fill="FFFFFF"/>
        <w:spacing w:after="0" w:line="240" w:lineRule="auto"/>
        <w:ind w:lef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E9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E5E90" w:rsidRPr="004E5E90" w:rsidRDefault="004E5E90" w:rsidP="004E5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E90">
        <w:rPr>
          <w:rFonts w:ascii="Arial" w:eastAsia="Times New Roman" w:hAnsi="Arial" w:cs="Arial"/>
          <w:color w:val="000000"/>
          <w:sz w:val="15"/>
          <w:szCs w:val="15"/>
        </w:rPr>
        <w:br w:type="textWrapping" w:clear="all"/>
      </w:r>
    </w:p>
    <w:p w:rsidR="004E5E90" w:rsidRPr="004E5E90" w:rsidRDefault="004E5E90" w:rsidP="004E5E90">
      <w:pPr>
        <w:shd w:val="clear" w:color="auto" w:fill="FFFFFF"/>
        <w:spacing w:after="0" w:line="240" w:lineRule="auto"/>
        <w:ind w:left="3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E90">
        <w:rPr>
          <w:rFonts w:ascii="Arial" w:eastAsia="Times New Roman" w:hAnsi="Arial" w:cs="Arial"/>
          <w:color w:val="000000"/>
          <w:sz w:val="24"/>
          <w:szCs w:val="24"/>
        </w:rPr>
        <w:t>Приложение № 1 к постановлению</w:t>
      </w:r>
    </w:p>
    <w:p w:rsidR="004E5E90" w:rsidRPr="004E5E90" w:rsidRDefault="004E5E90" w:rsidP="004E5E90">
      <w:pPr>
        <w:shd w:val="clear" w:color="auto" w:fill="FFFFFF"/>
        <w:spacing w:after="0" w:line="240" w:lineRule="auto"/>
        <w:ind w:left="3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E90">
        <w:rPr>
          <w:rFonts w:ascii="Arial" w:eastAsia="Times New Roman" w:hAnsi="Arial" w:cs="Arial"/>
          <w:color w:val="000000"/>
          <w:sz w:val="24"/>
          <w:szCs w:val="24"/>
        </w:rPr>
        <w:t>администрации Зыковского</w:t>
      </w:r>
    </w:p>
    <w:p w:rsidR="004E5E90" w:rsidRPr="004E5E90" w:rsidRDefault="004E5E90" w:rsidP="004E5E90">
      <w:pPr>
        <w:shd w:val="clear" w:color="auto" w:fill="FFFFFF"/>
        <w:spacing w:after="0" w:line="240" w:lineRule="auto"/>
        <w:ind w:left="3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E90">
        <w:rPr>
          <w:rFonts w:ascii="Arial" w:eastAsia="Times New Roman" w:hAnsi="Arial" w:cs="Arial"/>
          <w:color w:val="000000"/>
          <w:sz w:val="24"/>
          <w:szCs w:val="24"/>
        </w:rPr>
        <w:t>сельсовета от15.10.2012 года № 62</w:t>
      </w:r>
    </w:p>
    <w:p w:rsidR="004E5E90" w:rsidRPr="004E5E90" w:rsidRDefault="004E5E90" w:rsidP="004E5E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4E5E90">
        <w:rPr>
          <w:rFonts w:ascii="Arial" w:eastAsia="Times New Roman" w:hAnsi="Arial" w:cs="Arial"/>
          <w:color w:val="000000"/>
          <w:sz w:val="15"/>
          <w:szCs w:val="15"/>
        </w:rPr>
        <w:t> </w:t>
      </w:r>
    </w:p>
    <w:p w:rsidR="004E5E90" w:rsidRPr="004E5E90" w:rsidRDefault="004E5E90" w:rsidP="004E5E9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4E5E90">
        <w:rPr>
          <w:rFonts w:ascii="Arial" w:eastAsia="Times New Roman" w:hAnsi="Arial" w:cs="Arial"/>
          <w:b/>
          <w:bCs/>
          <w:color w:val="000000"/>
          <w:sz w:val="32"/>
          <w:szCs w:val="32"/>
        </w:rPr>
        <w:t>Перечень должностей муниципальной службы, после увольнения с которых, гражданин должен соблюдать ограничения при заключении трудового договора</w:t>
      </w:r>
    </w:p>
    <w:p w:rsidR="004E5E90" w:rsidRPr="004E5E90" w:rsidRDefault="004E5E90" w:rsidP="004E5E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4E5E90">
        <w:rPr>
          <w:rFonts w:ascii="Arial" w:eastAsia="Times New Roman" w:hAnsi="Arial" w:cs="Arial"/>
          <w:color w:val="000000"/>
          <w:sz w:val="15"/>
          <w:szCs w:val="15"/>
        </w:rPr>
        <w:t> </w:t>
      </w:r>
    </w:p>
    <w:p w:rsidR="004E5E90" w:rsidRPr="004E5E90" w:rsidRDefault="004E5E90" w:rsidP="004E5E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4E5E90">
        <w:rPr>
          <w:rFonts w:ascii="Arial" w:eastAsia="Times New Roman" w:hAnsi="Arial" w:cs="Arial"/>
          <w:color w:val="000000"/>
          <w:sz w:val="15"/>
          <w:szCs w:val="15"/>
        </w:rPr>
        <w:t>1. Заместитель главы администрации;</w:t>
      </w:r>
    </w:p>
    <w:p w:rsidR="004E5E90" w:rsidRPr="004E5E90" w:rsidRDefault="004E5E90" w:rsidP="004E5E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4E5E90">
        <w:rPr>
          <w:rFonts w:ascii="Arial" w:eastAsia="Times New Roman" w:hAnsi="Arial" w:cs="Arial"/>
          <w:color w:val="000000"/>
          <w:sz w:val="15"/>
          <w:szCs w:val="15"/>
        </w:rPr>
        <w:t>2. Главный специалист;</w:t>
      </w:r>
    </w:p>
    <w:p w:rsidR="004E5E90" w:rsidRPr="004E5E90" w:rsidRDefault="004E5E90" w:rsidP="004E5E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4E5E90">
        <w:rPr>
          <w:rFonts w:ascii="Arial" w:eastAsia="Times New Roman" w:hAnsi="Arial" w:cs="Arial"/>
          <w:color w:val="000000"/>
          <w:sz w:val="15"/>
          <w:szCs w:val="15"/>
        </w:rPr>
        <w:t>3. Ведущий специалист.</w:t>
      </w:r>
    </w:p>
    <w:p w:rsidR="004E5E90" w:rsidRPr="004E5E90" w:rsidRDefault="004E5E90" w:rsidP="004E5E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4E5E90">
        <w:rPr>
          <w:rFonts w:ascii="Arial" w:eastAsia="Times New Roman" w:hAnsi="Arial" w:cs="Arial"/>
          <w:color w:val="000000"/>
          <w:sz w:val="15"/>
          <w:szCs w:val="15"/>
        </w:rPr>
        <w:t> </w:t>
      </w:r>
    </w:p>
    <w:p w:rsidR="00AA551F" w:rsidRDefault="00AA551F"/>
    <w:sectPr w:rsidR="00AA5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4E5E90"/>
    <w:rsid w:val="004E5E90"/>
    <w:rsid w:val="00AA5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4E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11"/>
    <w:basedOn w:val="a0"/>
    <w:rsid w:val="004E5E90"/>
  </w:style>
  <w:style w:type="character" w:customStyle="1" w:styleId="111">
    <w:name w:val="111"/>
    <w:basedOn w:val="a0"/>
    <w:rsid w:val="004E5E90"/>
  </w:style>
  <w:style w:type="character" w:customStyle="1" w:styleId="7">
    <w:name w:val="7"/>
    <w:basedOn w:val="a0"/>
    <w:rsid w:val="004E5E90"/>
  </w:style>
  <w:style w:type="paragraph" w:customStyle="1" w:styleId="13">
    <w:name w:val="13"/>
    <w:basedOn w:val="a"/>
    <w:rsid w:val="004E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210"/>
    <w:basedOn w:val="a"/>
    <w:rsid w:val="004E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timesnewroman">
    <w:name w:val="2timesnewroman"/>
    <w:basedOn w:val="a0"/>
    <w:rsid w:val="004E5E90"/>
  </w:style>
  <w:style w:type="character" w:customStyle="1" w:styleId="2timesnewroman1">
    <w:name w:val="2timesnewroman1"/>
    <w:basedOn w:val="a0"/>
    <w:rsid w:val="004E5E90"/>
  </w:style>
  <w:style w:type="paragraph" w:customStyle="1" w:styleId="31">
    <w:name w:val="31"/>
    <w:basedOn w:val="a"/>
    <w:rsid w:val="004E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4E5E90"/>
  </w:style>
  <w:style w:type="character" w:customStyle="1" w:styleId="2pt">
    <w:name w:val="2pt"/>
    <w:basedOn w:val="a0"/>
    <w:rsid w:val="004E5E90"/>
  </w:style>
  <w:style w:type="paragraph" w:styleId="a3">
    <w:name w:val="Normal (Web)"/>
    <w:basedOn w:val="a"/>
    <w:uiPriority w:val="99"/>
    <w:semiHidden/>
    <w:unhideWhenUsed/>
    <w:rsid w:val="004E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6E20C02-1B12-465A-B64C-24AA922700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9AA48369-618A-4BB4-B4B8-AE15F2B7EBF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BA9BCF0D-78E2-4A8C-8883-ACFE5AB7749B" TargetMode="External"/><Relationship Id="rId5" Type="http://schemas.openxmlformats.org/officeDocument/2006/relationships/hyperlink" Target="http://pravo-search.minjust.ru:8080/bigs/showDocument.html?id=9FCF2840-2DBA-4090-9B53-FD2DFC460BC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ravo-search.minjust.ru:8080/bigs/showDocument.html?id=5F98704E-1B54-4CB2-AD4B-530E6D45683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2021-09-30T09:32:00Z</dcterms:created>
  <dcterms:modified xsi:type="dcterms:W3CDTF">2021-09-30T09:32:00Z</dcterms:modified>
</cp:coreProperties>
</file>