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A27369" w:rsidRDefault="007042A1" w:rsidP="0093478D">
      <w:pPr>
        <w:tabs>
          <w:tab w:val="left" w:pos="6859"/>
        </w:tabs>
        <w:jc w:val="center"/>
        <w:outlineLvl w:val="0"/>
        <w:rPr>
          <w:rFonts w:ascii="Arial" w:hAnsi="Arial" w:cs="Arial"/>
        </w:rPr>
      </w:pPr>
      <w:r w:rsidRPr="00A27369">
        <w:rPr>
          <w:rFonts w:ascii="Arial" w:hAnsi="Arial" w:cs="Arial"/>
        </w:rPr>
        <w:t xml:space="preserve"> </w:t>
      </w:r>
      <w:r w:rsidR="0093478D" w:rsidRPr="00A27369">
        <w:rPr>
          <w:rFonts w:ascii="Arial" w:hAnsi="Arial" w:cs="Arial"/>
        </w:rPr>
        <w:t>АДМИНИСТРАЦИЯ ЗЫКОВСКОГО СЕЛЬСОВЕТА</w:t>
      </w:r>
    </w:p>
    <w:p w:rsidR="0093478D" w:rsidRPr="00A27369" w:rsidRDefault="0093478D" w:rsidP="0093478D">
      <w:pPr>
        <w:tabs>
          <w:tab w:val="left" w:pos="6859"/>
        </w:tabs>
        <w:jc w:val="center"/>
        <w:outlineLvl w:val="0"/>
        <w:rPr>
          <w:rFonts w:ascii="Arial" w:hAnsi="Arial" w:cs="Arial"/>
        </w:rPr>
      </w:pPr>
      <w:r w:rsidRPr="00A27369">
        <w:rPr>
          <w:rFonts w:ascii="Arial" w:hAnsi="Arial" w:cs="Arial"/>
        </w:rPr>
        <w:t>БЕРЁЗОВСКОГО РАЙОНА КРАСНОЯРСКОГО КРАЯ</w:t>
      </w:r>
    </w:p>
    <w:p w:rsidR="0093478D" w:rsidRPr="00A27369" w:rsidRDefault="0093478D" w:rsidP="0093478D">
      <w:pPr>
        <w:tabs>
          <w:tab w:val="left" w:pos="6859"/>
        </w:tabs>
        <w:rPr>
          <w:rFonts w:ascii="Arial" w:hAnsi="Arial" w:cs="Arial"/>
        </w:rPr>
      </w:pPr>
    </w:p>
    <w:p w:rsidR="0093478D" w:rsidRPr="00A27369" w:rsidRDefault="0093478D" w:rsidP="0093478D">
      <w:pPr>
        <w:tabs>
          <w:tab w:val="left" w:pos="6859"/>
        </w:tabs>
        <w:jc w:val="center"/>
        <w:outlineLvl w:val="0"/>
        <w:rPr>
          <w:rFonts w:ascii="Arial" w:hAnsi="Arial" w:cs="Arial"/>
        </w:rPr>
      </w:pPr>
      <w:r w:rsidRPr="00A27369">
        <w:rPr>
          <w:rFonts w:ascii="Arial" w:hAnsi="Arial" w:cs="Arial"/>
        </w:rPr>
        <w:t>ПОСТАНОВЛЕНИЕ</w:t>
      </w:r>
    </w:p>
    <w:p w:rsidR="00D82C13" w:rsidRPr="00A27369" w:rsidRDefault="00D82C13" w:rsidP="0093478D">
      <w:pPr>
        <w:tabs>
          <w:tab w:val="left" w:pos="6859"/>
        </w:tabs>
        <w:jc w:val="center"/>
        <w:outlineLvl w:val="0"/>
        <w:rPr>
          <w:rFonts w:ascii="Arial" w:hAnsi="Arial" w:cs="Arial"/>
        </w:rPr>
      </w:pPr>
    </w:p>
    <w:p w:rsidR="0093478D" w:rsidRPr="00A27369" w:rsidRDefault="0093478D" w:rsidP="00D82C13">
      <w:pPr>
        <w:tabs>
          <w:tab w:val="left" w:pos="4395"/>
          <w:tab w:val="left" w:pos="7460"/>
        </w:tabs>
        <w:jc w:val="both"/>
        <w:outlineLvl w:val="0"/>
        <w:rPr>
          <w:rFonts w:ascii="Arial" w:hAnsi="Arial" w:cs="Arial"/>
        </w:rPr>
      </w:pPr>
      <w:r w:rsidRPr="00A27369">
        <w:rPr>
          <w:rFonts w:ascii="Arial" w:hAnsi="Arial" w:cs="Arial"/>
        </w:rPr>
        <w:t>«</w:t>
      </w:r>
      <w:r w:rsidR="00150726">
        <w:rPr>
          <w:rFonts w:ascii="Arial" w:hAnsi="Arial" w:cs="Arial"/>
        </w:rPr>
        <w:t>08</w:t>
      </w:r>
      <w:r w:rsidRPr="00A27369">
        <w:rPr>
          <w:rFonts w:ascii="Arial" w:hAnsi="Arial" w:cs="Arial"/>
        </w:rPr>
        <w:t>»</w:t>
      </w:r>
      <w:r w:rsidR="009721A0" w:rsidRPr="00A27369">
        <w:rPr>
          <w:rFonts w:ascii="Arial" w:hAnsi="Arial" w:cs="Arial"/>
        </w:rPr>
        <w:t xml:space="preserve"> </w:t>
      </w:r>
      <w:r w:rsidR="00150726">
        <w:rPr>
          <w:rFonts w:ascii="Arial" w:hAnsi="Arial" w:cs="Arial"/>
        </w:rPr>
        <w:t>июня</w:t>
      </w:r>
      <w:r w:rsidR="009721A0" w:rsidRPr="00A27369">
        <w:rPr>
          <w:rFonts w:ascii="Arial" w:hAnsi="Arial" w:cs="Arial"/>
        </w:rPr>
        <w:t xml:space="preserve"> </w:t>
      </w:r>
      <w:r w:rsidRPr="00A27369">
        <w:rPr>
          <w:rFonts w:ascii="Arial" w:hAnsi="Arial" w:cs="Arial"/>
        </w:rPr>
        <w:t>2020г.</w:t>
      </w:r>
      <w:r w:rsidRPr="00A27369">
        <w:rPr>
          <w:rFonts w:ascii="Arial" w:hAnsi="Arial" w:cs="Arial"/>
        </w:rPr>
        <w:tab/>
      </w:r>
      <w:r w:rsidR="00D82C13" w:rsidRPr="00A27369">
        <w:rPr>
          <w:rFonts w:ascii="Arial" w:hAnsi="Arial" w:cs="Arial"/>
        </w:rPr>
        <w:t xml:space="preserve">с. </w:t>
      </w:r>
      <w:r w:rsidRPr="00A27369">
        <w:rPr>
          <w:rFonts w:ascii="Arial" w:hAnsi="Arial" w:cs="Arial"/>
        </w:rPr>
        <w:t xml:space="preserve">Зыково     </w:t>
      </w:r>
      <w:r w:rsidRPr="00A27369">
        <w:rPr>
          <w:rFonts w:ascii="Arial" w:hAnsi="Arial" w:cs="Arial"/>
        </w:rPr>
        <w:tab/>
      </w:r>
      <w:r w:rsidR="00D82C13" w:rsidRPr="00A27369">
        <w:rPr>
          <w:rFonts w:ascii="Arial" w:hAnsi="Arial" w:cs="Arial"/>
        </w:rPr>
        <w:t xml:space="preserve">       </w:t>
      </w:r>
      <w:r w:rsidR="00F83A14" w:rsidRPr="00A27369">
        <w:rPr>
          <w:rFonts w:ascii="Arial" w:hAnsi="Arial" w:cs="Arial"/>
        </w:rPr>
        <w:t xml:space="preserve">  </w:t>
      </w:r>
      <w:r w:rsidR="00D82C13" w:rsidRPr="00A27369">
        <w:rPr>
          <w:rFonts w:ascii="Arial" w:hAnsi="Arial" w:cs="Arial"/>
        </w:rPr>
        <w:t xml:space="preserve">   </w:t>
      </w:r>
      <w:r w:rsidRPr="00A27369">
        <w:rPr>
          <w:rFonts w:ascii="Arial" w:hAnsi="Arial" w:cs="Arial"/>
        </w:rPr>
        <w:t>№</w:t>
      </w:r>
      <w:r w:rsidR="00150726">
        <w:rPr>
          <w:rFonts w:ascii="Arial" w:hAnsi="Arial" w:cs="Arial"/>
        </w:rPr>
        <w:t xml:space="preserve"> 190</w:t>
      </w:r>
    </w:p>
    <w:p w:rsidR="0093478D" w:rsidRPr="00A27369" w:rsidRDefault="0093478D" w:rsidP="0093478D">
      <w:pPr>
        <w:tabs>
          <w:tab w:val="left" w:pos="6859"/>
        </w:tabs>
        <w:rPr>
          <w:rFonts w:ascii="Arial" w:hAnsi="Arial" w:cs="Arial"/>
        </w:rPr>
      </w:pPr>
      <w:r w:rsidRPr="00A27369">
        <w:rPr>
          <w:rFonts w:ascii="Arial" w:hAnsi="Arial" w:cs="Arial"/>
        </w:rPr>
        <w:t xml:space="preserve"> </w:t>
      </w:r>
    </w:p>
    <w:p w:rsidR="0093478D" w:rsidRPr="00A27369" w:rsidRDefault="0093478D" w:rsidP="00F83A14">
      <w:pPr>
        <w:tabs>
          <w:tab w:val="left" w:pos="6859"/>
        </w:tabs>
        <w:jc w:val="center"/>
        <w:outlineLvl w:val="0"/>
        <w:rPr>
          <w:rFonts w:ascii="Arial" w:hAnsi="Arial" w:cs="Arial"/>
        </w:rPr>
      </w:pPr>
      <w:r w:rsidRPr="00A27369">
        <w:rPr>
          <w:rFonts w:ascii="Arial" w:hAnsi="Arial" w:cs="Arial"/>
        </w:rPr>
        <w:t>«</w:t>
      </w:r>
      <w:r w:rsidR="00F83A14" w:rsidRPr="00A27369">
        <w:rPr>
          <w:rFonts w:ascii="Arial" w:hAnsi="Arial" w:cs="Arial"/>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w:t>
      </w:r>
      <w:proofErr w:type="spellStart"/>
      <w:r w:rsidR="00F83A14" w:rsidRPr="00A27369">
        <w:rPr>
          <w:rFonts w:ascii="Arial" w:hAnsi="Arial" w:cs="Arial"/>
        </w:rPr>
        <w:t>Зыковский</w:t>
      </w:r>
      <w:proofErr w:type="spellEnd"/>
      <w:r w:rsidR="00F83A14" w:rsidRPr="00A27369">
        <w:rPr>
          <w:rFonts w:ascii="Arial" w:hAnsi="Arial" w:cs="Arial"/>
        </w:rPr>
        <w:t xml:space="preserve"> сельсовет </w:t>
      </w:r>
      <w:r w:rsidR="00096EEE" w:rsidRPr="00096EEE">
        <w:rPr>
          <w:rFonts w:ascii="Arial" w:hAnsi="Arial" w:cs="Arial"/>
        </w:rPr>
        <w:t>в собственность бесплатно</w:t>
      </w:r>
      <w:r w:rsidR="00F83A14" w:rsidRPr="00A27369">
        <w:rPr>
          <w:rFonts w:ascii="Arial" w:hAnsi="Arial" w:cs="Arial"/>
        </w:rPr>
        <w:t>»</w:t>
      </w:r>
      <w:r w:rsidRPr="00A27369">
        <w:rPr>
          <w:rFonts w:ascii="Arial" w:hAnsi="Arial" w:cs="Arial"/>
        </w:rPr>
        <w:t>»</w:t>
      </w:r>
    </w:p>
    <w:p w:rsidR="0093478D" w:rsidRPr="00A27369" w:rsidRDefault="0093478D" w:rsidP="0093478D">
      <w:pPr>
        <w:tabs>
          <w:tab w:val="left" w:pos="6859"/>
        </w:tabs>
        <w:outlineLvl w:val="0"/>
        <w:rPr>
          <w:rFonts w:ascii="Arial" w:hAnsi="Arial" w:cs="Arial"/>
        </w:rPr>
      </w:pPr>
    </w:p>
    <w:p w:rsidR="00D82C13" w:rsidRPr="00752EB0" w:rsidRDefault="00096EEE" w:rsidP="00D82C13">
      <w:pPr>
        <w:tabs>
          <w:tab w:val="left" w:pos="6859"/>
        </w:tabs>
        <w:ind w:firstLine="709"/>
        <w:jc w:val="both"/>
        <w:rPr>
          <w:rFonts w:ascii="Arial" w:hAnsi="Arial" w:cs="Arial"/>
        </w:rPr>
      </w:pPr>
      <w:r w:rsidRPr="00096EEE">
        <w:rPr>
          <w:rFonts w:ascii="Arial" w:hAnsi="Arial" w:cs="Arial"/>
          <w:bCs/>
        </w:rPr>
        <w:t>В соответствии с Федеральным законом от 27.07.2010 № 210-ФЗ «Об организации предоставления государственных и муниципальных услуг»,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0093478D" w:rsidRPr="00752EB0">
        <w:rPr>
          <w:rFonts w:ascii="Arial" w:hAnsi="Arial" w:cs="Arial"/>
        </w:rPr>
        <w:t xml:space="preserve"> руководствуясь Уставом Зыковского сельсовета</w:t>
      </w:r>
      <w:r w:rsidR="00D82C13" w:rsidRPr="00752EB0">
        <w:rPr>
          <w:rFonts w:ascii="Arial" w:hAnsi="Arial" w:cs="Arial"/>
        </w:rPr>
        <w:t xml:space="preserve"> Березовского района Красноярского края,</w:t>
      </w:r>
    </w:p>
    <w:p w:rsidR="0093478D" w:rsidRPr="00752EB0" w:rsidRDefault="0093478D" w:rsidP="00D82C13">
      <w:pPr>
        <w:tabs>
          <w:tab w:val="left" w:pos="6859"/>
        </w:tabs>
        <w:ind w:firstLine="709"/>
        <w:jc w:val="both"/>
        <w:rPr>
          <w:rFonts w:ascii="Arial" w:hAnsi="Arial" w:cs="Arial"/>
        </w:rPr>
      </w:pPr>
      <w:r w:rsidRPr="00752EB0">
        <w:rPr>
          <w:rFonts w:ascii="Arial" w:hAnsi="Arial" w:cs="Arial"/>
        </w:rPr>
        <w:t>ПОСТАНОВЛЯЮ:</w:t>
      </w:r>
    </w:p>
    <w:p w:rsidR="0093478D" w:rsidRPr="00A27369" w:rsidRDefault="0093478D" w:rsidP="00D82C13">
      <w:pPr>
        <w:tabs>
          <w:tab w:val="left" w:pos="6859"/>
        </w:tabs>
        <w:ind w:firstLine="709"/>
        <w:jc w:val="both"/>
        <w:rPr>
          <w:rFonts w:ascii="Arial" w:hAnsi="Arial" w:cs="Arial"/>
        </w:rPr>
      </w:pPr>
      <w:r w:rsidRPr="00A27369">
        <w:rPr>
          <w:rFonts w:ascii="Arial" w:hAnsi="Arial" w:cs="Arial"/>
        </w:rPr>
        <w:t>1.</w:t>
      </w:r>
      <w:r w:rsidR="00D82C13" w:rsidRPr="00A27369">
        <w:rPr>
          <w:rFonts w:ascii="Arial" w:hAnsi="Arial" w:cs="Arial"/>
        </w:rPr>
        <w:t xml:space="preserve"> </w:t>
      </w:r>
      <w:r w:rsidR="00F83A14" w:rsidRPr="00A27369">
        <w:rPr>
          <w:rFonts w:ascii="Arial" w:hAnsi="Arial" w:cs="Arial"/>
          <w:bCs/>
        </w:rPr>
        <w:t xml:space="preserve">Утвердить административный регламент предоставления муниципальной услуги </w:t>
      </w:r>
      <w:r w:rsidR="00F83A14" w:rsidRPr="00A27369">
        <w:rPr>
          <w:rFonts w:ascii="Arial" w:hAnsi="Arial" w:cs="Arial"/>
        </w:rPr>
        <w:t>«</w:t>
      </w:r>
      <w:r w:rsidR="00096EEE" w:rsidRPr="00A27369">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096EEE" w:rsidRPr="00A27369">
        <w:rPr>
          <w:rFonts w:ascii="Arial" w:hAnsi="Arial" w:cs="Arial"/>
        </w:rPr>
        <w:t>Зыковский</w:t>
      </w:r>
      <w:proofErr w:type="spellEnd"/>
      <w:r w:rsidR="00096EEE" w:rsidRPr="00A27369">
        <w:rPr>
          <w:rFonts w:ascii="Arial" w:hAnsi="Arial" w:cs="Arial"/>
        </w:rPr>
        <w:t xml:space="preserve"> сельсовет </w:t>
      </w:r>
      <w:r w:rsidR="00096EEE" w:rsidRPr="00096EEE">
        <w:rPr>
          <w:rFonts w:ascii="Arial" w:hAnsi="Arial" w:cs="Arial"/>
        </w:rPr>
        <w:t>в собственность бесплатно</w:t>
      </w:r>
      <w:r w:rsidR="00F83A14" w:rsidRPr="00A27369">
        <w:rPr>
          <w:rFonts w:ascii="Arial" w:hAnsi="Arial" w:cs="Arial"/>
        </w:rPr>
        <w:t>»</w:t>
      </w:r>
      <w:r w:rsidR="00F83A14" w:rsidRPr="00A27369">
        <w:rPr>
          <w:rFonts w:ascii="Arial" w:hAnsi="Arial" w:cs="Arial"/>
          <w:bCs/>
        </w:rPr>
        <w:t>, согласно приложению.</w:t>
      </w:r>
    </w:p>
    <w:p w:rsidR="0093478D" w:rsidRPr="00A27369" w:rsidRDefault="00F83A14" w:rsidP="00AB2534">
      <w:pPr>
        <w:tabs>
          <w:tab w:val="left" w:pos="6859"/>
        </w:tabs>
        <w:ind w:firstLine="709"/>
        <w:jc w:val="both"/>
        <w:rPr>
          <w:rFonts w:ascii="Arial" w:hAnsi="Arial" w:cs="Arial"/>
        </w:rPr>
      </w:pPr>
      <w:r w:rsidRPr="00A27369">
        <w:rPr>
          <w:rFonts w:ascii="Arial" w:hAnsi="Arial" w:cs="Arial"/>
        </w:rPr>
        <w:t>2</w:t>
      </w:r>
      <w:r w:rsidR="0093478D" w:rsidRPr="00A27369">
        <w:rPr>
          <w:rFonts w:ascii="Arial" w:hAnsi="Arial" w:cs="Arial"/>
        </w:rPr>
        <w:t xml:space="preserve">. </w:t>
      </w:r>
      <w:proofErr w:type="gramStart"/>
      <w:r w:rsidR="0093478D" w:rsidRPr="00A27369">
        <w:rPr>
          <w:rFonts w:ascii="Arial" w:hAnsi="Arial" w:cs="Arial"/>
        </w:rPr>
        <w:t>Контроль за</w:t>
      </w:r>
      <w:proofErr w:type="gramEnd"/>
      <w:r w:rsidR="0093478D" w:rsidRPr="00A27369">
        <w:rPr>
          <w:rFonts w:ascii="Arial" w:hAnsi="Arial" w:cs="Arial"/>
        </w:rPr>
        <w:t xml:space="preserve"> исполнением настоящего постановления </w:t>
      </w:r>
      <w:r w:rsidRPr="00A27369">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Pr>
          <w:rFonts w:ascii="Arial" w:hAnsi="Arial" w:cs="Arial"/>
        </w:rPr>
        <w:t>а</w:t>
      </w:r>
      <w:r w:rsidRPr="00A27369">
        <w:rPr>
          <w:rFonts w:ascii="Arial" w:hAnsi="Arial" w:cs="Arial"/>
        </w:rPr>
        <w:t xml:space="preserve"> Игоревича</w:t>
      </w:r>
      <w:r w:rsidR="0093478D" w:rsidRPr="00A27369">
        <w:rPr>
          <w:rFonts w:ascii="Arial" w:hAnsi="Arial" w:cs="Arial"/>
        </w:rPr>
        <w:t>.</w:t>
      </w:r>
    </w:p>
    <w:p w:rsidR="00F83A14" w:rsidRPr="00A27369" w:rsidRDefault="00F83A14" w:rsidP="00AB2534">
      <w:pPr>
        <w:tabs>
          <w:tab w:val="left" w:pos="6859"/>
        </w:tabs>
        <w:ind w:firstLine="709"/>
        <w:jc w:val="both"/>
        <w:rPr>
          <w:rFonts w:ascii="Arial" w:hAnsi="Arial" w:cs="Arial"/>
        </w:rPr>
      </w:pPr>
      <w:r w:rsidRPr="00A27369">
        <w:rPr>
          <w:rFonts w:ascii="Arial" w:hAnsi="Arial" w:cs="Arial"/>
        </w:rPr>
        <w:t xml:space="preserve">3. </w:t>
      </w:r>
      <w:proofErr w:type="gramStart"/>
      <w:r w:rsidRPr="00A27369">
        <w:rPr>
          <w:rFonts w:ascii="Arial" w:hAnsi="Arial" w:cs="Arial"/>
        </w:rPr>
        <w:t>Р</w:t>
      </w:r>
      <w:r w:rsidRPr="00A27369">
        <w:rPr>
          <w:rFonts w:ascii="Arial" w:hAnsi="Arial" w:cs="Arial"/>
          <w:bCs/>
        </w:rPr>
        <w:t>азместить</w:t>
      </w:r>
      <w:proofErr w:type="gramEnd"/>
      <w:r w:rsidRPr="00A27369">
        <w:rPr>
          <w:rFonts w:ascii="Arial" w:hAnsi="Arial" w:cs="Arial"/>
          <w:bCs/>
        </w:rPr>
        <w:t xml:space="preserve"> настоящее Постановление на официальном сайте администрации </w:t>
      </w:r>
      <w:r w:rsidRPr="00A27369">
        <w:rPr>
          <w:rFonts w:ascii="Arial" w:hAnsi="Arial" w:cs="Arial"/>
        </w:rPr>
        <w:t>Зыковского сельсовета Березовского района Красноярского края https://zykovo24.ru.</w:t>
      </w:r>
    </w:p>
    <w:p w:rsidR="0093478D" w:rsidRPr="00A27369" w:rsidRDefault="00ED1DFD" w:rsidP="00AB2534">
      <w:pPr>
        <w:tabs>
          <w:tab w:val="left" w:pos="6859"/>
        </w:tabs>
        <w:ind w:firstLine="709"/>
        <w:jc w:val="both"/>
        <w:rPr>
          <w:rFonts w:ascii="Arial" w:hAnsi="Arial" w:cs="Arial"/>
        </w:rPr>
      </w:pPr>
      <w:r>
        <w:rPr>
          <w:rFonts w:ascii="Arial" w:hAnsi="Arial" w:cs="Arial"/>
        </w:rPr>
        <w:t>4</w:t>
      </w:r>
      <w:r w:rsidR="0093478D" w:rsidRPr="00A27369">
        <w:rPr>
          <w:rFonts w:ascii="Arial" w:hAnsi="Arial" w:cs="Arial"/>
        </w:rPr>
        <w:t>.</w:t>
      </w:r>
      <w:r>
        <w:rPr>
          <w:rFonts w:ascii="Arial" w:hAnsi="Arial" w:cs="Arial"/>
        </w:rPr>
        <w:t xml:space="preserve"> </w:t>
      </w:r>
      <w:r w:rsidR="0093478D" w:rsidRPr="00A27369">
        <w:rPr>
          <w:rFonts w:ascii="Arial" w:hAnsi="Arial" w:cs="Arial"/>
        </w:rPr>
        <w:t xml:space="preserve">Постановление вступает в силу </w:t>
      </w:r>
      <w:r w:rsidR="00CB10A8" w:rsidRPr="00A27369">
        <w:rPr>
          <w:rFonts w:ascii="Arial" w:hAnsi="Arial" w:cs="Arial"/>
        </w:rPr>
        <w:t>в</w:t>
      </w:r>
      <w:r w:rsidR="0093478D" w:rsidRPr="00A27369">
        <w:rPr>
          <w:rFonts w:ascii="Arial" w:hAnsi="Arial" w:cs="Arial"/>
        </w:rPr>
        <w:t xml:space="preserve"> д</w:t>
      </w:r>
      <w:r w:rsidR="00CB10A8" w:rsidRPr="00A27369">
        <w:rPr>
          <w:rFonts w:ascii="Arial" w:hAnsi="Arial" w:cs="Arial"/>
        </w:rPr>
        <w:t>е</w:t>
      </w:r>
      <w:r w:rsidR="0093478D" w:rsidRPr="00A27369">
        <w:rPr>
          <w:rFonts w:ascii="Arial" w:hAnsi="Arial" w:cs="Arial"/>
        </w:rPr>
        <w:t>н</w:t>
      </w:r>
      <w:r w:rsidR="00CB10A8" w:rsidRPr="00A27369">
        <w:rPr>
          <w:rFonts w:ascii="Arial" w:hAnsi="Arial" w:cs="Arial"/>
        </w:rPr>
        <w:t>ь, следующий за днем его официального опубликования в газете «Зыковский информационный вестник»</w:t>
      </w:r>
      <w:r w:rsidR="0093478D" w:rsidRPr="00A27369">
        <w:rPr>
          <w:rFonts w:ascii="Arial" w:hAnsi="Arial" w:cs="Arial"/>
        </w:rPr>
        <w:t>.</w:t>
      </w:r>
    </w:p>
    <w:p w:rsidR="0093478D" w:rsidRPr="00A27369" w:rsidRDefault="0093478D" w:rsidP="0093478D">
      <w:pPr>
        <w:tabs>
          <w:tab w:val="left" w:pos="6859"/>
        </w:tabs>
        <w:jc w:val="both"/>
        <w:rPr>
          <w:rFonts w:ascii="Arial" w:hAnsi="Arial" w:cs="Arial"/>
        </w:rPr>
      </w:pPr>
    </w:p>
    <w:p w:rsidR="00CB10A8" w:rsidRPr="00A27369" w:rsidRDefault="00CB10A8" w:rsidP="0093478D">
      <w:pPr>
        <w:tabs>
          <w:tab w:val="left" w:pos="6859"/>
        </w:tabs>
        <w:jc w:val="both"/>
        <w:rPr>
          <w:rFonts w:ascii="Arial" w:hAnsi="Arial" w:cs="Arial"/>
        </w:rPr>
      </w:pPr>
    </w:p>
    <w:p w:rsidR="0093478D" w:rsidRPr="00A27369" w:rsidRDefault="0093478D" w:rsidP="0093478D">
      <w:pPr>
        <w:tabs>
          <w:tab w:val="left" w:pos="6859"/>
        </w:tabs>
        <w:rPr>
          <w:rFonts w:ascii="Arial" w:hAnsi="Arial" w:cs="Arial"/>
        </w:rPr>
      </w:pPr>
      <w:r w:rsidRPr="00A27369">
        <w:rPr>
          <w:rFonts w:ascii="Arial" w:hAnsi="Arial" w:cs="Arial"/>
        </w:rPr>
        <w:t xml:space="preserve">Глава Зыковского сельсовета                                            </w:t>
      </w:r>
      <w:r w:rsidR="00CB10A8" w:rsidRPr="00A27369">
        <w:rPr>
          <w:rFonts w:ascii="Arial" w:hAnsi="Arial" w:cs="Arial"/>
        </w:rPr>
        <w:t xml:space="preserve">           </w:t>
      </w:r>
      <w:r w:rsidRPr="00A27369">
        <w:rPr>
          <w:rFonts w:ascii="Arial" w:hAnsi="Arial" w:cs="Arial"/>
        </w:rPr>
        <w:t xml:space="preserve">     А.В. Сороковиков</w:t>
      </w:r>
    </w:p>
    <w:p w:rsidR="00F83A14" w:rsidRPr="00A27369" w:rsidRDefault="00F83A14" w:rsidP="0093478D">
      <w:pPr>
        <w:tabs>
          <w:tab w:val="left" w:pos="6859"/>
        </w:tabs>
        <w:rPr>
          <w:rFonts w:ascii="Arial" w:hAnsi="Arial" w:cs="Arial"/>
        </w:rPr>
      </w:pPr>
    </w:p>
    <w:p w:rsidR="00F83A14" w:rsidRPr="00A27369" w:rsidRDefault="00F83A14" w:rsidP="0093478D">
      <w:pPr>
        <w:tabs>
          <w:tab w:val="left" w:pos="6859"/>
        </w:tabs>
        <w:rPr>
          <w:rFonts w:ascii="Arial" w:hAnsi="Arial" w:cs="Arial"/>
        </w:rPr>
        <w:sectPr w:rsidR="00F83A14" w:rsidRPr="00A27369" w:rsidSect="003C4D39">
          <w:pgSz w:w="11906" w:h="16838"/>
          <w:pgMar w:top="1134" w:right="850" w:bottom="1134" w:left="1701" w:header="708" w:footer="708" w:gutter="0"/>
          <w:cols w:space="708"/>
          <w:docGrid w:linePitch="360"/>
        </w:sectPr>
      </w:pPr>
    </w:p>
    <w:p w:rsidR="00F83A14" w:rsidRPr="00A27369" w:rsidRDefault="00F83A14" w:rsidP="0093478D">
      <w:pPr>
        <w:tabs>
          <w:tab w:val="left" w:pos="6859"/>
        </w:tabs>
        <w:rPr>
          <w:rFonts w:ascii="Arial" w:hAnsi="Arial" w:cs="Arial"/>
        </w:rPr>
      </w:pPr>
    </w:p>
    <w:p w:rsidR="00CB10A8" w:rsidRPr="00A27369" w:rsidRDefault="0093478D" w:rsidP="0093478D">
      <w:pPr>
        <w:tabs>
          <w:tab w:val="left" w:pos="6859"/>
        </w:tabs>
        <w:jc w:val="right"/>
        <w:outlineLvl w:val="0"/>
        <w:rPr>
          <w:rFonts w:ascii="Arial" w:hAnsi="Arial" w:cs="Arial"/>
        </w:rPr>
      </w:pPr>
      <w:r w:rsidRPr="00A27369">
        <w:rPr>
          <w:rFonts w:ascii="Arial" w:hAnsi="Arial" w:cs="Arial"/>
        </w:rPr>
        <w:t>Приложение к постановлению</w:t>
      </w:r>
    </w:p>
    <w:p w:rsidR="00CB10A8" w:rsidRPr="00A27369" w:rsidRDefault="0093478D" w:rsidP="0093478D">
      <w:pPr>
        <w:tabs>
          <w:tab w:val="left" w:pos="6859"/>
        </w:tabs>
        <w:jc w:val="right"/>
        <w:outlineLvl w:val="0"/>
        <w:rPr>
          <w:rFonts w:ascii="Arial" w:hAnsi="Arial" w:cs="Arial"/>
        </w:rPr>
      </w:pPr>
      <w:r w:rsidRPr="00A27369">
        <w:rPr>
          <w:rFonts w:ascii="Arial" w:hAnsi="Arial" w:cs="Arial"/>
        </w:rPr>
        <w:t>администрации</w:t>
      </w:r>
      <w:r w:rsidR="00CB10A8" w:rsidRPr="00A27369">
        <w:rPr>
          <w:rFonts w:ascii="Arial" w:hAnsi="Arial" w:cs="Arial"/>
        </w:rPr>
        <w:t xml:space="preserve"> Зыковского сельсовета</w:t>
      </w:r>
    </w:p>
    <w:p w:rsidR="0093478D" w:rsidRPr="00A27369" w:rsidRDefault="0093478D" w:rsidP="0093478D">
      <w:pPr>
        <w:tabs>
          <w:tab w:val="left" w:pos="6859"/>
        </w:tabs>
        <w:jc w:val="right"/>
        <w:outlineLvl w:val="0"/>
        <w:rPr>
          <w:rFonts w:ascii="Arial" w:hAnsi="Arial" w:cs="Arial"/>
        </w:rPr>
      </w:pPr>
      <w:r w:rsidRPr="00A27369">
        <w:rPr>
          <w:rFonts w:ascii="Arial" w:hAnsi="Arial" w:cs="Arial"/>
        </w:rPr>
        <w:t>Березовского района</w:t>
      </w:r>
      <w:r w:rsidR="00CB10A8" w:rsidRPr="00A27369">
        <w:rPr>
          <w:rFonts w:ascii="Arial" w:hAnsi="Arial" w:cs="Arial"/>
        </w:rPr>
        <w:t xml:space="preserve"> </w:t>
      </w:r>
      <w:r w:rsidRPr="00A27369">
        <w:rPr>
          <w:rFonts w:ascii="Arial" w:hAnsi="Arial" w:cs="Arial"/>
        </w:rPr>
        <w:t>Красноярского края</w:t>
      </w:r>
    </w:p>
    <w:p w:rsidR="0093478D" w:rsidRPr="00A27369" w:rsidRDefault="0093478D" w:rsidP="0093478D">
      <w:pPr>
        <w:tabs>
          <w:tab w:val="left" w:pos="6859"/>
        </w:tabs>
        <w:jc w:val="right"/>
        <w:outlineLvl w:val="0"/>
        <w:rPr>
          <w:rFonts w:ascii="Arial" w:hAnsi="Arial" w:cs="Arial"/>
        </w:rPr>
      </w:pPr>
      <w:r w:rsidRPr="00A27369">
        <w:rPr>
          <w:rFonts w:ascii="Arial" w:hAnsi="Arial" w:cs="Arial"/>
        </w:rPr>
        <w:t>от «</w:t>
      </w:r>
      <w:r w:rsidR="00150726">
        <w:rPr>
          <w:rFonts w:ascii="Arial" w:hAnsi="Arial" w:cs="Arial"/>
        </w:rPr>
        <w:t>08</w:t>
      </w:r>
      <w:r w:rsidRPr="00A27369">
        <w:rPr>
          <w:rFonts w:ascii="Arial" w:hAnsi="Arial" w:cs="Arial"/>
        </w:rPr>
        <w:t xml:space="preserve">» </w:t>
      </w:r>
      <w:r w:rsidR="00150726">
        <w:rPr>
          <w:rFonts w:ascii="Arial" w:hAnsi="Arial" w:cs="Arial"/>
        </w:rPr>
        <w:t>июня</w:t>
      </w:r>
      <w:r w:rsidR="009721A0" w:rsidRPr="00A27369">
        <w:rPr>
          <w:rFonts w:ascii="Arial" w:hAnsi="Arial" w:cs="Arial"/>
        </w:rPr>
        <w:t xml:space="preserve"> </w:t>
      </w:r>
      <w:r w:rsidRPr="00A27369">
        <w:rPr>
          <w:rFonts w:ascii="Arial" w:hAnsi="Arial" w:cs="Arial"/>
        </w:rPr>
        <w:t xml:space="preserve">2020г. № </w:t>
      </w:r>
      <w:r w:rsidR="00150726">
        <w:rPr>
          <w:rFonts w:ascii="Arial" w:hAnsi="Arial" w:cs="Arial"/>
        </w:rPr>
        <w:t>190</w:t>
      </w:r>
    </w:p>
    <w:p w:rsidR="00431F47" w:rsidRPr="00A27369" w:rsidRDefault="00431F47" w:rsidP="0093478D">
      <w:pPr>
        <w:tabs>
          <w:tab w:val="left" w:pos="6859"/>
        </w:tabs>
        <w:jc w:val="right"/>
        <w:outlineLvl w:val="0"/>
        <w:rPr>
          <w:rFonts w:ascii="Arial" w:hAnsi="Arial" w:cs="Arial"/>
        </w:rPr>
      </w:pPr>
    </w:p>
    <w:p w:rsidR="00431F47" w:rsidRPr="00A27369" w:rsidRDefault="00431F47" w:rsidP="00431F47">
      <w:pPr>
        <w:tabs>
          <w:tab w:val="left" w:pos="6859"/>
        </w:tabs>
        <w:jc w:val="center"/>
        <w:outlineLvl w:val="0"/>
        <w:rPr>
          <w:rFonts w:ascii="Arial" w:hAnsi="Arial" w:cs="Arial"/>
          <w:bCs/>
        </w:rPr>
      </w:pPr>
      <w:r w:rsidRPr="00A27369">
        <w:rPr>
          <w:rFonts w:ascii="Arial" w:hAnsi="Arial" w:cs="Arial"/>
          <w:bCs/>
        </w:rPr>
        <w:t>АДМИНИСТРАТИВНЫЙ РЕГЛАМЕНТ</w:t>
      </w:r>
    </w:p>
    <w:p w:rsidR="00431F47" w:rsidRPr="00A27369" w:rsidRDefault="00431F47" w:rsidP="00431F47">
      <w:pPr>
        <w:tabs>
          <w:tab w:val="left" w:pos="6859"/>
        </w:tabs>
        <w:jc w:val="center"/>
        <w:outlineLvl w:val="0"/>
        <w:rPr>
          <w:rFonts w:ascii="Arial" w:hAnsi="Arial" w:cs="Arial"/>
          <w:bCs/>
        </w:rPr>
      </w:pPr>
      <w:r w:rsidRPr="00A27369">
        <w:rPr>
          <w:rFonts w:ascii="Arial" w:hAnsi="Arial" w:cs="Arial"/>
          <w:bCs/>
        </w:rPr>
        <w:t>предоставления муниципальной услуги</w:t>
      </w:r>
      <w:r w:rsidRPr="00A27369">
        <w:rPr>
          <w:rFonts w:ascii="Arial" w:hAnsi="Arial" w:cs="Arial"/>
        </w:rPr>
        <w:t xml:space="preserve"> </w:t>
      </w:r>
      <w:r w:rsidRPr="00A27369">
        <w:rPr>
          <w:rFonts w:ascii="Arial" w:hAnsi="Arial" w:cs="Arial"/>
          <w:bCs/>
        </w:rPr>
        <w:t>«</w:t>
      </w:r>
      <w:r w:rsidR="00096EEE" w:rsidRPr="00A27369">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096EEE" w:rsidRPr="00A27369">
        <w:rPr>
          <w:rFonts w:ascii="Arial" w:hAnsi="Arial" w:cs="Arial"/>
        </w:rPr>
        <w:t>Зыковский</w:t>
      </w:r>
      <w:proofErr w:type="spellEnd"/>
      <w:r w:rsidR="00096EEE" w:rsidRPr="00A27369">
        <w:rPr>
          <w:rFonts w:ascii="Arial" w:hAnsi="Arial" w:cs="Arial"/>
        </w:rPr>
        <w:t xml:space="preserve"> сельсовет </w:t>
      </w:r>
      <w:r w:rsidR="00096EEE" w:rsidRPr="00096EEE">
        <w:rPr>
          <w:rFonts w:ascii="Arial" w:hAnsi="Arial" w:cs="Arial"/>
        </w:rPr>
        <w:t>в собственность бесплатно</w:t>
      </w:r>
      <w:r w:rsidRPr="00A27369">
        <w:rPr>
          <w:rFonts w:ascii="Arial" w:hAnsi="Arial" w:cs="Arial"/>
          <w:bCs/>
        </w:rPr>
        <w:t>»</w:t>
      </w:r>
    </w:p>
    <w:p w:rsidR="00431F47" w:rsidRPr="00A27369" w:rsidRDefault="00431F47" w:rsidP="00431F47">
      <w:pPr>
        <w:tabs>
          <w:tab w:val="left" w:pos="6859"/>
        </w:tabs>
        <w:jc w:val="center"/>
        <w:outlineLvl w:val="0"/>
        <w:rPr>
          <w:rFonts w:ascii="Arial" w:hAnsi="Arial" w:cs="Arial"/>
          <w:bCs/>
        </w:rPr>
      </w:pPr>
    </w:p>
    <w:p w:rsidR="00431F47" w:rsidRPr="00A27369" w:rsidRDefault="00431F47" w:rsidP="00431F47">
      <w:pPr>
        <w:tabs>
          <w:tab w:val="left" w:pos="6859"/>
        </w:tabs>
        <w:jc w:val="center"/>
        <w:outlineLvl w:val="0"/>
        <w:rPr>
          <w:rFonts w:ascii="Arial" w:hAnsi="Arial" w:cs="Arial"/>
        </w:rPr>
      </w:pPr>
      <w:r w:rsidRPr="00A27369">
        <w:rPr>
          <w:rFonts w:ascii="Arial" w:hAnsi="Arial" w:cs="Arial"/>
        </w:rPr>
        <w:t>1. Общие положения</w:t>
      </w:r>
    </w:p>
    <w:p w:rsidR="00431F47" w:rsidRPr="00A27369" w:rsidRDefault="00431F47" w:rsidP="00431F47">
      <w:pPr>
        <w:tabs>
          <w:tab w:val="left" w:pos="6859"/>
        </w:tabs>
        <w:jc w:val="center"/>
        <w:outlineLvl w:val="0"/>
        <w:rPr>
          <w:rFonts w:ascii="Arial" w:hAnsi="Arial" w:cs="Arial"/>
        </w:rPr>
      </w:pPr>
    </w:p>
    <w:p w:rsidR="00431F47" w:rsidRPr="00A27369" w:rsidRDefault="00431F47" w:rsidP="00431F47">
      <w:pPr>
        <w:tabs>
          <w:tab w:val="left" w:pos="6859"/>
        </w:tabs>
        <w:ind w:firstLine="709"/>
        <w:jc w:val="both"/>
        <w:outlineLvl w:val="0"/>
        <w:rPr>
          <w:rFonts w:ascii="Arial" w:hAnsi="Arial" w:cs="Arial"/>
        </w:rPr>
      </w:pPr>
      <w:r w:rsidRPr="00A27369">
        <w:rPr>
          <w:rFonts w:ascii="Arial" w:hAnsi="Arial" w:cs="Arial"/>
        </w:rPr>
        <w:t xml:space="preserve">1.1 Настоящий административный регламент по предоставлению муниципальной услуги </w:t>
      </w:r>
      <w:r w:rsidRPr="00A27369">
        <w:rPr>
          <w:rFonts w:ascii="Arial" w:hAnsi="Arial" w:cs="Arial"/>
          <w:bCs/>
        </w:rPr>
        <w:t>«</w:t>
      </w:r>
      <w:r w:rsidR="00096EEE" w:rsidRPr="00A27369">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096EEE" w:rsidRPr="00A27369">
        <w:rPr>
          <w:rFonts w:ascii="Arial" w:hAnsi="Arial" w:cs="Arial"/>
        </w:rPr>
        <w:t>Зыковский</w:t>
      </w:r>
      <w:proofErr w:type="spellEnd"/>
      <w:r w:rsidR="00096EEE" w:rsidRPr="00A27369">
        <w:rPr>
          <w:rFonts w:ascii="Arial" w:hAnsi="Arial" w:cs="Arial"/>
        </w:rPr>
        <w:t xml:space="preserve"> сельсовет </w:t>
      </w:r>
      <w:r w:rsidR="00096EEE" w:rsidRPr="00096EEE">
        <w:rPr>
          <w:rFonts w:ascii="Arial" w:hAnsi="Arial" w:cs="Arial"/>
        </w:rPr>
        <w:t>в собственность бесплатно</w:t>
      </w:r>
      <w:r w:rsidRPr="00A27369">
        <w:rPr>
          <w:rFonts w:ascii="Arial" w:hAnsi="Arial" w:cs="Arial"/>
          <w:bCs/>
        </w:rPr>
        <w:t xml:space="preserve">» </w:t>
      </w:r>
      <w:r w:rsidRPr="00A27369">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431F47" w:rsidRPr="00A27369" w:rsidRDefault="00431F47" w:rsidP="00431F47">
      <w:pPr>
        <w:tabs>
          <w:tab w:val="left" w:pos="6859"/>
        </w:tabs>
        <w:ind w:firstLine="709"/>
        <w:jc w:val="both"/>
        <w:outlineLvl w:val="0"/>
        <w:rPr>
          <w:rFonts w:ascii="Arial" w:hAnsi="Arial" w:cs="Arial"/>
        </w:rPr>
      </w:pPr>
      <w:r w:rsidRPr="00A27369">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A27369">
        <w:rPr>
          <w:rFonts w:ascii="Arial" w:hAnsi="Arial" w:cs="Arial"/>
        </w:rPr>
        <w:t>далее – Администрация)</w:t>
      </w:r>
      <w:r w:rsidRPr="00A27369">
        <w:rPr>
          <w:rFonts w:ascii="Arial" w:hAnsi="Arial" w:cs="Arial"/>
        </w:rPr>
        <w:t xml:space="preserve">  по адресу:</w:t>
      </w:r>
      <w:r w:rsidR="00084C58" w:rsidRPr="00A27369">
        <w:rPr>
          <w:rFonts w:ascii="Arial" w:hAnsi="Arial" w:cs="Arial"/>
        </w:rPr>
        <w:t xml:space="preserve"> 662510, Красноярский край, Березовский район, с. Зыково, ул. Советская, 27.</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rPr>
        <w:t xml:space="preserve">1.3. </w:t>
      </w:r>
      <w:r w:rsidRPr="00A27369">
        <w:rPr>
          <w:rFonts w:ascii="Arial" w:hAnsi="Arial" w:cs="Arial"/>
          <w:bCs/>
        </w:rPr>
        <w:t>Предоставление муниципальной услуги осуществляется:</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устно, в случае обращения заявителя (при личном обращении);</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личного обращения;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обращения по телефону;</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письменных обращений по почте;</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обращений по электронной почте.</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1.5. Основными требованиями к консультации заявителей являются: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актуальность;</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своевременность;</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четкость в изложении материала;</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полнота консультирования;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наглядность форм подачи материала;</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удобство и доступность.</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1.6. Требования к форме и характеру взаимодействия специалиста Администрации с заявителями:</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w:t>
      </w:r>
      <w:r w:rsidRPr="00A27369">
        <w:rPr>
          <w:rFonts w:ascii="Arial" w:hAnsi="Arial" w:cs="Arial"/>
          <w:bCs/>
        </w:rPr>
        <w:lastRenderedPageBreak/>
        <w:t>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A27369" w:rsidRDefault="00084C58" w:rsidP="00084C58">
      <w:pPr>
        <w:tabs>
          <w:tab w:val="left" w:pos="6859"/>
        </w:tabs>
        <w:ind w:firstLine="709"/>
        <w:jc w:val="both"/>
        <w:outlineLvl w:val="0"/>
        <w:rPr>
          <w:rFonts w:ascii="Arial" w:hAnsi="Arial" w:cs="Arial"/>
          <w:bCs/>
        </w:rPr>
      </w:pPr>
    </w:p>
    <w:p w:rsidR="001A159A" w:rsidRPr="00A27369" w:rsidRDefault="001A159A" w:rsidP="001A159A">
      <w:pPr>
        <w:tabs>
          <w:tab w:val="left" w:pos="6859"/>
        </w:tabs>
        <w:ind w:firstLine="709"/>
        <w:jc w:val="center"/>
        <w:outlineLvl w:val="0"/>
        <w:rPr>
          <w:rFonts w:ascii="Arial" w:hAnsi="Arial" w:cs="Arial"/>
        </w:rPr>
      </w:pPr>
      <w:r w:rsidRPr="00A27369">
        <w:rPr>
          <w:rFonts w:ascii="Arial" w:hAnsi="Arial" w:cs="Arial"/>
        </w:rPr>
        <w:t>2. Стандарт предоставления муниципальной услуги</w:t>
      </w:r>
    </w:p>
    <w:p w:rsidR="001A159A" w:rsidRPr="00A27369" w:rsidRDefault="001A159A" w:rsidP="001A159A">
      <w:pPr>
        <w:tabs>
          <w:tab w:val="left" w:pos="6859"/>
        </w:tabs>
        <w:ind w:firstLine="709"/>
        <w:jc w:val="both"/>
        <w:outlineLvl w:val="0"/>
        <w:rPr>
          <w:rFonts w:ascii="Arial" w:hAnsi="Arial" w:cs="Arial"/>
        </w:rPr>
      </w:pP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2.1. Наименование муниципальной услуги: «</w:t>
      </w:r>
      <w:r w:rsidR="00096EEE" w:rsidRPr="00A27369">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096EEE" w:rsidRPr="00A27369">
        <w:rPr>
          <w:rFonts w:ascii="Arial" w:hAnsi="Arial" w:cs="Arial"/>
        </w:rPr>
        <w:t>Зыковский</w:t>
      </w:r>
      <w:proofErr w:type="spellEnd"/>
      <w:r w:rsidR="00096EEE" w:rsidRPr="00A27369">
        <w:rPr>
          <w:rFonts w:ascii="Arial" w:hAnsi="Arial" w:cs="Arial"/>
        </w:rPr>
        <w:t xml:space="preserve"> сельсовет </w:t>
      </w:r>
      <w:r w:rsidR="00096EEE" w:rsidRPr="00096EEE">
        <w:rPr>
          <w:rFonts w:ascii="Arial" w:hAnsi="Arial" w:cs="Arial"/>
        </w:rPr>
        <w:t>в собственность бесплатно</w:t>
      </w:r>
      <w:r w:rsidRPr="00A27369">
        <w:rPr>
          <w:rFonts w:ascii="Arial" w:hAnsi="Arial" w:cs="Arial"/>
        </w:rPr>
        <w:t>» (далее – муниципальная услуга).</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proofErr w:type="gramStart"/>
      <w:r w:rsidRPr="00A27369">
        <w:rPr>
          <w:rFonts w:ascii="Arial" w:hAnsi="Arial" w:cs="Arial"/>
        </w:rPr>
        <w:t>–с</w:t>
      </w:r>
      <w:proofErr w:type="gramEnd"/>
      <w:r w:rsidRPr="00A27369">
        <w:rPr>
          <w:rFonts w:ascii="Arial" w:hAnsi="Arial" w:cs="Arial"/>
        </w:rPr>
        <w:t>пециалист).</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Место нахождения: здание администрации Зыковского сельсовета Березовского района Красноярского края,</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Почтовый адрес: 662510, Красноярский край, Березовский район, с. Зыково, ул. </w:t>
      </w:r>
      <w:proofErr w:type="gramStart"/>
      <w:r w:rsidRPr="00A27369">
        <w:rPr>
          <w:rFonts w:ascii="Arial" w:hAnsi="Arial" w:cs="Arial"/>
        </w:rPr>
        <w:t>Советская</w:t>
      </w:r>
      <w:proofErr w:type="gramEnd"/>
      <w:r w:rsidRPr="00A27369">
        <w:rPr>
          <w:rFonts w:ascii="Arial" w:hAnsi="Arial" w:cs="Arial"/>
        </w:rPr>
        <w:t>, д. 27,</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Приёмные дни: вторник, четверг,</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График работы: с 09:00 до 17:00, в пятницу с 09:00 до 16:00 (обеденный перерыв с 12:00 </w:t>
      </w:r>
      <w:proofErr w:type="gramStart"/>
      <w:r w:rsidRPr="00A27369">
        <w:rPr>
          <w:rFonts w:ascii="Arial" w:hAnsi="Arial" w:cs="Arial"/>
        </w:rPr>
        <w:t>до</w:t>
      </w:r>
      <w:proofErr w:type="gramEnd"/>
      <w:r w:rsidRPr="00A27369">
        <w:rPr>
          <w:rFonts w:ascii="Arial" w:hAnsi="Arial" w:cs="Arial"/>
        </w:rPr>
        <w:t xml:space="preserve"> 13:00),</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Телефон/факс: +7(39175)9-22-57, адрес электронной почты https://zykovo24.ru;</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Информацию по процедуре предоставления муниципальной услуги можно получить у</w:t>
      </w:r>
      <w:r w:rsidR="002D3AF3" w:rsidRPr="00A27369">
        <w:rPr>
          <w:rFonts w:ascii="Arial" w:hAnsi="Arial" w:cs="Arial"/>
        </w:rPr>
        <w:t xml:space="preserve"> ведущего специалиста по управлению имуществом и земельным вопросам администрации</w:t>
      </w:r>
      <w:r w:rsidRPr="00A27369">
        <w:rPr>
          <w:rFonts w:ascii="Arial" w:hAnsi="Arial" w:cs="Arial"/>
        </w:rPr>
        <w:t>, ответственного за предоставление муниципальной услуги.</w:t>
      </w:r>
    </w:p>
    <w:p w:rsidR="00096EEE" w:rsidRPr="00096EEE" w:rsidRDefault="00096EEE" w:rsidP="00096EEE">
      <w:pPr>
        <w:tabs>
          <w:tab w:val="left" w:pos="6859"/>
        </w:tabs>
        <w:ind w:firstLine="709"/>
        <w:jc w:val="both"/>
        <w:outlineLvl w:val="0"/>
        <w:rPr>
          <w:rFonts w:ascii="Arial" w:hAnsi="Arial" w:cs="Arial"/>
        </w:rPr>
      </w:pPr>
      <w:r w:rsidRPr="00096EEE">
        <w:rPr>
          <w:rFonts w:ascii="Arial" w:hAnsi="Arial" w:cs="Arial"/>
        </w:rPr>
        <w:t>2.3. Получателями муниципальной услуги являются физические или юридические лица.</w:t>
      </w:r>
    </w:p>
    <w:p w:rsidR="00096EEE" w:rsidRDefault="00096EEE" w:rsidP="00096EEE">
      <w:pPr>
        <w:tabs>
          <w:tab w:val="left" w:pos="6859"/>
        </w:tabs>
        <w:ind w:firstLine="709"/>
        <w:jc w:val="both"/>
        <w:outlineLvl w:val="0"/>
        <w:rPr>
          <w:rFonts w:ascii="Arial" w:hAnsi="Arial" w:cs="Arial"/>
        </w:rPr>
      </w:pPr>
      <w:r w:rsidRPr="00096EEE">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096EEE" w:rsidRDefault="00096EEE" w:rsidP="00096EEE">
      <w:pPr>
        <w:tabs>
          <w:tab w:val="left" w:pos="6859"/>
        </w:tabs>
        <w:ind w:firstLine="709"/>
        <w:jc w:val="both"/>
        <w:outlineLvl w:val="0"/>
        <w:rPr>
          <w:rFonts w:ascii="Arial" w:hAnsi="Arial" w:cs="Arial"/>
        </w:rPr>
      </w:pPr>
      <w:r w:rsidRPr="00096EEE">
        <w:rPr>
          <w:rFonts w:ascii="Arial" w:hAnsi="Arial" w:cs="Arial"/>
        </w:rPr>
        <w:t>Описание заявителей:</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1) </w:t>
      </w:r>
      <w:r w:rsidRPr="00096EEE">
        <w:rPr>
          <w:rFonts w:ascii="Arial" w:hAnsi="Arial" w:cs="Arial"/>
        </w:rPr>
        <w:t>Лица, с которыми заключен договор о развитии застроенной территории;</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2) </w:t>
      </w:r>
      <w:r w:rsidRPr="00096EEE">
        <w:rPr>
          <w:rFonts w:ascii="Arial" w:hAnsi="Arial" w:cs="Arial"/>
        </w:rPr>
        <w:t>Религиозная организация, имеющая в собственности здания или сооружения религиозного или благотворительного назначения;</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3) </w:t>
      </w:r>
      <w:r w:rsidRPr="00096EEE">
        <w:rPr>
          <w:rFonts w:ascii="Arial" w:hAnsi="Arial" w:cs="Arial"/>
        </w:rPr>
        <w:t>Некоммерческая организация, созданная гражданами, которой предоставлен земельный участок для садоводства, огородничества;</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4) </w:t>
      </w:r>
      <w:r w:rsidRPr="00096EEE">
        <w:rPr>
          <w:rFonts w:ascii="Arial" w:hAnsi="Arial" w:cs="Arial"/>
        </w:rPr>
        <w:t>Члены некоммерческой организации, созданной гражданами, которой предоставлен земельный участок для садоводства, огородничества;</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5) </w:t>
      </w:r>
      <w:r w:rsidRPr="00096EEE">
        <w:rPr>
          <w:rFonts w:ascii="Arial" w:hAnsi="Arial" w:cs="Arial"/>
        </w:rPr>
        <w:t xml:space="preserve">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w:t>
      </w:r>
      <w:r w:rsidRPr="00096EEE">
        <w:rPr>
          <w:rFonts w:ascii="Arial" w:hAnsi="Arial" w:cs="Arial"/>
        </w:rPr>
        <w:lastRenderedPageBreak/>
        <w:t>деятельности на территории муниципального образования, определенного законом субъекта Российской Федерации</w:t>
      </w:r>
      <w:r>
        <w:rPr>
          <w:rFonts w:ascii="Arial" w:hAnsi="Arial" w:cs="Arial"/>
        </w:rPr>
        <w:t>;</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6) </w:t>
      </w:r>
      <w:r w:rsidRPr="00096EEE">
        <w:rPr>
          <w:rFonts w:ascii="Arial" w:hAnsi="Arial" w:cs="Arial"/>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7) </w:t>
      </w:r>
      <w:r w:rsidRPr="00096EEE">
        <w:rPr>
          <w:rFonts w:ascii="Arial" w:hAnsi="Arial" w:cs="Arial"/>
        </w:rPr>
        <w:t>Граждане, имеющие трех и более детей;</w:t>
      </w:r>
    </w:p>
    <w:p w:rsidR="00096EEE" w:rsidRDefault="00096EEE" w:rsidP="00096EEE">
      <w:pPr>
        <w:tabs>
          <w:tab w:val="left" w:pos="6859"/>
        </w:tabs>
        <w:ind w:firstLine="709"/>
        <w:jc w:val="both"/>
        <w:outlineLvl w:val="0"/>
        <w:rPr>
          <w:rFonts w:ascii="Arial" w:hAnsi="Arial" w:cs="Arial"/>
        </w:rPr>
      </w:pPr>
      <w:r>
        <w:rPr>
          <w:rFonts w:ascii="Arial" w:hAnsi="Arial" w:cs="Arial"/>
        </w:rPr>
        <w:t xml:space="preserve">8) </w:t>
      </w:r>
      <w:r w:rsidRPr="00096EEE">
        <w:rPr>
          <w:rFonts w:ascii="Arial" w:hAnsi="Arial" w:cs="Arial"/>
        </w:rPr>
        <w:t>Отдельные категории граждан и (или) некоммерческие организации, созданные гражданами, устанавливаемые федеральным законом;</w:t>
      </w:r>
    </w:p>
    <w:p w:rsidR="00096EEE" w:rsidRPr="00096EEE" w:rsidRDefault="00096EEE" w:rsidP="00096EEE">
      <w:pPr>
        <w:tabs>
          <w:tab w:val="left" w:pos="6859"/>
        </w:tabs>
        <w:ind w:firstLine="709"/>
        <w:jc w:val="both"/>
        <w:outlineLvl w:val="0"/>
        <w:rPr>
          <w:rFonts w:ascii="Arial" w:hAnsi="Arial" w:cs="Arial"/>
        </w:rPr>
      </w:pPr>
      <w:r>
        <w:rPr>
          <w:rFonts w:ascii="Arial" w:hAnsi="Arial" w:cs="Arial"/>
        </w:rPr>
        <w:t xml:space="preserve">9) </w:t>
      </w:r>
      <w:r w:rsidRPr="00096EEE">
        <w:rPr>
          <w:rFonts w:ascii="Arial" w:hAnsi="Arial" w:cs="Arial"/>
        </w:rPr>
        <w:t xml:space="preserve">Гражданине Российской Федерации, в  фактическом пользовании которых находится земельный участок, если на таком земельном участке расположен жилой дом, право </w:t>
      </w:r>
      <w:proofErr w:type="gramStart"/>
      <w:r w:rsidRPr="00096EEE">
        <w:rPr>
          <w:rFonts w:ascii="Arial" w:hAnsi="Arial" w:cs="Arial"/>
        </w:rPr>
        <w:t>собственности</w:t>
      </w:r>
      <w:proofErr w:type="gramEnd"/>
      <w:r w:rsidRPr="00096EEE">
        <w:rPr>
          <w:rFonts w:ascii="Arial" w:hAnsi="Arial" w:cs="Arial"/>
        </w:rPr>
        <w:t xml:space="preserve"> на который возникло у гражданина до дня введения в действие Земельного </w:t>
      </w:r>
      <w:hyperlink r:id="rId5" w:history="1">
        <w:r w:rsidRPr="00096EEE">
          <w:rPr>
            <w:rStyle w:val="a3"/>
            <w:rFonts w:ascii="Arial" w:hAnsi="Arial" w:cs="Arial"/>
            <w:color w:val="auto"/>
            <w:u w:val="none"/>
          </w:rPr>
          <w:t>кодекса</w:t>
        </w:r>
      </w:hyperlink>
      <w:r w:rsidRPr="00096EEE">
        <w:rPr>
          <w:rFonts w:ascii="Arial" w:hAnsi="Arial" w:cs="Arial"/>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6" w:history="1">
        <w:r w:rsidRPr="00096EEE">
          <w:rPr>
            <w:rStyle w:val="a3"/>
            <w:rFonts w:ascii="Arial" w:hAnsi="Arial" w:cs="Arial"/>
            <w:color w:val="auto"/>
            <w:u w:val="none"/>
          </w:rPr>
          <w:t>кодекса</w:t>
        </w:r>
      </w:hyperlink>
      <w:r>
        <w:rPr>
          <w:rFonts w:ascii="Arial" w:hAnsi="Arial" w:cs="Arial"/>
        </w:rPr>
        <w:t>.</w:t>
      </w:r>
    </w:p>
    <w:p w:rsidR="00096EEE" w:rsidRPr="00096EEE" w:rsidRDefault="00096EEE" w:rsidP="00096EEE">
      <w:pPr>
        <w:tabs>
          <w:tab w:val="left" w:pos="6859"/>
        </w:tabs>
        <w:ind w:firstLine="709"/>
        <w:jc w:val="both"/>
        <w:outlineLvl w:val="0"/>
        <w:rPr>
          <w:rFonts w:ascii="Arial" w:hAnsi="Arial" w:cs="Arial"/>
        </w:rPr>
      </w:pPr>
      <w:r w:rsidRPr="00096EEE">
        <w:rPr>
          <w:rFonts w:ascii="Arial" w:hAnsi="Arial" w:cs="Arial"/>
        </w:rPr>
        <w:t>2.4. Результатом предоставления муниципальной услуги является:</w:t>
      </w:r>
    </w:p>
    <w:p w:rsidR="00096EEE" w:rsidRPr="00096EEE" w:rsidRDefault="00096EEE" w:rsidP="00096EEE">
      <w:pPr>
        <w:tabs>
          <w:tab w:val="left" w:pos="6859"/>
        </w:tabs>
        <w:ind w:firstLine="709"/>
        <w:jc w:val="both"/>
        <w:outlineLvl w:val="0"/>
        <w:rPr>
          <w:rFonts w:ascii="Arial" w:hAnsi="Arial" w:cs="Arial"/>
        </w:rPr>
      </w:pPr>
      <w:r w:rsidRPr="00096EEE">
        <w:rPr>
          <w:rFonts w:ascii="Arial" w:hAnsi="Arial" w:cs="Arial"/>
        </w:rPr>
        <w:t>1) решение о предоставлении земельного участка в собственность бесплатно, если не требуется образование испрашиваемого земельного участка или уточнение его границ, и направление принятого решения заявителю;</w:t>
      </w:r>
    </w:p>
    <w:p w:rsidR="00096EEE" w:rsidRPr="00096EEE" w:rsidRDefault="00096EEE" w:rsidP="00096EEE">
      <w:pPr>
        <w:tabs>
          <w:tab w:val="left" w:pos="6859"/>
        </w:tabs>
        <w:ind w:firstLine="709"/>
        <w:jc w:val="both"/>
        <w:outlineLvl w:val="0"/>
        <w:rPr>
          <w:rFonts w:ascii="Arial" w:hAnsi="Arial" w:cs="Arial"/>
        </w:rPr>
      </w:pPr>
      <w:r w:rsidRPr="00096EEE">
        <w:rPr>
          <w:rFonts w:ascii="Arial" w:hAnsi="Arial" w:cs="Arial"/>
        </w:rPr>
        <w:t xml:space="preserve">2) мотивированный отказ в предоставлении земельного участка в собственность бесплатно. </w:t>
      </w:r>
    </w:p>
    <w:p w:rsidR="00752EB0" w:rsidRPr="00752EB0" w:rsidRDefault="00752EB0" w:rsidP="00752EB0">
      <w:pPr>
        <w:tabs>
          <w:tab w:val="left" w:pos="6859"/>
        </w:tabs>
        <w:ind w:firstLine="709"/>
        <w:jc w:val="both"/>
        <w:outlineLvl w:val="0"/>
        <w:rPr>
          <w:rFonts w:ascii="Arial" w:hAnsi="Arial" w:cs="Arial"/>
          <w:iCs/>
        </w:rPr>
      </w:pPr>
      <w:r w:rsidRPr="00752EB0">
        <w:rPr>
          <w:rFonts w:ascii="Arial" w:hAnsi="Arial" w:cs="Arial"/>
        </w:rPr>
        <w:t xml:space="preserve">2.5. </w:t>
      </w:r>
      <w:r w:rsidRPr="00752EB0">
        <w:rPr>
          <w:rFonts w:ascii="Arial" w:hAnsi="Arial" w:cs="Arial"/>
          <w:bCs/>
        </w:rPr>
        <w:t xml:space="preserve">Срок предоставления муниципальной услуги составляет не более </w:t>
      </w:r>
      <w:r w:rsidRPr="00752EB0">
        <w:rPr>
          <w:rFonts w:ascii="Arial" w:hAnsi="Arial" w:cs="Arial"/>
          <w:iCs/>
        </w:rPr>
        <w:t>чем тридцать дней со дня поступления заявления о предоставлении земельного участка.</w:t>
      </w:r>
    </w:p>
    <w:p w:rsidR="00752EB0" w:rsidRPr="00752EB0" w:rsidRDefault="00752EB0" w:rsidP="00752EB0">
      <w:pPr>
        <w:tabs>
          <w:tab w:val="left" w:pos="6859"/>
        </w:tabs>
        <w:ind w:firstLine="709"/>
        <w:jc w:val="both"/>
        <w:outlineLvl w:val="0"/>
        <w:rPr>
          <w:rFonts w:ascii="Arial" w:hAnsi="Arial" w:cs="Arial"/>
          <w:iCs/>
        </w:rPr>
      </w:pPr>
      <w:r w:rsidRPr="00752EB0">
        <w:rPr>
          <w:rFonts w:ascii="Arial" w:hAnsi="Arial" w:cs="Arial"/>
          <w:iCs/>
        </w:rPr>
        <w:t>Проект решения выдается заявителю или направляется ему по адресу, содержащемуся в его заявлении о предоставлении земельного участка.</w:t>
      </w:r>
    </w:p>
    <w:p w:rsidR="00D928FB" w:rsidRPr="00D928FB" w:rsidRDefault="00752EB0" w:rsidP="00D928FB">
      <w:pPr>
        <w:tabs>
          <w:tab w:val="left" w:pos="6859"/>
        </w:tabs>
        <w:ind w:firstLine="709"/>
        <w:jc w:val="both"/>
        <w:outlineLvl w:val="0"/>
        <w:rPr>
          <w:rFonts w:ascii="Arial" w:hAnsi="Arial" w:cs="Arial"/>
        </w:rPr>
      </w:pPr>
      <w:r>
        <w:rPr>
          <w:rFonts w:ascii="Arial" w:hAnsi="Arial" w:cs="Arial"/>
        </w:rPr>
        <w:t>2.6</w:t>
      </w:r>
      <w:r w:rsidR="00D928FB" w:rsidRPr="00D928FB">
        <w:rPr>
          <w:rFonts w:ascii="Arial" w:hAnsi="Arial" w:cs="Arial"/>
        </w:rPr>
        <w:t>. Правовыми основаниями для предоставления муниципальной услуги являются:</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Конституция Российской Федерации;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Земельный кодекс Российской Федерации;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Градостроительный кодекс Российской Федерации;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Федеральный закон от 06.10.2003 № 131-ФЗ  «Об общих принципах организации местного самоуправления в Российской Федерации»;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Федеральный закон от 25.10.2001 № 137-ФЗ «О введении в действие Земельного кодекса Российской Федерации»;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Федеральный закон от 27.07.2010 № 210-ФЗ «Об организации предоставления государственных и муниципальных услуг»;</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Закон Красноярского края от 04.12.2008 № 7-2542 «О регулировании земельных отношений в Красноярском крае»;</w:t>
      </w:r>
    </w:p>
    <w:p w:rsidR="00D928FB" w:rsidRPr="00A27369" w:rsidRDefault="00D928FB" w:rsidP="00D928FB">
      <w:pPr>
        <w:tabs>
          <w:tab w:val="left" w:pos="6859"/>
        </w:tabs>
        <w:ind w:firstLine="709"/>
        <w:jc w:val="both"/>
        <w:outlineLvl w:val="0"/>
        <w:rPr>
          <w:rFonts w:ascii="Arial" w:hAnsi="Arial" w:cs="Arial"/>
        </w:rPr>
      </w:pPr>
      <w:r>
        <w:rPr>
          <w:rFonts w:ascii="Arial" w:hAnsi="Arial" w:cs="Arial"/>
        </w:rPr>
        <w:t xml:space="preserve">- </w:t>
      </w:r>
      <w:r w:rsidRPr="00A27369">
        <w:rPr>
          <w:rFonts w:ascii="Arial" w:hAnsi="Arial" w:cs="Arial"/>
        </w:rPr>
        <w:t xml:space="preserve">Устав муниципального образования </w:t>
      </w:r>
      <w:proofErr w:type="spellStart"/>
      <w:r w:rsidRPr="00A27369">
        <w:rPr>
          <w:rFonts w:ascii="Arial" w:hAnsi="Arial" w:cs="Arial"/>
        </w:rPr>
        <w:t>Зыковский</w:t>
      </w:r>
      <w:proofErr w:type="spellEnd"/>
      <w:r w:rsidRPr="00A27369">
        <w:rPr>
          <w:rFonts w:ascii="Arial" w:hAnsi="Arial" w:cs="Arial"/>
        </w:rPr>
        <w:t xml:space="preserve"> сельсовет Березовского района Красноярского края;</w:t>
      </w:r>
    </w:p>
    <w:p w:rsidR="00D928FB" w:rsidRDefault="00D928FB" w:rsidP="00D928FB">
      <w:pPr>
        <w:tabs>
          <w:tab w:val="left" w:pos="6859"/>
        </w:tabs>
        <w:ind w:firstLine="709"/>
        <w:jc w:val="both"/>
        <w:outlineLvl w:val="0"/>
        <w:rPr>
          <w:rFonts w:ascii="Arial" w:hAnsi="Arial" w:cs="Arial"/>
        </w:rPr>
      </w:pPr>
      <w:r>
        <w:rPr>
          <w:rFonts w:ascii="Arial" w:hAnsi="Arial" w:cs="Arial"/>
        </w:rPr>
        <w:t>-</w:t>
      </w:r>
      <w:r w:rsidRPr="00A27369">
        <w:rPr>
          <w:rFonts w:ascii="Arial" w:hAnsi="Arial" w:cs="Arial"/>
        </w:rPr>
        <w:t xml:space="preserve"> Постановление администрации Зыковского сельсовета Березовского района Красноярского края от 21.02.2017 г. № 87 «Об утверждении Положения о реестре муниципальных услуг</w:t>
      </w:r>
      <w:r>
        <w:rPr>
          <w:rFonts w:ascii="Arial" w:hAnsi="Arial" w:cs="Arial"/>
        </w:rPr>
        <w:t>».</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2.7. Для предоставления муниципальной услуги заявитель обращается в администрацию с заявлением о предоставлении земельного участка, в котором указывается:</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lastRenderedPageBreak/>
        <w:t>1) фамилия, имя, отчество, место жительства заявителя и реквизиты документа, удостоверяющего личность заявителя (для гражданина);</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3) кадастровый номер испрашиваемого земельного участка;</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4) основание предоставления земельного участка без проведения торгов;</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6) реквизиты решения об изъятии земельного участка для государственных или муниципальных нужд</w:t>
      </w:r>
      <w:r>
        <w:rPr>
          <w:rFonts w:ascii="Arial" w:hAnsi="Arial" w:cs="Arial"/>
          <w:bCs/>
        </w:rPr>
        <w:t>,</w:t>
      </w:r>
      <w:r w:rsidRPr="00096EEE">
        <w:rPr>
          <w:rFonts w:ascii="Arial" w:hAnsi="Arial" w:cs="Arial"/>
          <w:bCs/>
        </w:rPr>
        <w:t xml:space="preserve"> в случае, если земельный участок предоставляется взамен земельного участка, изымаемого для государственных или муниципальных нужд;</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7) цель использования земельного участка;</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10) почтовый адрес и (или) адрес электронной почты для связи с заявителем.</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2.7.1. К заявлению о предоставлении земельного участка прилагаются:</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 xml:space="preserve">заверенный перевод </w:t>
      </w:r>
      <w:proofErr w:type="gramStart"/>
      <w:r w:rsidRPr="00096EEE">
        <w:rPr>
          <w:rFonts w:ascii="Arial" w:hAnsi="Arial" w:cs="Arial"/>
          <w:bCs/>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096EEE">
        <w:rPr>
          <w:rFonts w:ascii="Arial" w:hAnsi="Arial" w:cs="Arial"/>
          <w:bCs/>
        </w:rPr>
        <w:t>, если заявителем является иностранное юридическое лицо;</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96EEE" w:rsidRDefault="00096EEE" w:rsidP="00096EEE">
      <w:pPr>
        <w:tabs>
          <w:tab w:val="left" w:pos="6859"/>
        </w:tabs>
        <w:ind w:firstLine="709"/>
        <w:jc w:val="both"/>
        <w:outlineLvl w:val="0"/>
        <w:rPr>
          <w:rFonts w:ascii="Arial" w:hAnsi="Arial" w:cs="Arial"/>
          <w:bCs/>
        </w:rPr>
      </w:pPr>
      <w:r w:rsidRPr="00096EEE">
        <w:rPr>
          <w:rFonts w:ascii="Arial" w:hAnsi="Arial" w:cs="Arial"/>
          <w:bCs/>
        </w:rPr>
        <w:t>2.8. Исчерпывающий перечень документов, необходимых для предоставления муниципальной услуги:</w:t>
      </w:r>
    </w:p>
    <w:p w:rsidR="00096EEE" w:rsidRDefault="00096EEE" w:rsidP="00096EEE">
      <w:pPr>
        <w:tabs>
          <w:tab w:val="left" w:pos="6859"/>
        </w:tabs>
        <w:ind w:firstLine="709"/>
        <w:jc w:val="both"/>
        <w:outlineLvl w:val="0"/>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2"/>
        <w:gridCol w:w="3349"/>
        <w:gridCol w:w="3740"/>
      </w:tblGrid>
      <w:tr w:rsidR="00096EEE" w:rsidRPr="00096EEE" w:rsidTr="00096EEE">
        <w:tc>
          <w:tcPr>
            <w:tcW w:w="1093" w:type="pct"/>
          </w:tcPr>
          <w:p w:rsidR="00096EEE" w:rsidRPr="00096EEE" w:rsidRDefault="00096EEE" w:rsidP="00096EEE">
            <w:pPr>
              <w:tabs>
                <w:tab w:val="left" w:pos="6859"/>
              </w:tabs>
              <w:outlineLvl w:val="0"/>
              <w:rPr>
                <w:rFonts w:ascii="Arial" w:hAnsi="Arial" w:cs="Arial"/>
                <w:b/>
                <w:bCs/>
              </w:rPr>
            </w:pPr>
            <w:r w:rsidRPr="00096EEE">
              <w:rPr>
                <w:rFonts w:ascii="Arial" w:hAnsi="Arial" w:cs="Arial"/>
                <w:b/>
                <w:bCs/>
              </w:rPr>
              <w:t>Категория заявителя</w:t>
            </w:r>
          </w:p>
        </w:tc>
        <w:tc>
          <w:tcPr>
            <w:tcW w:w="1851" w:type="pct"/>
          </w:tcPr>
          <w:p w:rsidR="00096EEE" w:rsidRPr="00096EEE" w:rsidRDefault="00096EEE" w:rsidP="00096EEE">
            <w:pPr>
              <w:tabs>
                <w:tab w:val="left" w:pos="6859"/>
              </w:tabs>
              <w:outlineLvl w:val="0"/>
              <w:rPr>
                <w:rFonts w:ascii="Arial" w:hAnsi="Arial" w:cs="Arial"/>
                <w:b/>
                <w:bCs/>
              </w:rPr>
            </w:pPr>
            <w:r w:rsidRPr="00096EEE">
              <w:rPr>
                <w:rFonts w:ascii="Arial" w:hAnsi="Arial" w:cs="Arial"/>
                <w:b/>
                <w:bCs/>
              </w:rPr>
              <w:t>Документы, предоставляемые заявителем самостоятельно</w:t>
            </w:r>
          </w:p>
        </w:tc>
        <w:tc>
          <w:tcPr>
            <w:tcW w:w="2055" w:type="pct"/>
          </w:tcPr>
          <w:p w:rsidR="00096EEE" w:rsidRPr="00096EEE" w:rsidRDefault="00096EEE" w:rsidP="00096EEE">
            <w:pPr>
              <w:tabs>
                <w:tab w:val="left" w:pos="6859"/>
              </w:tabs>
              <w:outlineLvl w:val="0"/>
              <w:rPr>
                <w:rFonts w:ascii="Arial" w:hAnsi="Arial" w:cs="Arial"/>
                <w:b/>
                <w:bCs/>
              </w:rPr>
            </w:pPr>
            <w:r w:rsidRPr="00096EEE">
              <w:rPr>
                <w:rFonts w:ascii="Arial" w:hAnsi="Arial" w:cs="Arial"/>
                <w:b/>
                <w:bCs/>
              </w:rPr>
              <w:t>Документы, предоставляемые в рамках межведомственного информационного взаимодействия</w:t>
            </w:r>
          </w:p>
          <w:p w:rsidR="00096EEE" w:rsidRPr="00096EEE" w:rsidRDefault="00096EEE" w:rsidP="00096EEE">
            <w:pPr>
              <w:tabs>
                <w:tab w:val="left" w:pos="6859"/>
              </w:tabs>
              <w:outlineLvl w:val="0"/>
              <w:rPr>
                <w:rFonts w:ascii="Arial" w:hAnsi="Arial" w:cs="Arial"/>
                <w:bCs/>
              </w:rPr>
            </w:pP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 xml:space="preserve">Лицо, с которым заключен договор о развитии застроенной </w:t>
            </w:r>
            <w:r w:rsidRPr="00096EEE">
              <w:rPr>
                <w:rFonts w:ascii="Arial" w:hAnsi="Arial" w:cs="Arial"/>
                <w:bCs/>
              </w:rPr>
              <w:lastRenderedPageBreak/>
              <w:t>территории</w:t>
            </w:r>
          </w:p>
        </w:tc>
        <w:tc>
          <w:tcPr>
            <w:tcW w:w="1851"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lastRenderedPageBreak/>
              <w:t>Договор о развитии застроенной территории</w:t>
            </w: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Выписка из ЕГРН об объекте недвижимости (об испрашиваемом земельном участке)</w:t>
            </w:r>
          </w:p>
          <w:p w:rsidR="00096EEE" w:rsidRPr="00096EEE" w:rsidRDefault="00096EEE" w:rsidP="00096EEE">
            <w:pPr>
              <w:tabs>
                <w:tab w:val="left" w:pos="6859"/>
              </w:tabs>
              <w:outlineLvl w:val="0"/>
              <w:rPr>
                <w:rFonts w:ascii="Arial" w:hAnsi="Arial" w:cs="Arial"/>
                <w:bCs/>
              </w:rPr>
            </w:pPr>
            <w:r w:rsidRPr="00096EEE">
              <w:rPr>
                <w:rFonts w:ascii="Arial" w:hAnsi="Arial" w:cs="Arial"/>
                <w:bCs/>
              </w:rPr>
              <w:lastRenderedPageBreak/>
              <w:t xml:space="preserve"> Утвержденный проект планировки и утвержденный проект межевания территории</w:t>
            </w:r>
          </w:p>
          <w:p w:rsidR="00096EEE" w:rsidRPr="00096EEE" w:rsidRDefault="00096EEE" w:rsidP="00096EEE">
            <w:pPr>
              <w:tabs>
                <w:tab w:val="left" w:pos="6859"/>
              </w:tabs>
              <w:outlineLvl w:val="0"/>
              <w:rPr>
                <w:rFonts w:ascii="Arial" w:hAnsi="Arial" w:cs="Arial"/>
                <w:bCs/>
              </w:rPr>
            </w:pPr>
            <w:r w:rsidRPr="00096EEE">
              <w:rPr>
                <w:rFonts w:ascii="Arial" w:hAnsi="Arial" w:cs="Arial"/>
                <w:bCs/>
              </w:rPr>
              <w:t xml:space="preserve"> Выписка из ЕГРЮЛ о юридическом лице, являющемся заявителем </w:t>
            </w: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lastRenderedPageBreak/>
              <w:t>Религиозная организация, имеющая в собственности здания или сооружения религиозного или благотворительного назначения</w:t>
            </w:r>
          </w:p>
        </w:tc>
        <w:tc>
          <w:tcPr>
            <w:tcW w:w="1851"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096EEE" w:rsidRPr="00096EEE" w:rsidRDefault="00096EEE" w:rsidP="00096EEE">
            <w:pPr>
              <w:tabs>
                <w:tab w:val="left" w:pos="6859"/>
              </w:tabs>
              <w:outlineLvl w:val="0"/>
              <w:rPr>
                <w:rFonts w:ascii="Arial" w:hAnsi="Arial" w:cs="Arial"/>
                <w:bCs/>
              </w:rPr>
            </w:pPr>
            <w:r w:rsidRPr="00096EEE">
              <w:rPr>
                <w:rFonts w:ascii="Arial" w:hAnsi="Arial" w:cs="Arial"/>
                <w:bCs/>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096EEE" w:rsidRPr="00096EEE" w:rsidRDefault="00096EEE" w:rsidP="00096EEE">
            <w:pPr>
              <w:tabs>
                <w:tab w:val="left" w:pos="6859"/>
              </w:tabs>
              <w:outlineLvl w:val="0"/>
              <w:rPr>
                <w:rFonts w:ascii="Arial" w:hAnsi="Arial" w:cs="Arial"/>
                <w:bCs/>
              </w:rPr>
            </w:pPr>
            <w:r w:rsidRPr="00096EEE">
              <w:rPr>
                <w:rFonts w:ascii="Arial" w:hAnsi="Arial" w:cs="Arial"/>
                <w:bC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Выписка из ЕГРН об объекте недвижимости (об испрашиваемом земельном участке)</w:t>
            </w:r>
          </w:p>
          <w:p w:rsidR="00096EEE" w:rsidRPr="00096EEE" w:rsidRDefault="00096EEE" w:rsidP="00096EEE">
            <w:pPr>
              <w:tabs>
                <w:tab w:val="left" w:pos="6859"/>
              </w:tabs>
              <w:outlineLvl w:val="0"/>
              <w:rPr>
                <w:rFonts w:ascii="Arial" w:hAnsi="Arial" w:cs="Arial"/>
                <w:bCs/>
              </w:rPr>
            </w:pPr>
            <w:r w:rsidRPr="00096EEE">
              <w:rPr>
                <w:rFonts w:ascii="Arial" w:hAnsi="Arial" w:cs="Arial"/>
                <w:bCs/>
              </w:rPr>
              <w:t xml:space="preserve"> Выписка из ЕГРН об объекте недвижимости (о здании и (или) сооружении, расположенно</w:t>
            </w:r>
            <w:proofErr w:type="gramStart"/>
            <w:r w:rsidRPr="00096EEE">
              <w:rPr>
                <w:rFonts w:ascii="Arial" w:hAnsi="Arial" w:cs="Arial"/>
                <w:bCs/>
              </w:rPr>
              <w:t>м(</w:t>
            </w:r>
            <w:proofErr w:type="spellStart"/>
            <w:proofErr w:type="gramEnd"/>
            <w:r w:rsidRPr="00096EEE">
              <w:rPr>
                <w:rFonts w:ascii="Arial" w:hAnsi="Arial" w:cs="Arial"/>
                <w:bCs/>
              </w:rPr>
              <w:t>ых</w:t>
            </w:r>
            <w:proofErr w:type="spellEnd"/>
            <w:r w:rsidRPr="00096EEE">
              <w:rPr>
                <w:rFonts w:ascii="Arial" w:hAnsi="Arial" w:cs="Arial"/>
                <w:bCs/>
              </w:rPr>
              <w:t>) на испрашиваемом земельном участке)</w:t>
            </w:r>
          </w:p>
          <w:p w:rsidR="00096EEE" w:rsidRPr="00096EEE" w:rsidRDefault="00096EEE" w:rsidP="00096EEE">
            <w:pPr>
              <w:tabs>
                <w:tab w:val="left" w:pos="6859"/>
              </w:tabs>
              <w:outlineLvl w:val="0"/>
              <w:rPr>
                <w:rFonts w:ascii="Arial" w:hAnsi="Arial" w:cs="Arial"/>
                <w:bCs/>
              </w:rPr>
            </w:pPr>
            <w:r w:rsidRPr="00096EEE">
              <w:rPr>
                <w:rFonts w:ascii="Arial" w:hAnsi="Arial" w:cs="Arial"/>
                <w:bCs/>
              </w:rPr>
              <w:t>Выписка из ЕГРЮЛ о юридическом лице, являющемся заявителем</w:t>
            </w: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Лицо, уполномоченное на подачу заявления решением общего собрания членов СНТ или ОНТ</w:t>
            </w:r>
          </w:p>
        </w:tc>
        <w:tc>
          <w:tcPr>
            <w:tcW w:w="1851"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r w:rsidRPr="00096EEE" w:rsidDel="00B05CE9">
              <w:rPr>
                <w:rFonts w:ascii="Arial" w:hAnsi="Arial" w:cs="Arial"/>
                <w:bCs/>
              </w:rPr>
              <w:t xml:space="preserve"> </w:t>
            </w:r>
            <w:r w:rsidRPr="00096EEE">
              <w:rPr>
                <w:rFonts w:ascii="Arial" w:hAnsi="Arial" w:cs="Arial"/>
                <w:bCs/>
              </w:rPr>
              <w:t>Утвержденный проект межевания территории</w:t>
            </w:r>
            <w:r w:rsidRPr="00096EEE" w:rsidDel="00B05CE9">
              <w:rPr>
                <w:rFonts w:ascii="Arial" w:hAnsi="Arial" w:cs="Arial"/>
                <w:bCs/>
              </w:rPr>
              <w:t xml:space="preserve"> </w:t>
            </w:r>
            <w:r w:rsidRPr="00096EEE">
              <w:rPr>
                <w:rFonts w:ascii="Arial" w:hAnsi="Arial" w:cs="Arial"/>
                <w:bCs/>
              </w:rPr>
              <w:t>Выписка из ЕГРН об объекте недвижимости (об испрашиваемом земельном участке)</w:t>
            </w:r>
          </w:p>
          <w:p w:rsidR="00096EEE" w:rsidRPr="00096EEE" w:rsidRDefault="00096EEE" w:rsidP="00096EEE">
            <w:pPr>
              <w:tabs>
                <w:tab w:val="left" w:pos="6859"/>
              </w:tabs>
              <w:outlineLvl w:val="0"/>
              <w:rPr>
                <w:rFonts w:ascii="Arial" w:hAnsi="Arial" w:cs="Arial"/>
                <w:bCs/>
              </w:rPr>
            </w:pPr>
            <w:r w:rsidRPr="00096EEE">
              <w:rPr>
                <w:rFonts w:ascii="Arial" w:hAnsi="Arial" w:cs="Arial"/>
                <w:bCs/>
              </w:rPr>
              <w:t xml:space="preserve">Выписка из ЕГРЮЛ о </w:t>
            </w:r>
            <w:r w:rsidRPr="00096EEE">
              <w:rPr>
                <w:rFonts w:ascii="Arial" w:hAnsi="Arial" w:cs="Arial"/>
                <w:bCs/>
              </w:rPr>
              <w:lastRenderedPageBreak/>
              <w:t>некоммерческой организации, членом которой является гражданин</w:t>
            </w: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lastRenderedPageBreak/>
              <w:t>Гражданин,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p>
        </w:tc>
        <w:tc>
          <w:tcPr>
            <w:tcW w:w="1851" w:type="pct"/>
          </w:tcPr>
          <w:p w:rsidR="00096EEE" w:rsidRPr="00096EEE" w:rsidRDefault="00096EEE" w:rsidP="00096EEE">
            <w:pPr>
              <w:tabs>
                <w:tab w:val="left" w:pos="6859"/>
              </w:tabs>
              <w:outlineLvl w:val="0"/>
              <w:rPr>
                <w:rFonts w:ascii="Arial" w:hAnsi="Arial" w:cs="Arial"/>
                <w:bCs/>
              </w:rPr>
            </w:pP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Выписка из ЕГРН об объекте недвижимости (об испрашиваемом земельном участке)</w:t>
            </w: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Гражданин, работающий по основному месту работы в муниципальных образованиях по специальности, которые установлены законом субъекта Российской Федерации</w:t>
            </w:r>
          </w:p>
        </w:tc>
        <w:tc>
          <w:tcPr>
            <w:tcW w:w="1851"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Приказ о приеме на работу, выписка из трудовой книжки или трудовой договор (контракт)</w:t>
            </w: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 xml:space="preserve"> Выписка из ЕГРН об объекте недвижимости (об испрашиваемом земельном участке)</w:t>
            </w:r>
          </w:p>
          <w:p w:rsidR="00096EEE" w:rsidRPr="00096EEE" w:rsidRDefault="00096EEE" w:rsidP="00096EEE">
            <w:pPr>
              <w:tabs>
                <w:tab w:val="left" w:pos="6859"/>
              </w:tabs>
              <w:outlineLvl w:val="0"/>
              <w:rPr>
                <w:rFonts w:ascii="Arial" w:hAnsi="Arial" w:cs="Arial"/>
                <w:bCs/>
              </w:rPr>
            </w:pP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Граждане, имеющие трех и более детей</w:t>
            </w:r>
          </w:p>
        </w:tc>
        <w:tc>
          <w:tcPr>
            <w:tcW w:w="1851"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Документы, подтверждающие условия предоставления земельных участков в соответствии с законодательством Красноярского края</w:t>
            </w: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Выписка из ЕГРН об объекте недвижимости (об испрашиваемом земельном участке)</w:t>
            </w:r>
          </w:p>
        </w:tc>
      </w:tr>
      <w:tr w:rsidR="00096EEE" w:rsidRPr="00096EEE" w:rsidTr="00096EEE">
        <w:tc>
          <w:tcPr>
            <w:tcW w:w="1093"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 xml:space="preserve">Отдельные категории граждан и (или) некоммерческие организации, созданные гражданами, устанавливаемые </w:t>
            </w:r>
            <w:r w:rsidRPr="00096EEE">
              <w:rPr>
                <w:rFonts w:ascii="Arial" w:hAnsi="Arial" w:cs="Arial"/>
                <w:bCs/>
              </w:rPr>
              <w:lastRenderedPageBreak/>
              <w:t>федеральным законом</w:t>
            </w:r>
          </w:p>
        </w:tc>
        <w:tc>
          <w:tcPr>
            <w:tcW w:w="1851"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lastRenderedPageBreak/>
              <w:t>Документы, подтверждающие право на приобретение земельного участка, установленные законодательством Российской Федерации</w:t>
            </w:r>
          </w:p>
        </w:tc>
        <w:tc>
          <w:tcPr>
            <w:tcW w:w="2055" w:type="pct"/>
          </w:tcPr>
          <w:p w:rsidR="00096EEE" w:rsidRPr="00096EEE" w:rsidRDefault="00096EEE" w:rsidP="00096EEE">
            <w:pPr>
              <w:tabs>
                <w:tab w:val="left" w:pos="6859"/>
              </w:tabs>
              <w:outlineLvl w:val="0"/>
              <w:rPr>
                <w:rFonts w:ascii="Arial" w:hAnsi="Arial" w:cs="Arial"/>
                <w:bCs/>
              </w:rPr>
            </w:pPr>
            <w:r w:rsidRPr="00096EEE">
              <w:rPr>
                <w:rFonts w:ascii="Arial" w:hAnsi="Arial" w:cs="Arial"/>
                <w:bCs/>
              </w:rPr>
              <w:t>Выписка из ЕГРН об объекте недвижимости (об испрашиваемом земельном участке)</w:t>
            </w:r>
          </w:p>
        </w:tc>
      </w:tr>
    </w:tbl>
    <w:p w:rsidR="00096EEE" w:rsidRDefault="00096EEE" w:rsidP="00096EEE">
      <w:pPr>
        <w:tabs>
          <w:tab w:val="left" w:pos="6859"/>
        </w:tabs>
        <w:ind w:firstLine="709"/>
        <w:jc w:val="both"/>
        <w:outlineLvl w:val="0"/>
        <w:rPr>
          <w:rFonts w:ascii="Arial" w:hAnsi="Arial" w:cs="Arial"/>
          <w:bCs/>
        </w:rPr>
      </w:pP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 xml:space="preserve">В соответствии с требованиями </w:t>
      </w:r>
      <w:hyperlink r:id="rId7" w:history="1">
        <w:r w:rsidRPr="00096EEE">
          <w:rPr>
            <w:rStyle w:val="a3"/>
            <w:rFonts w:ascii="Arial" w:hAnsi="Arial" w:cs="Arial"/>
            <w:bCs/>
            <w:color w:val="auto"/>
            <w:u w:val="none"/>
          </w:rPr>
          <w:t>Приказа</w:t>
        </w:r>
      </w:hyperlink>
      <w:r w:rsidRPr="00096EEE">
        <w:rPr>
          <w:rFonts w:ascii="Arial" w:hAnsi="Arial" w:cs="Arial"/>
          <w:bCs/>
        </w:rPr>
        <w:t xml:space="preserve">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документы представляются (направляются) заявителями либо их уполномоченными представителями в подлиннике (в копии, если документы являются общедоступными) либо в копиях, заверяемых должностным лицом </w:t>
      </w:r>
      <w:proofErr w:type="gramStart"/>
      <w:r w:rsidRPr="00CA2BA5">
        <w:rPr>
          <w:rFonts w:ascii="Arial" w:hAnsi="Arial" w:cs="Arial"/>
          <w:bCs/>
        </w:rPr>
        <w:t>администрации</w:t>
      </w:r>
      <w:proofErr w:type="gramEnd"/>
      <w:r w:rsidRPr="00096EEE">
        <w:rPr>
          <w:rFonts w:ascii="Arial" w:hAnsi="Arial" w:cs="Arial"/>
          <w:bCs/>
        </w:rPr>
        <w:t xml:space="preserve"> принимающим заявление о предоставлении земельного участка.</w:t>
      </w:r>
    </w:p>
    <w:p w:rsidR="00096EEE" w:rsidRPr="00096EEE" w:rsidRDefault="00096EEE" w:rsidP="00096EEE">
      <w:pPr>
        <w:tabs>
          <w:tab w:val="left" w:pos="6859"/>
        </w:tabs>
        <w:ind w:firstLine="709"/>
        <w:jc w:val="both"/>
        <w:outlineLvl w:val="0"/>
        <w:rPr>
          <w:rFonts w:ascii="Arial" w:hAnsi="Arial" w:cs="Arial"/>
          <w:bCs/>
        </w:rPr>
      </w:pPr>
      <w:r w:rsidRPr="00096EEE">
        <w:rPr>
          <w:rFonts w:ascii="Arial" w:hAnsi="Arial" w:cs="Arial"/>
          <w:bCs/>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w:t>
      </w:r>
      <w:r w:rsidR="00CA2BA5">
        <w:rPr>
          <w:rFonts w:ascii="Arial" w:hAnsi="Arial" w:cs="Arial"/>
        </w:rPr>
        <w:t>9</w:t>
      </w:r>
      <w:r w:rsidRPr="00752EB0">
        <w:rPr>
          <w:rFonts w:ascii="Arial" w:hAnsi="Arial" w:cs="Arial"/>
        </w:rPr>
        <w:t>. Запрещено требовать от заявителя:</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752EB0">
          <w:rPr>
            <w:rStyle w:val="a3"/>
            <w:rFonts w:ascii="Arial" w:hAnsi="Arial" w:cs="Arial"/>
            <w:color w:val="auto"/>
            <w:u w:val="none"/>
          </w:rPr>
          <w:t>части</w:t>
        </w:r>
        <w:proofErr w:type="gramEnd"/>
        <w:r w:rsidRPr="00752EB0">
          <w:rPr>
            <w:rStyle w:val="a3"/>
            <w:rFonts w:ascii="Arial" w:hAnsi="Arial" w:cs="Arial"/>
            <w:color w:val="auto"/>
            <w:u w:val="none"/>
          </w:rPr>
          <w:t xml:space="preserve"> 6 статьи 7</w:t>
        </w:r>
      </w:hyperlink>
      <w:r w:rsidRPr="00752EB0">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9" w:history="1">
        <w:r w:rsidRPr="00752EB0">
          <w:rPr>
            <w:rStyle w:val="a3"/>
            <w:rFonts w:ascii="Arial" w:hAnsi="Arial" w:cs="Arial"/>
            <w:color w:val="auto"/>
            <w:u w:val="none"/>
          </w:rPr>
          <w:t>части 1 статьи 9</w:t>
        </w:r>
      </w:hyperlink>
      <w:r w:rsidRPr="00752EB0">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w:t>
      </w:r>
      <w:r w:rsidR="00CA2BA5">
        <w:rPr>
          <w:rFonts w:ascii="Arial" w:hAnsi="Arial" w:cs="Arial"/>
        </w:rPr>
        <w:t>10</w:t>
      </w:r>
      <w:r w:rsidRPr="00752EB0">
        <w:rPr>
          <w:rFonts w:ascii="Arial" w:hAnsi="Arial" w:cs="Arial"/>
        </w:rPr>
        <w:t>. Исчерпывающий перечень оснований для отказа в приёме документов:</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2.1</w:t>
      </w:r>
      <w:r w:rsidR="00CA2BA5">
        <w:rPr>
          <w:rFonts w:ascii="Arial" w:hAnsi="Arial" w:cs="Arial"/>
        </w:rPr>
        <w:t>1</w:t>
      </w:r>
      <w:r w:rsidRPr="00752EB0">
        <w:rPr>
          <w:rFonts w:ascii="Arial" w:hAnsi="Arial" w:cs="Arial"/>
        </w:rPr>
        <w:t>. Исчерпывающий перечень оснований для отказа в предоставлении муниципальной услуги (</w:t>
      </w:r>
      <w:r w:rsidRPr="00752EB0">
        <w:rPr>
          <w:rFonts w:ascii="Arial" w:hAnsi="Arial" w:cs="Arial"/>
          <w:iCs/>
        </w:rPr>
        <w:t xml:space="preserve">при наличии хотя бы одного из оснований): </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752EB0">
          <w:rPr>
            <w:rStyle w:val="a3"/>
            <w:rFonts w:ascii="Arial" w:hAnsi="Arial" w:cs="Arial"/>
            <w:color w:val="auto"/>
            <w:u w:val="none"/>
          </w:rPr>
          <w:t>подпунктом 10 пункта 2 статьи 39.10</w:t>
        </w:r>
      </w:hyperlink>
      <w:r w:rsidRPr="00752EB0">
        <w:rPr>
          <w:rFonts w:ascii="Arial" w:hAnsi="Arial" w:cs="Arial"/>
        </w:rPr>
        <w:t xml:space="preserve"> Земельного Кодекса РФ;</w:t>
      </w:r>
      <w:proofErr w:type="gramEnd"/>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lastRenderedPageBreak/>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752EB0">
          <w:rPr>
            <w:rStyle w:val="a3"/>
            <w:rFonts w:ascii="Arial" w:hAnsi="Arial" w:cs="Arial"/>
            <w:color w:val="auto"/>
            <w:u w:val="none"/>
          </w:rPr>
          <w:t>пунктом 3 статьи 39.36</w:t>
        </w:r>
      </w:hyperlink>
      <w:r w:rsidRPr="00752EB0">
        <w:rPr>
          <w:rFonts w:ascii="Arial" w:hAnsi="Arial" w:cs="Arial"/>
        </w:rPr>
        <w:t xml:space="preserve"> Земельного Кодекса РФ, и это не препятствует</w:t>
      </w:r>
      <w:proofErr w:type="gramEnd"/>
      <w:r w:rsidRPr="00752EB0">
        <w:rPr>
          <w:rFonts w:ascii="Arial" w:hAnsi="Arial" w:cs="Arial"/>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752EB0">
        <w:rPr>
          <w:rFonts w:ascii="Arial" w:hAnsi="Arial" w:cs="Arial"/>
        </w:rPr>
        <w:t xml:space="preserve"> незавершенного строительства;</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752EB0">
        <w:rPr>
          <w:rFonts w:ascii="Arial" w:hAnsi="Arial" w:cs="Arial"/>
        </w:rPr>
        <w:t xml:space="preserve"> для целей резервирования;</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752EB0">
        <w:rPr>
          <w:rFonts w:ascii="Arial" w:hAnsi="Arial" w:cs="Arial"/>
        </w:rPr>
        <w:t xml:space="preserve"> значения или объектов местного значения и с </w:t>
      </w:r>
      <w:r w:rsidRPr="00752EB0">
        <w:rPr>
          <w:rFonts w:ascii="Arial" w:hAnsi="Arial" w:cs="Arial"/>
        </w:rPr>
        <w:lastRenderedPageBreak/>
        <w:t>заявлением о предоставлении такого земельного участка обратилось лицо, уполномоченное на строительство указанных объектов;</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752EB0">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 xml:space="preserve">11) указанный в заявлении о предоставлении земельного участка земельный участок является предметом аукциона, </w:t>
      </w:r>
      <w:proofErr w:type="gramStart"/>
      <w:r w:rsidRPr="00752EB0">
        <w:rPr>
          <w:rFonts w:ascii="Arial" w:hAnsi="Arial" w:cs="Arial"/>
        </w:rPr>
        <w:t>извещение</w:t>
      </w:r>
      <w:proofErr w:type="gramEnd"/>
      <w:r w:rsidRPr="00752EB0">
        <w:rPr>
          <w:rFonts w:ascii="Arial" w:hAnsi="Arial" w:cs="Arial"/>
        </w:rPr>
        <w:t xml:space="preserve"> о проведении которого размещено в соответствии с </w:t>
      </w:r>
      <w:hyperlink r:id="rId12" w:history="1">
        <w:r w:rsidRPr="00752EB0">
          <w:rPr>
            <w:rStyle w:val="a3"/>
            <w:rFonts w:ascii="Arial" w:hAnsi="Arial" w:cs="Arial"/>
            <w:color w:val="auto"/>
            <w:u w:val="none"/>
          </w:rPr>
          <w:t>пунктом 19 статьи 39.11</w:t>
        </w:r>
      </w:hyperlink>
      <w:r w:rsidRPr="00752EB0">
        <w:rPr>
          <w:rFonts w:ascii="Arial" w:hAnsi="Arial" w:cs="Arial"/>
        </w:rPr>
        <w:t xml:space="preserve"> Земельного Кодекса РФ;</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 xml:space="preserve">12) в отношении земельного участка, указанного в заявлении о его предоставлении, поступило предусмотренное </w:t>
      </w:r>
      <w:hyperlink r:id="rId13" w:history="1">
        <w:r w:rsidRPr="00752EB0">
          <w:rPr>
            <w:rStyle w:val="a3"/>
            <w:rFonts w:ascii="Arial" w:hAnsi="Arial" w:cs="Arial"/>
            <w:color w:val="auto"/>
            <w:u w:val="none"/>
          </w:rPr>
          <w:t>подпунктом 6 пункта 4 статьи 39.11</w:t>
        </w:r>
      </w:hyperlink>
      <w:r w:rsidRPr="00752EB0">
        <w:rPr>
          <w:rFonts w:ascii="Arial" w:hAnsi="Arial" w:cs="Arial"/>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752EB0">
          <w:rPr>
            <w:rStyle w:val="a3"/>
            <w:rFonts w:ascii="Arial" w:hAnsi="Arial" w:cs="Arial"/>
            <w:color w:val="auto"/>
            <w:u w:val="none"/>
          </w:rPr>
          <w:t>подпунктом 4 пункта 4 статьи 39.11</w:t>
        </w:r>
      </w:hyperlink>
      <w:r w:rsidRPr="00752EB0">
        <w:rPr>
          <w:rFonts w:ascii="Arial" w:hAnsi="Arial" w:cs="Arial"/>
        </w:rPr>
        <w:t xml:space="preserve"> Земельного Кодекса РФ и уполномоченным органом не</w:t>
      </w:r>
      <w:proofErr w:type="gramEnd"/>
      <w:r w:rsidRPr="00752EB0">
        <w:rPr>
          <w:rFonts w:ascii="Arial" w:hAnsi="Arial" w:cs="Arial"/>
        </w:rPr>
        <w:t xml:space="preserve"> принято решение об отказе в проведении этого аукциона по основаниям, предусмотренным </w:t>
      </w:r>
      <w:hyperlink r:id="rId15" w:history="1">
        <w:r w:rsidRPr="00752EB0">
          <w:rPr>
            <w:rStyle w:val="a3"/>
            <w:rFonts w:ascii="Arial" w:hAnsi="Arial" w:cs="Arial"/>
            <w:color w:val="auto"/>
            <w:u w:val="none"/>
          </w:rPr>
          <w:t>пунктом 8 статьи 39.11</w:t>
        </w:r>
      </w:hyperlink>
      <w:r w:rsidRPr="00752EB0">
        <w:rPr>
          <w:rFonts w:ascii="Arial" w:hAnsi="Arial" w:cs="Arial"/>
        </w:rPr>
        <w:t xml:space="preserve"> Земельного Кодекса РФ;</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13) в отношении земельного участка, указанного в заявлен</w:t>
      </w:r>
      <w:proofErr w:type="gramStart"/>
      <w:r w:rsidRPr="00752EB0">
        <w:rPr>
          <w:rFonts w:ascii="Arial" w:hAnsi="Arial" w:cs="Arial"/>
        </w:rPr>
        <w:t>ии о е</w:t>
      </w:r>
      <w:proofErr w:type="gramEnd"/>
      <w:r w:rsidRPr="00752EB0">
        <w:rPr>
          <w:rFonts w:ascii="Arial" w:hAnsi="Arial" w:cs="Arial"/>
        </w:rPr>
        <w:t xml:space="preserve">го предоставлении, опубликовано и размещено в соответствии с </w:t>
      </w:r>
      <w:hyperlink r:id="rId16" w:history="1">
        <w:r w:rsidRPr="00752EB0">
          <w:rPr>
            <w:rStyle w:val="a3"/>
            <w:rFonts w:ascii="Arial" w:hAnsi="Arial" w:cs="Arial"/>
            <w:color w:val="auto"/>
            <w:u w:val="none"/>
          </w:rPr>
          <w:t>подпунктом 1 пункта 1 статьи 39.18</w:t>
        </w:r>
      </w:hyperlink>
      <w:r w:rsidRPr="00752EB0">
        <w:rPr>
          <w:rFonts w:ascii="Arial" w:hAnsi="Arial" w:cs="Arial"/>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752EB0">
          <w:rPr>
            <w:rStyle w:val="a3"/>
            <w:rFonts w:ascii="Arial" w:hAnsi="Arial" w:cs="Arial"/>
            <w:color w:val="auto"/>
            <w:u w:val="none"/>
          </w:rPr>
          <w:t>подпунктом 10 пункта 2 статьи 39.10</w:t>
        </w:r>
      </w:hyperlink>
      <w:r w:rsidRPr="00752EB0">
        <w:rPr>
          <w:rFonts w:ascii="Arial" w:hAnsi="Arial" w:cs="Arial"/>
        </w:rPr>
        <w:t xml:space="preserve"> Земельного Кодекса РФ;</w:t>
      </w:r>
      <w:proofErr w:type="gramEnd"/>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lastRenderedPageBreak/>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19) предоставление земельного участка на заявленном виде прав не допускается;</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20) в отношении земельного участка, указанного в заявлен</w:t>
      </w:r>
      <w:proofErr w:type="gramStart"/>
      <w:r w:rsidRPr="00752EB0">
        <w:rPr>
          <w:rFonts w:ascii="Arial" w:hAnsi="Arial" w:cs="Arial"/>
        </w:rPr>
        <w:t>ии о е</w:t>
      </w:r>
      <w:proofErr w:type="gramEnd"/>
      <w:r w:rsidRPr="00752EB0">
        <w:rPr>
          <w:rFonts w:ascii="Arial" w:hAnsi="Arial" w:cs="Arial"/>
        </w:rPr>
        <w:t>го предоставлении, не установлен вид разрешенного использования;</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22) в отношении земельного участка, указанного в заявлен</w:t>
      </w:r>
      <w:proofErr w:type="gramStart"/>
      <w:r w:rsidRPr="00752EB0">
        <w:rPr>
          <w:rFonts w:ascii="Arial" w:hAnsi="Arial" w:cs="Arial"/>
        </w:rPr>
        <w:t>ии о е</w:t>
      </w:r>
      <w:proofErr w:type="gramEnd"/>
      <w:r w:rsidRPr="00752EB0">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52EB0" w:rsidRPr="00752EB0" w:rsidRDefault="00752EB0" w:rsidP="00752EB0">
      <w:pPr>
        <w:tabs>
          <w:tab w:val="left" w:pos="6859"/>
        </w:tabs>
        <w:ind w:firstLine="709"/>
        <w:jc w:val="both"/>
        <w:outlineLvl w:val="0"/>
        <w:rPr>
          <w:rFonts w:ascii="Arial" w:hAnsi="Arial" w:cs="Arial"/>
        </w:rPr>
      </w:pPr>
      <w:proofErr w:type="gramStart"/>
      <w:r w:rsidRPr="00752EB0">
        <w:rPr>
          <w:rFonts w:ascii="Arial" w:hAnsi="Arial"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752EB0">
        <w:rPr>
          <w:rFonts w:ascii="Arial" w:hAnsi="Arial" w:cs="Arial"/>
        </w:rPr>
        <w:t xml:space="preserve"> сносу или реконструкции;</w:t>
      </w:r>
    </w:p>
    <w:p w:rsidR="00752EB0" w:rsidRPr="00752EB0" w:rsidRDefault="00752EB0" w:rsidP="00752EB0">
      <w:pPr>
        <w:tabs>
          <w:tab w:val="left" w:pos="6859"/>
        </w:tabs>
        <w:ind w:firstLine="709"/>
        <w:jc w:val="both"/>
        <w:outlineLvl w:val="0"/>
        <w:rPr>
          <w:rFonts w:ascii="Arial" w:hAnsi="Arial" w:cs="Arial"/>
        </w:rPr>
      </w:pPr>
      <w:r w:rsidRPr="00752EB0">
        <w:rPr>
          <w:rFonts w:ascii="Arial" w:hAnsi="Arial" w:cs="Arial"/>
        </w:rPr>
        <w:t>24) границы земельного участка, указанного в заявлен</w:t>
      </w:r>
      <w:proofErr w:type="gramStart"/>
      <w:r w:rsidRPr="00752EB0">
        <w:rPr>
          <w:rFonts w:ascii="Arial" w:hAnsi="Arial" w:cs="Arial"/>
        </w:rPr>
        <w:t>ии о е</w:t>
      </w:r>
      <w:proofErr w:type="gramEnd"/>
      <w:r w:rsidRPr="00752EB0">
        <w:rPr>
          <w:rFonts w:ascii="Arial" w:hAnsi="Arial" w:cs="Arial"/>
        </w:rPr>
        <w:t xml:space="preserve">го предоставлении, подлежат уточнению в соответствии с Федеральным </w:t>
      </w:r>
      <w:hyperlink r:id="rId18" w:history="1">
        <w:r w:rsidRPr="00752EB0">
          <w:rPr>
            <w:rStyle w:val="a3"/>
            <w:rFonts w:ascii="Arial" w:hAnsi="Arial" w:cs="Arial"/>
            <w:color w:val="auto"/>
            <w:u w:val="none"/>
          </w:rPr>
          <w:t>законом</w:t>
        </w:r>
      </w:hyperlink>
      <w:r w:rsidRPr="00752EB0">
        <w:rPr>
          <w:rFonts w:ascii="Arial" w:hAnsi="Arial" w:cs="Arial"/>
        </w:rPr>
        <w:t xml:space="preserve"> «О государственном кадастре недвижимости»;</w:t>
      </w:r>
    </w:p>
    <w:p w:rsidR="00752EB0" w:rsidRPr="008E71CF" w:rsidRDefault="00752EB0" w:rsidP="00752EB0">
      <w:pPr>
        <w:tabs>
          <w:tab w:val="left" w:pos="6859"/>
        </w:tabs>
        <w:ind w:firstLine="709"/>
        <w:jc w:val="both"/>
        <w:outlineLvl w:val="0"/>
        <w:rPr>
          <w:rFonts w:ascii="Arial" w:hAnsi="Arial" w:cs="Arial"/>
        </w:rPr>
      </w:pPr>
      <w:r w:rsidRPr="00752EB0">
        <w:rPr>
          <w:rFonts w:ascii="Arial" w:hAnsi="Arial" w:cs="Arial"/>
        </w:rPr>
        <w:t>25) площадь земельного участка, указанного в заявлен</w:t>
      </w:r>
      <w:proofErr w:type="gramStart"/>
      <w:r w:rsidRPr="00752EB0">
        <w:rPr>
          <w:rFonts w:ascii="Arial" w:hAnsi="Arial" w:cs="Arial"/>
        </w:rPr>
        <w:t>ии о е</w:t>
      </w:r>
      <w:proofErr w:type="gramEnd"/>
      <w:r w:rsidRPr="00752EB0">
        <w:rPr>
          <w:rFonts w:ascii="Arial" w:hAnsi="Arial" w:cs="Arial"/>
        </w:rPr>
        <w:t>го предоставлении, превышает его площадь, указанную в схеме расположения земельного участка, проекте межевания территории или в проектной</w:t>
      </w:r>
      <w:r w:rsidRPr="00752EB0">
        <w:rPr>
          <w:rFonts w:ascii="Arial" w:hAnsi="Arial" w:cs="Arial"/>
          <w:i/>
        </w:rPr>
        <w:t xml:space="preserve"> </w:t>
      </w:r>
      <w:r w:rsidRPr="008E71CF">
        <w:rPr>
          <w:rFonts w:ascii="Arial" w:hAnsi="Arial" w:cs="Arial"/>
        </w:rPr>
        <w:t>документации лесных участков, в соответствии с которыми такой земельный участок образован, более чем на десять процентов.</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2.1</w:t>
      </w:r>
      <w:r w:rsidR="00CA2BA5">
        <w:rPr>
          <w:rFonts w:ascii="Arial" w:hAnsi="Arial" w:cs="Arial"/>
        </w:rPr>
        <w:t>2</w:t>
      </w:r>
      <w:r w:rsidRPr="00D928FB">
        <w:rPr>
          <w:rFonts w:ascii="Arial" w:hAnsi="Arial" w:cs="Arial"/>
        </w:rPr>
        <w:t>. Муниципальная услуга предоставляется бесплатно.</w:t>
      </w:r>
    </w:p>
    <w:p w:rsidR="00D928FB" w:rsidRPr="00D928FB" w:rsidRDefault="00D928FB" w:rsidP="00D928FB">
      <w:pPr>
        <w:tabs>
          <w:tab w:val="left" w:pos="6859"/>
        </w:tabs>
        <w:ind w:firstLine="709"/>
        <w:jc w:val="both"/>
        <w:outlineLvl w:val="0"/>
        <w:rPr>
          <w:rFonts w:ascii="Arial" w:hAnsi="Arial" w:cs="Arial"/>
          <w:bCs/>
        </w:rPr>
      </w:pPr>
      <w:r w:rsidRPr="00D928FB">
        <w:rPr>
          <w:rFonts w:ascii="Arial" w:hAnsi="Arial" w:cs="Arial"/>
          <w:bCs/>
        </w:rPr>
        <w:t>2.1</w:t>
      </w:r>
      <w:r w:rsidR="00CA2BA5">
        <w:rPr>
          <w:rFonts w:ascii="Arial" w:hAnsi="Arial" w:cs="Arial"/>
          <w:bCs/>
        </w:rPr>
        <w:t>3</w:t>
      </w:r>
      <w:r w:rsidRPr="00D928FB">
        <w:rPr>
          <w:rFonts w:ascii="Arial" w:hAnsi="Arial" w:cs="Arial"/>
          <w:bCs/>
        </w:rPr>
        <w:t>. М</w:t>
      </w:r>
      <w:r w:rsidRPr="00D928FB">
        <w:rPr>
          <w:rFonts w:ascii="Arial" w:hAnsi="Arial" w:cs="Arial"/>
        </w:rPr>
        <w:t xml:space="preserve">аксимальный срок ожидания в очереди при запросе о предоставлении муниципальной услуги </w:t>
      </w:r>
      <w:r w:rsidRPr="00D928FB">
        <w:rPr>
          <w:rFonts w:ascii="Arial" w:hAnsi="Arial" w:cs="Arial"/>
          <w:bCs/>
        </w:rPr>
        <w:t xml:space="preserve">составляет не более </w:t>
      </w:r>
      <w:r w:rsidR="0076732C">
        <w:rPr>
          <w:rFonts w:ascii="Arial" w:hAnsi="Arial" w:cs="Arial"/>
          <w:bCs/>
        </w:rPr>
        <w:t>15</w:t>
      </w:r>
      <w:r w:rsidRPr="00D928FB">
        <w:rPr>
          <w:rFonts w:ascii="Arial" w:hAnsi="Arial" w:cs="Arial"/>
          <w:bCs/>
        </w:rPr>
        <w:t xml:space="preserve"> минут.</w:t>
      </w:r>
    </w:p>
    <w:p w:rsidR="00D928FB" w:rsidRPr="00D928FB" w:rsidRDefault="00CA2BA5" w:rsidP="00D928FB">
      <w:pPr>
        <w:tabs>
          <w:tab w:val="left" w:pos="6859"/>
        </w:tabs>
        <w:ind w:firstLine="709"/>
        <w:jc w:val="both"/>
        <w:outlineLvl w:val="0"/>
        <w:rPr>
          <w:rFonts w:ascii="Arial" w:hAnsi="Arial" w:cs="Arial"/>
        </w:rPr>
      </w:pPr>
      <w:r>
        <w:rPr>
          <w:rFonts w:ascii="Arial" w:hAnsi="Arial" w:cs="Arial"/>
          <w:bCs/>
        </w:rPr>
        <w:t>2.14</w:t>
      </w:r>
      <w:r w:rsidR="00D928FB" w:rsidRPr="00D928FB">
        <w:rPr>
          <w:rFonts w:ascii="Arial" w:hAnsi="Arial" w:cs="Arial"/>
          <w:bCs/>
        </w:rPr>
        <w:t xml:space="preserve">. </w:t>
      </w:r>
      <w:r w:rsidR="00D928FB" w:rsidRPr="00D928FB">
        <w:rPr>
          <w:rFonts w:ascii="Arial" w:hAnsi="Arial" w:cs="Arial"/>
        </w:rPr>
        <w:t xml:space="preserve">Срок регистрации запроса заявителя о предоставлении муниципальной услуги </w:t>
      </w:r>
      <w:r w:rsidR="00D928FB" w:rsidRPr="00D928FB">
        <w:rPr>
          <w:rFonts w:ascii="Arial" w:hAnsi="Arial" w:cs="Arial"/>
          <w:bCs/>
        </w:rPr>
        <w:t xml:space="preserve">составляет не более </w:t>
      </w:r>
      <w:r w:rsidR="0076732C">
        <w:rPr>
          <w:rFonts w:ascii="Arial" w:hAnsi="Arial" w:cs="Arial"/>
          <w:bCs/>
        </w:rPr>
        <w:t>15 минут</w:t>
      </w:r>
      <w:r w:rsidR="00D928FB" w:rsidRPr="00D928FB">
        <w:rPr>
          <w:rFonts w:ascii="Arial" w:hAnsi="Arial" w:cs="Arial"/>
          <w:bCs/>
        </w:rPr>
        <w:t>.</w:t>
      </w:r>
    </w:p>
    <w:p w:rsidR="00D928FB" w:rsidRPr="00D928FB" w:rsidRDefault="00CA2BA5" w:rsidP="00D928FB">
      <w:pPr>
        <w:tabs>
          <w:tab w:val="left" w:pos="6859"/>
        </w:tabs>
        <w:ind w:firstLine="709"/>
        <w:jc w:val="both"/>
        <w:outlineLvl w:val="0"/>
        <w:rPr>
          <w:rFonts w:ascii="Arial" w:hAnsi="Arial" w:cs="Arial"/>
        </w:rPr>
      </w:pPr>
      <w:r>
        <w:rPr>
          <w:rFonts w:ascii="Arial" w:hAnsi="Arial" w:cs="Arial"/>
          <w:bCs/>
        </w:rPr>
        <w:t>2.15</w:t>
      </w:r>
      <w:r w:rsidR="00D928FB" w:rsidRPr="00D928FB">
        <w:rPr>
          <w:rFonts w:ascii="Arial" w:hAnsi="Arial" w:cs="Arial"/>
          <w:bCs/>
        </w:rPr>
        <w:t xml:space="preserve">. </w:t>
      </w:r>
      <w:r w:rsidR="00D928FB" w:rsidRPr="00D928FB">
        <w:rPr>
          <w:rFonts w:ascii="Arial" w:hAnsi="Arial" w:cs="Arial"/>
        </w:rPr>
        <w:t>Требования к помещениям, в которых предоставляется муниципальная услуга:</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lastRenderedPageBreak/>
        <w:t>Помещения для предоставления муниципальной услуги по возможности размещаются в максимально удобных для обращения местах.</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xml:space="preserve">При ином размещении помещений по высоте должна быть обеспечена возможность получения муниципальной услуги </w:t>
      </w:r>
      <w:proofErr w:type="spellStart"/>
      <w:r w:rsidRPr="00D928FB">
        <w:rPr>
          <w:rFonts w:ascii="Arial" w:hAnsi="Arial" w:cs="Arial"/>
        </w:rPr>
        <w:t>маломобильными</w:t>
      </w:r>
      <w:proofErr w:type="spellEnd"/>
      <w:r w:rsidRPr="00D928FB">
        <w:rPr>
          <w:rFonts w:ascii="Arial" w:hAnsi="Arial" w:cs="Arial"/>
        </w:rPr>
        <w:t xml:space="preserve"> группами населения.</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Места для ожидания и заполнения заявлений должны быть доступны для инвалидов.</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D928FB">
        <w:rPr>
          <w:rFonts w:ascii="Arial" w:hAnsi="Arial" w:cs="Arial"/>
        </w:rPr>
        <w:t xml:space="preserve"> ,</w:t>
      </w:r>
      <w:proofErr w:type="gramEnd"/>
      <w:r w:rsidRPr="00D928FB">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D928FB" w:rsidRPr="00D928FB" w:rsidRDefault="00D928FB" w:rsidP="00D928FB">
      <w:pPr>
        <w:tabs>
          <w:tab w:val="left" w:pos="6859"/>
        </w:tabs>
        <w:ind w:firstLine="709"/>
        <w:jc w:val="both"/>
        <w:outlineLvl w:val="0"/>
        <w:rPr>
          <w:rFonts w:ascii="Arial" w:hAnsi="Arial" w:cs="Arial"/>
        </w:rPr>
      </w:pPr>
      <w:proofErr w:type="gramStart"/>
      <w:r w:rsidRPr="00D928FB">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2.1</w:t>
      </w:r>
      <w:r w:rsidR="00CA2BA5">
        <w:rPr>
          <w:rFonts w:ascii="Arial" w:hAnsi="Arial" w:cs="Arial"/>
        </w:rPr>
        <w:t>6</w:t>
      </w:r>
      <w:r w:rsidRPr="00D928FB">
        <w:rPr>
          <w:rFonts w:ascii="Arial" w:hAnsi="Arial" w:cs="Arial"/>
        </w:rPr>
        <w:t>. На информационном стенде в администрации размещаются следующие информационные материалы:</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сведения о перечне предоставляемых муниципальных услуг;</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образцы документов (справок).</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xml:space="preserve">- адрес, номера телефонов и факса, график работы, </w:t>
      </w:r>
      <w:r w:rsidRPr="00D928FB">
        <w:rPr>
          <w:rFonts w:ascii="Arial" w:hAnsi="Arial" w:cs="Arial"/>
          <w:i/>
        </w:rPr>
        <w:t>адрес электронной почты</w:t>
      </w:r>
      <w:r w:rsidRPr="00D928FB">
        <w:rPr>
          <w:rFonts w:ascii="Arial" w:hAnsi="Arial" w:cs="Arial"/>
        </w:rPr>
        <w:t xml:space="preserve"> администрации и отдела;</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административный регламент;</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lastRenderedPageBreak/>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перечень оснований для отказа в предоставлении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 необходимая оперативная информация о предоставлении муниципальной услуги.</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D928FB" w:rsidRPr="00D928FB" w:rsidRDefault="00D928FB" w:rsidP="00D928FB">
      <w:pPr>
        <w:tabs>
          <w:tab w:val="left" w:pos="6859"/>
        </w:tabs>
        <w:ind w:firstLine="709"/>
        <w:jc w:val="both"/>
        <w:outlineLvl w:val="0"/>
        <w:rPr>
          <w:rFonts w:ascii="Arial" w:hAnsi="Arial" w:cs="Arial"/>
        </w:rPr>
      </w:pPr>
      <w:r w:rsidRPr="00D928FB">
        <w:rPr>
          <w:rFonts w:ascii="Arial" w:hAnsi="Arial" w:cs="Arial"/>
        </w:rPr>
        <w:t>2.1</w:t>
      </w:r>
      <w:r w:rsidR="00CA2BA5">
        <w:rPr>
          <w:rFonts w:ascii="Arial" w:hAnsi="Arial" w:cs="Arial"/>
        </w:rPr>
        <w:t>7</w:t>
      </w:r>
      <w:r w:rsidRPr="00D928FB">
        <w:rPr>
          <w:rFonts w:ascii="Arial" w:hAnsi="Arial" w:cs="Arial"/>
        </w:rPr>
        <w:t>. Показателями доступности и качества муниципальной услуги являются:</w:t>
      </w:r>
    </w:p>
    <w:p w:rsidR="00D928FB" w:rsidRPr="0076732C" w:rsidRDefault="00D928FB" w:rsidP="00D928FB">
      <w:pPr>
        <w:tabs>
          <w:tab w:val="left" w:pos="6859"/>
        </w:tabs>
        <w:ind w:firstLine="709"/>
        <w:jc w:val="both"/>
        <w:outlineLvl w:val="0"/>
        <w:rPr>
          <w:rFonts w:ascii="Arial" w:hAnsi="Arial" w:cs="Arial"/>
        </w:rPr>
      </w:pPr>
      <w:r w:rsidRPr="0076732C">
        <w:rPr>
          <w:rFonts w:ascii="Arial" w:hAnsi="Arial" w:cs="Arial"/>
        </w:rPr>
        <w:t>- количество выданных документов, являющихся результатом муниципальной услуги;</w:t>
      </w:r>
    </w:p>
    <w:p w:rsidR="00D928FB" w:rsidRPr="0076732C" w:rsidRDefault="00D928FB" w:rsidP="00D928FB">
      <w:pPr>
        <w:tabs>
          <w:tab w:val="left" w:pos="6859"/>
        </w:tabs>
        <w:ind w:firstLine="709"/>
        <w:jc w:val="both"/>
        <w:outlineLvl w:val="0"/>
        <w:rPr>
          <w:rFonts w:ascii="Arial" w:hAnsi="Arial" w:cs="Arial"/>
        </w:rPr>
      </w:pPr>
      <w:r w:rsidRPr="0076732C">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A27369" w:rsidRDefault="00084C58" w:rsidP="00431F47">
      <w:pPr>
        <w:tabs>
          <w:tab w:val="left" w:pos="6859"/>
        </w:tabs>
        <w:ind w:firstLine="709"/>
        <w:jc w:val="both"/>
        <w:outlineLvl w:val="0"/>
        <w:rPr>
          <w:rFonts w:ascii="Arial" w:hAnsi="Arial" w:cs="Arial"/>
        </w:rPr>
      </w:pPr>
    </w:p>
    <w:p w:rsidR="007C0934" w:rsidRPr="00A27369" w:rsidRDefault="007C0934" w:rsidP="007C0934">
      <w:pPr>
        <w:tabs>
          <w:tab w:val="left" w:pos="6859"/>
        </w:tabs>
        <w:ind w:firstLine="709"/>
        <w:jc w:val="center"/>
        <w:outlineLvl w:val="0"/>
        <w:rPr>
          <w:rFonts w:ascii="Arial" w:hAnsi="Arial" w:cs="Arial"/>
          <w:bCs/>
        </w:rPr>
      </w:pPr>
      <w:r w:rsidRPr="00A27369">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A27369" w:rsidRDefault="007C0934" w:rsidP="007C0934">
      <w:pPr>
        <w:tabs>
          <w:tab w:val="left" w:pos="6859"/>
        </w:tabs>
        <w:ind w:firstLine="709"/>
        <w:jc w:val="center"/>
        <w:outlineLvl w:val="0"/>
        <w:rPr>
          <w:rFonts w:ascii="Arial" w:hAnsi="Arial" w:cs="Arial"/>
        </w:rPr>
      </w:pP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3.1. Предоставление Услуги включает в себя следующие административные процедуры:</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1) прием и регистрация Заявления;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2) передача Заявления на исполнение;</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 рассмотрение Заявления и представленных документов, принятие решения;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4) подготовка проекта правового акта, его согласование и подписание;</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5) выдача результата предоставления муниципальной Услуги.</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3.2. Прием и регистрация Заявления: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1) основанием начала административной процедуры является получение Заявления администрацией;</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2) специалист</w:t>
      </w:r>
      <w:r w:rsidRPr="00CA2BA5">
        <w:rPr>
          <w:rFonts w:ascii="Arial" w:hAnsi="Arial" w:cs="Arial"/>
          <w:i/>
        </w:rPr>
        <w:t xml:space="preserve"> </w:t>
      </w:r>
      <w:r w:rsidRPr="00CA2BA5">
        <w:rPr>
          <w:rFonts w:ascii="Arial" w:hAnsi="Arial" w:cs="Arial"/>
        </w:rPr>
        <w:t>администрации:</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устанавливает предмет обращения;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устанавливает личность Заявителя, в том числе проверяет документ, удостоверяющий личность, полномочия Заявителя, в том числе полномочия представителя действовать от его имени;</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проверяет полноту содержащейся в Заявлении информации;</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проверяет наличие всех необходимых для предоставления Услуги документов исходя из соответствующего перечня документов;</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проверяет представленные документы на соответствие следующим требованиям пункта 2.10 настоящего Административного регламента</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осуществляет проверку прилагаемых к Заявлению копий документов на их соответствие оригиналам;</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принимает решение о приеме Заявления или об отказе в приеме Заявления;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регистрирует принятое Заявление в порядке делопроизводства. Заявление с прилагаемыми к нему документами подлежит обязательной регистрации специалистом администрации</w:t>
      </w:r>
      <w:r w:rsidRPr="00CA2BA5">
        <w:rPr>
          <w:rFonts w:ascii="Arial" w:hAnsi="Arial" w:cs="Arial"/>
          <w:i/>
        </w:rPr>
        <w:t xml:space="preserve">, </w:t>
      </w:r>
      <w:r w:rsidRPr="00CA2BA5">
        <w:rPr>
          <w:rFonts w:ascii="Arial" w:hAnsi="Arial" w:cs="Arial"/>
        </w:rPr>
        <w:t xml:space="preserve">в день поступления. В случае </w:t>
      </w:r>
      <w:r w:rsidRPr="00CA2BA5">
        <w:rPr>
          <w:rFonts w:ascii="Arial" w:hAnsi="Arial" w:cs="Arial"/>
        </w:rPr>
        <w:lastRenderedPageBreak/>
        <w:t>поступления Заявления по почте или посредством электронной почты - не позднее окончания рабочего дня, в течение которого Заявление было получено;</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 зарегистрированное Заявление направляется Главе Зыковского сельсовета,</w:t>
      </w:r>
      <w:r w:rsidRPr="00CA2BA5">
        <w:rPr>
          <w:rFonts w:ascii="Arial" w:hAnsi="Arial" w:cs="Arial"/>
          <w:i/>
        </w:rPr>
        <w:t xml:space="preserve"> </w:t>
      </w:r>
      <w:r w:rsidRPr="00CA2BA5">
        <w:rPr>
          <w:rFonts w:ascii="Arial" w:hAnsi="Arial" w:cs="Arial"/>
        </w:rPr>
        <w:t>в день регистрации Заявления для вынесения резолюции (поручения);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3.3. Передача Заявления на исполнение:</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1) основанием начала административной процедуры является поступление зарегистрированного в установленном порядке Заявления Главе Зыковского сельсовета</w:t>
      </w:r>
      <w:r w:rsidRPr="00CA2BA5">
        <w:rPr>
          <w:rFonts w:ascii="Arial" w:hAnsi="Arial" w:cs="Arial"/>
          <w:i/>
        </w:rPr>
        <w:t>;</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2) Глав</w:t>
      </w:r>
      <w:r>
        <w:rPr>
          <w:rFonts w:ascii="Arial" w:hAnsi="Arial" w:cs="Arial"/>
        </w:rPr>
        <w:t>а</w:t>
      </w:r>
      <w:r w:rsidRPr="00CA2BA5">
        <w:rPr>
          <w:rFonts w:ascii="Arial" w:hAnsi="Arial" w:cs="Arial"/>
        </w:rPr>
        <w:t xml:space="preserve"> Зыковского сельсовета рассматривает Заявление и дает поручение специалисту Администрации ответственному за рассмотрение заявления о предоставлении земельного участка;</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 срок выполнения административной процедуры по передаче Заявления на исполнение составляет три дня.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3.4. Рассмотрение заявления и предоставленных документов, принятие решения.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xml:space="preserve">1) Основанием для начала исполнения процедуры проверки пакета документов является передача заявления с пакетом документов специалисту ответственному за рассмотрение заявления и приложенных к нему документов. </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xml:space="preserve">2) Специалист ответственный за рассмотрение заявления и приложенных к нему документов в течение </w:t>
      </w:r>
      <w:r>
        <w:rPr>
          <w:rFonts w:ascii="Arial" w:hAnsi="Arial" w:cs="Arial"/>
        </w:rPr>
        <w:t>5</w:t>
      </w:r>
      <w:r w:rsidRPr="00CA2BA5">
        <w:rPr>
          <w:rFonts w:ascii="Arial" w:hAnsi="Arial" w:cs="Arial"/>
        </w:rPr>
        <w:t xml:space="preserve"> дней </w:t>
      </w:r>
      <w:proofErr w:type="gramStart"/>
      <w:r w:rsidRPr="00CA2BA5">
        <w:rPr>
          <w:rFonts w:ascii="Arial" w:hAnsi="Arial" w:cs="Arial"/>
        </w:rPr>
        <w:t>с даты поступления</w:t>
      </w:r>
      <w:proofErr w:type="gramEnd"/>
      <w:r w:rsidRPr="00CA2BA5">
        <w:rPr>
          <w:rFonts w:ascii="Arial" w:hAnsi="Arial" w:cs="Arial"/>
        </w:rPr>
        <w:t xml:space="preserve"> к нему заявления и прилагаемых к нему документов, проверяет их комплектность, наличие оснований для отказа в предоставлении муниципальной услуги в соответствии с настоящим Регламентом. </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xml:space="preserve">В случае если заявление не соответствует требованиям пункта 2.7. настоящего Административного регламента, подано в иной уполномоченный орган или к заявлению не приложены необходимые документы, специалист администрации в течение </w:t>
      </w:r>
      <w:r>
        <w:rPr>
          <w:rFonts w:ascii="Arial" w:hAnsi="Arial" w:cs="Arial"/>
        </w:rPr>
        <w:t>тридцати</w:t>
      </w:r>
      <w:r w:rsidRPr="00CA2BA5">
        <w:rPr>
          <w:rFonts w:ascii="Arial" w:hAnsi="Arial" w:cs="Arial"/>
        </w:rPr>
        <w:t xml:space="preserve"> дней со дня поступления заявления о предоставлении земельного участка возвращает это заявление заявителю. При этом должны быть указаны причины возврата заявления о предоставлении земельного участка. </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t xml:space="preserve">3) В случае если заявитель не </w:t>
      </w:r>
      <w:proofErr w:type="gramStart"/>
      <w:r w:rsidRPr="00C73C0B">
        <w:rPr>
          <w:rFonts w:ascii="Arial" w:hAnsi="Arial" w:cs="Arial"/>
        </w:rPr>
        <w:t>предоставил документы</w:t>
      </w:r>
      <w:proofErr w:type="gramEnd"/>
      <w:r w:rsidRPr="00C73C0B">
        <w:rPr>
          <w:rFonts w:ascii="Arial" w:hAnsi="Arial" w:cs="Arial"/>
        </w:rPr>
        <w:t>,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организациях, ответственный за рассмотрение заявления и приложенных к нему документов, направляет запросы по каналам межведомственного взаимодействия.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4) результатом исполнения административной процедуры является:</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принятие решения о подготовке проекта правового акта Администрации о предоставлении земельного участка в собственность бесплатно;</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принятие решения об отказе в предоставлении земельного участка в собственность бесплатно;</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xml:space="preserve">Срок выполнения данной процедуры - </w:t>
      </w:r>
      <w:r w:rsidR="00C73C0B">
        <w:rPr>
          <w:rFonts w:ascii="Arial" w:hAnsi="Arial" w:cs="Arial"/>
        </w:rPr>
        <w:t>10</w:t>
      </w:r>
      <w:r w:rsidRPr="00CA2BA5">
        <w:rPr>
          <w:rFonts w:ascii="Arial" w:hAnsi="Arial" w:cs="Arial"/>
          <w:i/>
        </w:rPr>
        <w:t xml:space="preserve"> </w:t>
      </w:r>
      <w:r w:rsidRPr="00C73C0B">
        <w:rPr>
          <w:rFonts w:ascii="Arial" w:hAnsi="Arial" w:cs="Arial"/>
        </w:rPr>
        <w:t>дней</w:t>
      </w:r>
      <w:r w:rsidRPr="00CA2BA5">
        <w:rPr>
          <w:rFonts w:ascii="Arial" w:hAnsi="Arial" w:cs="Arial"/>
        </w:rPr>
        <w:t>.</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xml:space="preserve">3.5. Подготовка проекта правового акта, его согласование и подписание: </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1) основанием начала административной процедуры является наличие всех документов, необходимых для предоставления Услуги;</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t xml:space="preserve">2) специалист администрации готовит проект правового акта Администрации о предоставлении земельного участка в собственность бесплатно (далее - правовой акт), его согласование и подписание в срок не более </w:t>
      </w:r>
      <w:r w:rsidR="00C73C0B">
        <w:rPr>
          <w:rFonts w:ascii="Arial" w:hAnsi="Arial" w:cs="Arial"/>
        </w:rPr>
        <w:t>30</w:t>
      </w:r>
      <w:r w:rsidRPr="00C73C0B">
        <w:rPr>
          <w:rFonts w:ascii="Arial" w:hAnsi="Arial" w:cs="Arial"/>
        </w:rPr>
        <w:t xml:space="preserve"> дней со дня поступления в администрацию заявления о предоставлении земельного участка</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lastRenderedPageBreak/>
        <w:t xml:space="preserve">3) Глава </w:t>
      </w:r>
      <w:r w:rsidR="00C73C0B" w:rsidRPr="00C73C0B">
        <w:rPr>
          <w:rFonts w:ascii="Arial" w:hAnsi="Arial" w:cs="Arial"/>
        </w:rPr>
        <w:t>Зыковского сельсовета</w:t>
      </w:r>
      <w:r w:rsidRPr="00C73C0B">
        <w:rPr>
          <w:rFonts w:ascii="Arial" w:hAnsi="Arial" w:cs="Arial"/>
        </w:rPr>
        <w:t xml:space="preserve"> или </w:t>
      </w:r>
      <w:proofErr w:type="gramStart"/>
      <w:r w:rsidRPr="00C73C0B">
        <w:rPr>
          <w:rFonts w:ascii="Arial" w:hAnsi="Arial" w:cs="Arial"/>
        </w:rPr>
        <w:t xml:space="preserve">должностное лицо, назначенное в установленном порядке исполняющим полномочия Главы </w:t>
      </w:r>
      <w:r w:rsidR="00C73C0B" w:rsidRPr="00C73C0B">
        <w:rPr>
          <w:rFonts w:ascii="Arial" w:hAnsi="Arial" w:cs="Arial"/>
        </w:rPr>
        <w:t xml:space="preserve">Зыковского сельсовета </w:t>
      </w:r>
      <w:r w:rsidRPr="00C73C0B">
        <w:rPr>
          <w:rFonts w:ascii="Arial" w:hAnsi="Arial" w:cs="Arial"/>
        </w:rPr>
        <w:t>рассматривает</w:t>
      </w:r>
      <w:proofErr w:type="gramEnd"/>
      <w:r w:rsidRPr="00C73C0B">
        <w:rPr>
          <w:rFonts w:ascii="Arial" w:hAnsi="Arial" w:cs="Arial"/>
        </w:rPr>
        <w:t xml:space="preserve"> представленные документы, подписывает и направляет их специалисту. Максимальный срок выполнения данной административной процедуры - </w:t>
      </w:r>
      <w:r w:rsidR="00C73C0B" w:rsidRPr="00C73C0B">
        <w:rPr>
          <w:rFonts w:ascii="Arial" w:hAnsi="Arial" w:cs="Arial"/>
        </w:rPr>
        <w:t>5</w:t>
      </w:r>
      <w:r w:rsidRPr="00C73C0B">
        <w:rPr>
          <w:rFonts w:ascii="Arial" w:hAnsi="Arial" w:cs="Arial"/>
        </w:rPr>
        <w:t xml:space="preserve"> дней.</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3.6. Выдача результата предоставления муниципальной услуги.</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 xml:space="preserve">1) </w:t>
      </w:r>
      <w:r w:rsidRPr="00C73C0B">
        <w:rPr>
          <w:rFonts w:ascii="Arial" w:hAnsi="Arial" w:cs="Arial"/>
        </w:rPr>
        <w:t>Специалист</w:t>
      </w:r>
      <w:r w:rsidRPr="00CA2BA5">
        <w:rPr>
          <w:rFonts w:ascii="Arial" w:hAnsi="Arial" w:cs="Arial"/>
        </w:rPr>
        <w:t xml:space="preserve"> не позднее чем через </w:t>
      </w:r>
      <w:r w:rsidR="00C73C0B">
        <w:rPr>
          <w:rFonts w:ascii="Arial" w:hAnsi="Arial" w:cs="Arial"/>
        </w:rPr>
        <w:t>2</w:t>
      </w:r>
      <w:r w:rsidRPr="00CA2BA5">
        <w:rPr>
          <w:rFonts w:ascii="Arial" w:hAnsi="Arial" w:cs="Arial"/>
        </w:rPr>
        <w:t xml:space="preserve"> дн</w:t>
      </w:r>
      <w:r w:rsidR="00C73C0B">
        <w:rPr>
          <w:rFonts w:ascii="Arial" w:hAnsi="Arial" w:cs="Arial"/>
        </w:rPr>
        <w:t>я</w:t>
      </w:r>
      <w:r w:rsidRPr="00CA2BA5">
        <w:rPr>
          <w:rFonts w:ascii="Arial" w:hAnsi="Arial" w:cs="Arial"/>
        </w:rPr>
        <w:t xml:space="preserve"> со дня получения указанных подписанных документов выдает или направляет их заявителю.</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2) Заявителю передаются документы, подготовленные Уполномоченным органом по результатам предоставления муниципальной услуги, а также документы, подлежащие возврату заявителю по завершению предоставления услуги (при наличии).</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Выдача документов производится заявителю либо доверенному лицу заявителя при предъявлении документа, удостоверяющего личность, а также документа, подтверждающего полномочия по получению документов от имени заявителя (для доверенных лиц).</w:t>
      </w:r>
    </w:p>
    <w:p w:rsidR="00CA2BA5" w:rsidRPr="00CA2BA5" w:rsidRDefault="00CA2BA5" w:rsidP="00CA2BA5">
      <w:pPr>
        <w:tabs>
          <w:tab w:val="left" w:pos="6859"/>
        </w:tabs>
        <w:ind w:firstLine="709"/>
        <w:jc w:val="both"/>
        <w:outlineLvl w:val="0"/>
        <w:rPr>
          <w:rFonts w:ascii="Arial" w:hAnsi="Arial" w:cs="Arial"/>
        </w:rPr>
      </w:pPr>
      <w:r w:rsidRPr="00CA2BA5">
        <w:rPr>
          <w:rFonts w:ascii="Arial" w:hAnsi="Arial" w:cs="Arial"/>
        </w:rPr>
        <w:t>При выдаче документов заявитель дает расписку в получении документов, в которой указываются все документы передаваемые заявителю, дата передачи документов.</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t>3) Результатом выполнения административной процедуры является:</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t>- выдача заявителю решения о предоставлении земельного участка в собственность бесплатно;</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t>- выдача заявителю уведомления об отказе в предоставлении муниципальной услуги с указанием мотивированных причин отказа.</w:t>
      </w:r>
    </w:p>
    <w:p w:rsidR="00CA2BA5" w:rsidRPr="00C73C0B" w:rsidRDefault="00CA2BA5" w:rsidP="00CA2BA5">
      <w:pPr>
        <w:tabs>
          <w:tab w:val="left" w:pos="6859"/>
        </w:tabs>
        <w:ind w:firstLine="709"/>
        <w:jc w:val="both"/>
        <w:outlineLvl w:val="0"/>
        <w:rPr>
          <w:rFonts w:ascii="Arial" w:hAnsi="Arial" w:cs="Arial"/>
        </w:rPr>
      </w:pPr>
      <w:r w:rsidRPr="00C73C0B">
        <w:rPr>
          <w:rFonts w:ascii="Arial" w:hAnsi="Arial" w:cs="Arial"/>
        </w:rPr>
        <w:t xml:space="preserve">Максимальный срок выполнения данной административной процедуры - </w:t>
      </w:r>
      <w:r w:rsidR="00C73C0B" w:rsidRPr="00C73C0B">
        <w:rPr>
          <w:rFonts w:ascii="Arial" w:hAnsi="Arial" w:cs="Arial"/>
        </w:rPr>
        <w:t>2</w:t>
      </w:r>
      <w:r w:rsidRPr="00C73C0B">
        <w:rPr>
          <w:rFonts w:ascii="Arial" w:hAnsi="Arial" w:cs="Arial"/>
        </w:rPr>
        <w:t xml:space="preserve"> дн</w:t>
      </w:r>
      <w:r w:rsidR="00C73C0B" w:rsidRPr="00C73C0B">
        <w:rPr>
          <w:rFonts w:ascii="Arial" w:hAnsi="Arial" w:cs="Arial"/>
        </w:rPr>
        <w:t>я</w:t>
      </w:r>
      <w:r w:rsidRPr="00C73C0B">
        <w:rPr>
          <w:rFonts w:ascii="Arial" w:hAnsi="Arial" w:cs="Arial"/>
        </w:rPr>
        <w:t>.</w:t>
      </w:r>
    </w:p>
    <w:p w:rsidR="00550279" w:rsidRPr="00A27369" w:rsidRDefault="00550279"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bCs/>
        </w:rPr>
        <w:t xml:space="preserve">4. Формы </w:t>
      </w:r>
      <w:proofErr w:type="gramStart"/>
      <w:r w:rsidRPr="00A27369">
        <w:rPr>
          <w:rFonts w:ascii="Arial" w:hAnsi="Arial" w:cs="Arial"/>
          <w:bCs/>
        </w:rPr>
        <w:t>контроля за</w:t>
      </w:r>
      <w:proofErr w:type="gramEnd"/>
      <w:r w:rsidRPr="00A27369">
        <w:rPr>
          <w:rFonts w:ascii="Arial" w:hAnsi="Arial" w:cs="Arial"/>
          <w:bCs/>
        </w:rPr>
        <w:t xml:space="preserve"> исполнением</w:t>
      </w:r>
      <w:r w:rsidR="008E71CF">
        <w:rPr>
          <w:rFonts w:ascii="Arial" w:hAnsi="Arial" w:cs="Arial"/>
          <w:bCs/>
        </w:rPr>
        <w:t xml:space="preserve"> </w:t>
      </w:r>
      <w:r w:rsidRPr="00A27369">
        <w:rPr>
          <w:rFonts w:ascii="Arial" w:hAnsi="Arial" w:cs="Arial"/>
          <w:bCs/>
        </w:rPr>
        <w:t>административного регламента</w:t>
      </w:r>
    </w:p>
    <w:p w:rsidR="007C0934" w:rsidRPr="00A27369" w:rsidRDefault="007C0934"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4.1. Текущий </w:t>
      </w:r>
      <w:proofErr w:type="gramStart"/>
      <w:r w:rsidRPr="00A27369">
        <w:rPr>
          <w:rFonts w:ascii="Arial" w:hAnsi="Arial" w:cs="Arial"/>
        </w:rPr>
        <w:t>контроль за</w:t>
      </w:r>
      <w:proofErr w:type="gramEnd"/>
      <w:r w:rsidRPr="00A27369">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4.3. </w:t>
      </w:r>
      <w:proofErr w:type="gramStart"/>
      <w:r w:rsidRPr="00A27369">
        <w:rPr>
          <w:rFonts w:ascii="Arial" w:hAnsi="Arial" w:cs="Arial"/>
        </w:rPr>
        <w:t>Контроль за</w:t>
      </w:r>
      <w:proofErr w:type="gramEnd"/>
      <w:r w:rsidRPr="00A27369">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A27369" w:rsidRDefault="00550279"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rPr>
        <w:t xml:space="preserve">5. </w:t>
      </w:r>
      <w:r w:rsidRPr="00A27369">
        <w:rPr>
          <w:rFonts w:ascii="Arial" w:hAnsi="Arial" w:cs="Arial"/>
          <w:bCs/>
        </w:rPr>
        <w:t xml:space="preserve">Досудебный (внесудебный) порядок обжалования решений и действий (бездействия) администрации, многофункционального центра, организаций, </w:t>
      </w:r>
      <w:r w:rsidRPr="00A27369">
        <w:rPr>
          <w:rFonts w:ascii="Arial" w:hAnsi="Arial" w:cs="Arial"/>
          <w:bCs/>
        </w:rPr>
        <w:lastRenderedPageBreak/>
        <w:t>указанных в части 1.1 статьи 16 Федерального закона № 210-ФЗ, а также их должностных лиц или муниципальных служащих, работников</w:t>
      </w:r>
    </w:p>
    <w:p w:rsidR="00550279" w:rsidRPr="00A27369" w:rsidRDefault="00550279" w:rsidP="007C0934">
      <w:pPr>
        <w:tabs>
          <w:tab w:val="left" w:pos="6859"/>
        </w:tabs>
        <w:ind w:firstLine="709"/>
        <w:jc w:val="both"/>
        <w:outlineLvl w:val="0"/>
        <w:rPr>
          <w:rFonts w:ascii="Arial" w:hAnsi="Arial" w:cs="Arial"/>
        </w:rPr>
      </w:pP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A27369" w:rsidRDefault="00A27369" w:rsidP="00550279">
      <w:pPr>
        <w:tabs>
          <w:tab w:val="left" w:pos="6859"/>
        </w:tabs>
        <w:ind w:firstLine="709"/>
        <w:jc w:val="both"/>
        <w:outlineLvl w:val="0"/>
        <w:rPr>
          <w:rFonts w:ascii="Arial" w:hAnsi="Arial" w:cs="Arial"/>
        </w:rPr>
      </w:pPr>
      <w:r w:rsidRPr="00A27369">
        <w:rPr>
          <w:rFonts w:ascii="Arial" w:hAnsi="Arial" w:cs="Arial"/>
        </w:rPr>
        <w:t>1</w:t>
      </w:r>
      <w:r w:rsidR="00550279" w:rsidRPr="00A27369">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2) нарушение срока предоставления муниципальной услуги.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A27369">
        <w:rPr>
          <w:rFonts w:ascii="Arial" w:hAnsi="Arial" w:cs="Arial"/>
        </w:rPr>
        <w:t xml:space="preserve"> исправлений.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w:t>
      </w:r>
      <w:r w:rsidRPr="00A27369">
        <w:rPr>
          <w:rFonts w:ascii="Arial" w:hAnsi="Arial" w:cs="Arial"/>
        </w:rPr>
        <w:lastRenderedPageBreak/>
        <w:t>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A27369">
        <w:rPr>
          <w:rFonts w:ascii="Arial" w:hAnsi="Arial" w:cs="Arial"/>
        </w:rPr>
        <w:t>ственных и муниципальных услуг»;</w:t>
      </w:r>
      <w:proofErr w:type="gramEnd"/>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8) нарушение срока или порядка выдачи документов по результатам предоставления муниципальной услуги;</w:t>
      </w:r>
    </w:p>
    <w:p w:rsidR="0055027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5.2. Обращения подлежат обязательному рассмотрению. Рассмотрение обращений осуществляется бесплатно.</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5.3. </w:t>
      </w:r>
      <w:proofErr w:type="gramStart"/>
      <w:r w:rsidRPr="00A27369">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w:t>
      </w:r>
      <w:r w:rsidRPr="00A27369">
        <w:rPr>
          <w:rFonts w:ascii="Arial" w:hAnsi="Arial" w:cs="Arial"/>
        </w:rPr>
        <w:lastRenderedPageBreak/>
        <w:t>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5.4. </w:t>
      </w:r>
      <w:r w:rsidRPr="00A27369">
        <w:rPr>
          <w:rFonts w:ascii="Arial" w:hAnsi="Arial" w:cs="Arial"/>
          <w:iCs/>
        </w:rPr>
        <w:t xml:space="preserve">Жалоба </w:t>
      </w:r>
      <w:r w:rsidRPr="00A27369">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27369">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A27369">
        <w:rPr>
          <w:rFonts w:ascii="Arial" w:hAnsi="Arial" w:cs="Arial"/>
        </w:rPr>
        <w:t>органа, предоставляющего муниципальную услугу</w:t>
      </w:r>
      <w:r w:rsidRPr="00A27369">
        <w:rPr>
          <w:rFonts w:ascii="Arial" w:hAnsi="Arial" w:cs="Arial"/>
          <w:iCs/>
        </w:rPr>
        <w:t xml:space="preserve">, а также может быть принята при личном приеме заявителя. </w:t>
      </w:r>
      <w:r w:rsidRPr="00A27369">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A27369">
        <w:rPr>
          <w:rFonts w:ascii="Arial" w:hAnsi="Arial" w:cs="Arial"/>
        </w:rPr>
        <w:t xml:space="preserve">Жалоба на решения и действия (бездействие) организаций, предусмотренных </w:t>
      </w:r>
      <w:hyperlink r:id="rId19"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27369">
        <w:rPr>
          <w:rFonts w:ascii="Arial" w:hAnsi="Arial" w:cs="Arial"/>
        </w:rPr>
        <w:t xml:space="preserve"> при личном приеме заявителя.</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5.5. Жалоба должна содержать:</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A27369">
        <w:rPr>
          <w:rFonts w:ascii="Arial" w:hAnsi="Arial" w:cs="Arial"/>
        </w:rPr>
        <w:t xml:space="preserve">многофункционального центра, его руководителя и (или) работника, организаций, предусмотренных </w:t>
      </w:r>
      <w:hyperlink r:id="rId20"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A27369">
        <w:rPr>
          <w:rFonts w:ascii="Arial" w:hAnsi="Arial" w:cs="Arial"/>
          <w:iCs/>
        </w:rPr>
        <w:t xml:space="preserve"> решения и действия (бездействие) которых обжалуются;</w:t>
      </w:r>
    </w:p>
    <w:p w:rsidR="00550279" w:rsidRPr="00A27369" w:rsidRDefault="00550279" w:rsidP="00550279">
      <w:pPr>
        <w:tabs>
          <w:tab w:val="left" w:pos="6859"/>
        </w:tabs>
        <w:ind w:firstLine="709"/>
        <w:jc w:val="both"/>
        <w:outlineLvl w:val="0"/>
        <w:rPr>
          <w:rFonts w:ascii="Arial" w:hAnsi="Arial" w:cs="Arial"/>
          <w:iCs/>
        </w:rPr>
      </w:pPr>
      <w:proofErr w:type="gramStart"/>
      <w:r w:rsidRPr="00A27369">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21"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22" w:history="1">
        <w:r w:rsidRPr="00A27369">
          <w:rPr>
            <w:rStyle w:val="a3"/>
            <w:rFonts w:ascii="Arial" w:hAnsi="Arial" w:cs="Arial"/>
            <w:color w:val="auto"/>
            <w:u w:val="none"/>
          </w:rPr>
          <w:t xml:space="preserve">частью 1.1 статьи </w:t>
        </w:r>
        <w:r w:rsidRPr="00A27369">
          <w:rPr>
            <w:rStyle w:val="a3"/>
            <w:rFonts w:ascii="Arial" w:hAnsi="Arial" w:cs="Arial"/>
            <w:color w:val="auto"/>
            <w:u w:val="none"/>
          </w:rPr>
          <w:lastRenderedPageBreak/>
          <w:t>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iCs/>
        </w:rPr>
        <w:t xml:space="preserve">5.6. </w:t>
      </w:r>
      <w:proofErr w:type="gramStart"/>
      <w:r w:rsidRPr="00A27369">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3"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A27369">
        <w:rPr>
          <w:rFonts w:ascii="Arial" w:hAnsi="Arial" w:cs="Arial"/>
        </w:rPr>
        <w:t xml:space="preserve">, предусмотренных </w:t>
      </w:r>
      <w:hyperlink r:id="rId24"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5.7. По результатам рассмотрения жалобы </w:t>
      </w:r>
      <w:r w:rsidRPr="00A27369">
        <w:rPr>
          <w:rFonts w:ascii="Arial" w:hAnsi="Arial" w:cs="Arial"/>
        </w:rPr>
        <w:t>принимается</w:t>
      </w:r>
      <w:r w:rsidRPr="00A27369">
        <w:rPr>
          <w:rFonts w:ascii="Arial" w:hAnsi="Arial" w:cs="Arial"/>
          <w:iCs/>
        </w:rPr>
        <w:t xml:space="preserve"> одно из следующих решений:</w:t>
      </w:r>
    </w:p>
    <w:p w:rsidR="00550279" w:rsidRPr="00A27369" w:rsidRDefault="00550279" w:rsidP="00550279">
      <w:pPr>
        <w:tabs>
          <w:tab w:val="left" w:pos="6859"/>
        </w:tabs>
        <w:ind w:firstLine="709"/>
        <w:jc w:val="both"/>
        <w:outlineLvl w:val="0"/>
        <w:rPr>
          <w:rFonts w:ascii="Arial" w:hAnsi="Arial" w:cs="Arial"/>
          <w:iCs/>
        </w:rPr>
      </w:pPr>
      <w:proofErr w:type="gramStart"/>
      <w:r w:rsidRPr="00A27369">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2) в удовлетворении жалобы отказывается.</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5.8. Не позднее дня, следующего за днем принятия решения, указанного в </w:t>
      </w:r>
      <w:hyperlink r:id="rId25" w:history="1">
        <w:r w:rsidRPr="00A27369">
          <w:rPr>
            <w:rStyle w:val="a3"/>
            <w:rFonts w:ascii="Arial" w:hAnsi="Arial" w:cs="Arial"/>
            <w:iCs/>
            <w:color w:val="auto"/>
            <w:u w:val="none"/>
          </w:rPr>
          <w:t>пункте 5.7</w:t>
        </w:r>
      </w:hyperlink>
      <w:r w:rsidRPr="00A27369">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5.9. </w:t>
      </w:r>
      <w:proofErr w:type="gramStart"/>
      <w:r w:rsidRPr="00A27369">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A27369">
        <w:rPr>
          <w:rFonts w:ascii="Arial" w:hAnsi="Arial" w:cs="Arial"/>
        </w:rPr>
        <w:t xml:space="preserve"> приносятся извинения за доставленные </w:t>
      </w:r>
      <w:proofErr w:type="gramStart"/>
      <w:r w:rsidRPr="00A27369">
        <w:rPr>
          <w:rFonts w:ascii="Arial" w:hAnsi="Arial" w:cs="Arial"/>
        </w:rPr>
        <w:t>неудобства</w:t>
      </w:r>
      <w:proofErr w:type="gramEnd"/>
      <w:r w:rsidRPr="00A27369">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A27369" w:rsidRDefault="00550279" w:rsidP="00550279">
      <w:pPr>
        <w:tabs>
          <w:tab w:val="left" w:pos="6859"/>
        </w:tabs>
        <w:ind w:firstLine="709"/>
        <w:jc w:val="both"/>
        <w:outlineLvl w:val="0"/>
        <w:rPr>
          <w:rFonts w:ascii="Arial" w:hAnsi="Arial" w:cs="Arial"/>
          <w:iCs/>
        </w:rPr>
      </w:pPr>
    </w:p>
    <w:p w:rsidR="00A27369" w:rsidRPr="00A27369" w:rsidRDefault="00A27369" w:rsidP="00A27369">
      <w:pPr>
        <w:tabs>
          <w:tab w:val="left" w:pos="6859"/>
        </w:tabs>
        <w:ind w:firstLine="709"/>
        <w:jc w:val="center"/>
        <w:outlineLvl w:val="0"/>
        <w:rPr>
          <w:rFonts w:ascii="Arial" w:hAnsi="Arial" w:cs="Arial"/>
        </w:rPr>
      </w:pPr>
      <w:r w:rsidRPr="00A27369">
        <w:rPr>
          <w:rFonts w:ascii="Arial" w:hAnsi="Arial" w:cs="Arial"/>
        </w:rPr>
        <w:t>6. Особенности организации предоставления муниципальных услуг в многофункциональных центрах</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 xml:space="preserve">.1. </w:t>
      </w:r>
      <w:proofErr w:type="gramStart"/>
      <w:r w:rsidRPr="00A27369">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A27369">
        <w:rPr>
          <w:rFonts w:ascii="Arial" w:hAnsi="Arial" w:cs="Arial"/>
          <w:bCs/>
        </w:rPr>
        <w:t>организации предоставления государственных и муниципальных услуг»</w:t>
      </w:r>
      <w:r w:rsidRPr="00A27369">
        <w:rPr>
          <w:rFonts w:ascii="Arial" w:hAnsi="Arial" w:cs="Arial"/>
        </w:rPr>
        <w:t xml:space="preserve">, </w:t>
      </w:r>
      <w:r w:rsidRPr="00A27369">
        <w:rPr>
          <w:rFonts w:ascii="Arial" w:hAnsi="Arial" w:cs="Arial"/>
        </w:rPr>
        <w:lastRenderedPageBreak/>
        <w:t xml:space="preserve">Постановлением </w:t>
      </w:r>
      <w:r w:rsidRPr="00A27369">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A27369">
        <w:rPr>
          <w:rFonts w:ascii="Arial" w:hAnsi="Arial" w:cs="Arial"/>
        </w:rPr>
        <w:t xml:space="preserve"> муниципальными правовыми актами по принципу «одного</w:t>
      </w:r>
      <w:proofErr w:type="gramEnd"/>
      <w:r w:rsidRPr="00A27369">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.2. Многофункциональные центры в соответствии с соглашениями о взаимодействии осуществляют:</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1) приём запросов заявителей о предоставлении муниципальных услуг;</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A27369" w:rsidRDefault="00A27369" w:rsidP="00A27369">
      <w:pPr>
        <w:tabs>
          <w:tab w:val="left" w:pos="6859"/>
        </w:tabs>
        <w:ind w:firstLine="709"/>
        <w:jc w:val="both"/>
        <w:outlineLvl w:val="0"/>
        <w:rPr>
          <w:rFonts w:ascii="Arial" w:hAnsi="Arial" w:cs="Arial"/>
        </w:rPr>
      </w:pPr>
      <w:proofErr w:type="gramStart"/>
      <w:r w:rsidRPr="00A27369">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9) иные функции, указанные в соглашении о взаимодействии.</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lastRenderedPageBreak/>
        <w:t>6</w:t>
      </w:r>
      <w:r w:rsidRPr="00A27369">
        <w:rPr>
          <w:rFonts w:ascii="Arial" w:hAnsi="Arial" w:cs="Arial"/>
        </w:rPr>
        <w:t>.3. При реализации своих функций многофункциональные центры не вправе требовать от заявителя:</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6" w:history="1">
        <w:r w:rsidRPr="00A27369">
          <w:rPr>
            <w:rStyle w:val="a3"/>
            <w:rFonts w:ascii="Arial" w:hAnsi="Arial" w:cs="Arial"/>
            <w:iCs/>
            <w:color w:val="auto"/>
            <w:u w:val="none"/>
          </w:rPr>
          <w:t>частью 6 статьи 7</w:t>
        </w:r>
        <w:proofErr w:type="gramEnd"/>
      </w:hyperlink>
      <w:r w:rsidRPr="00A27369">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7" w:history="1">
        <w:r w:rsidRPr="00A27369">
          <w:rPr>
            <w:rStyle w:val="a3"/>
            <w:rFonts w:ascii="Arial" w:hAnsi="Arial" w:cs="Arial"/>
            <w:iCs/>
            <w:color w:val="auto"/>
            <w:u w:val="none"/>
          </w:rPr>
          <w:t>части 1 статьи 9</w:t>
        </w:r>
      </w:hyperlink>
      <w:r w:rsidRPr="00A27369">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A27369">
        <w:rPr>
          <w:rFonts w:ascii="Arial" w:hAnsi="Arial" w:cs="Arial"/>
          <w:iCs/>
        </w:rPr>
        <w:t xml:space="preserve"> </w:t>
      </w:r>
      <w:proofErr w:type="gramStart"/>
      <w:r w:rsidRPr="00A27369">
        <w:rPr>
          <w:rFonts w:ascii="Arial" w:hAnsi="Arial" w:cs="Arial"/>
          <w:iCs/>
        </w:rPr>
        <w:t xml:space="preserve">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w:t>
      </w:r>
      <w:r w:rsidRPr="00A27369">
        <w:rPr>
          <w:rFonts w:ascii="Arial" w:hAnsi="Arial" w:cs="Arial"/>
          <w:iCs/>
        </w:rPr>
        <w:lastRenderedPageBreak/>
        <w:t>уведомляется заявитель, а также приносятся извинения за доставленные неудобства..</w:t>
      </w:r>
      <w:proofErr w:type="gramEnd"/>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.4. При реализации своих функций в соответствии с соглашениями о взаимодействии многофункциональный центр обязан:</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rPr>
        <w:t>1</w:t>
      </w:r>
      <w:r w:rsidRPr="00A27369">
        <w:rPr>
          <w:rFonts w:ascii="Arial" w:hAnsi="Arial" w:cs="Arial"/>
          <w:bCs/>
          <w:iCs/>
        </w:rPr>
        <w:t xml:space="preserve"> </w:t>
      </w:r>
      <w:r w:rsidRPr="00A27369">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 xml:space="preserve">2) обеспечивать защиту информации, доступ к которой ограничен в соответствии с федеральным </w:t>
      </w:r>
      <w:hyperlink r:id="rId28" w:history="1">
        <w:r w:rsidRPr="00A27369">
          <w:rPr>
            <w:rStyle w:val="a3"/>
            <w:rFonts w:ascii="Arial" w:hAnsi="Arial" w:cs="Arial"/>
            <w:color w:val="auto"/>
            <w:u w:val="none"/>
          </w:rPr>
          <w:t>законом</w:t>
        </w:r>
      </w:hyperlink>
      <w:r w:rsidRPr="00A27369">
        <w:rPr>
          <w:rFonts w:ascii="Arial" w:hAnsi="Arial" w:cs="Arial"/>
        </w:rPr>
        <w:t>, а также соблюдать режим обработки и использования персональных данных;</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3) соблюдать требования соглашений о взаимодействии;</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rPr>
        <w:t xml:space="preserve">4) </w:t>
      </w:r>
      <w:r w:rsidRPr="00A27369">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9" w:history="1">
        <w:r w:rsidRPr="00A27369">
          <w:rPr>
            <w:rStyle w:val="a3"/>
            <w:rFonts w:ascii="Arial" w:hAnsi="Arial" w:cs="Arial"/>
            <w:iCs/>
            <w:color w:val="auto"/>
            <w:u w:val="none"/>
          </w:rPr>
          <w:t>частью 1 статьи 1</w:t>
        </w:r>
      </w:hyperlink>
      <w:r w:rsidRPr="00A27369">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center"/>
        <w:outlineLvl w:val="0"/>
        <w:rPr>
          <w:rFonts w:ascii="Arial" w:hAnsi="Arial" w:cs="Arial"/>
          <w:bCs/>
        </w:rPr>
      </w:pPr>
      <w:r>
        <w:rPr>
          <w:rFonts w:ascii="Arial" w:hAnsi="Arial" w:cs="Arial"/>
          <w:bCs/>
        </w:rPr>
        <w:t>7</w:t>
      </w:r>
      <w:r w:rsidRPr="00A27369">
        <w:rPr>
          <w:rFonts w:ascii="Arial" w:hAnsi="Arial" w:cs="Arial"/>
          <w:bCs/>
        </w:rPr>
        <w:t>. Использование информационно-телекоммуникационных технологий</w:t>
      </w:r>
    </w:p>
    <w:p w:rsidR="00A27369" w:rsidRPr="00A27369" w:rsidRDefault="00A27369" w:rsidP="00A27369">
      <w:pPr>
        <w:tabs>
          <w:tab w:val="left" w:pos="6859"/>
        </w:tabs>
        <w:ind w:firstLine="709"/>
        <w:jc w:val="center"/>
        <w:outlineLvl w:val="0"/>
        <w:rPr>
          <w:rFonts w:ascii="Arial" w:hAnsi="Arial" w:cs="Arial"/>
          <w:bCs/>
        </w:rPr>
      </w:pPr>
      <w:r w:rsidRPr="00A27369">
        <w:rPr>
          <w:rFonts w:ascii="Arial" w:hAnsi="Arial" w:cs="Arial"/>
          <w:bCs/>
        </w:rPr>
        <w:t>при предоставлении муниципальных услуг</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30" w:history="1">
        <w:r w:rsidRPr="00A27369">
          <w:rPr>
            <w:rStyle w:val="a3"/>
            <w:rFonts w:ascii="Arial" w:hAnsi="Arial" w:cs="Arial"/>
            <w:color w:val="auto"/>
            <w:u w:val="none"/>
          </w:rPr>
          <w:t>требования</w:t>
        </w:r>
      </w:hyperlink>
      <w:r w:rsidRPr="00A27369">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Pr="00A27369" w:rsidRDefault="00A11D10" w:rsidP="00A27369">
      <w:pPr>
        <w:tabs>
          <w:tab w:val="left" w:pos="6859"/>
        </w:tabs>
        <w:ind w:firstLine="709"/>
        <w:jc w:val="both"/>
        <w:outlineLvl w:val="0"/>
        <w:rPr>
          <w:rFonts w:ascii="Arial" w:hAnsi="Arial" w:cs="Arial"/>
        </w:rPr>
      </w:pPr>
      <w:r>
        <w:rPr>
          <w:rFonts w:ascii="Arial" w:hAnsi="Arial" w:cs="Arial"/>
        </w:rPr>
        <w:t>7</w:t>
      </w:r>
      <w:r w:rsidR="00A27369" w:rsidRPr="00A27369">
        <w:rPr>
          <w:rFonts w:ascii="Arial" w:hAnsi="Arial" w:cs="Arial"/>
        </w:rPr>
        <w:t xml:space="preserve">.3. Технические стандарты и требования, включая требования к технологической совместимости информационных систем, требования к </w:t>
      </w:r>
      <w:r w:rsidR="00A27369" w:rsidRPr="00A27369">
        <w:rPr>
          <w:rFonts w:ascii="Arial" w:hAnsi="Arial" w:cs="Arial"/>
        </w:rPr>
        <w:lastRenderedPageBreak/>
        <w:t>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sectPr w:rsidR="00A27369"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D362E"/>
    <w:multiLevelType w:val="hybridMultilevel"/>
    <w:tmpl w:val="08423410"/>
    <w:lvl w:ilvl="0" w:tplc="C658B2D8">
      <w:start w:val="1"/>
      <w:numFmt w:val="decimal"/>
      <w:lvlText w:val="%1)"/>
      <w:lvlJc w:val="left"/>
      <w:pPr>
        <w:ind w:left="720" w:hanging="360"/>
      </w:pPr>
      <w:rPr>
        <w:rFonts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3478D"/>
    <w:rsid w:val="000613BE"/>
    <w:rsid w:val="0007605C"/>
    <w:rsid w:val="00084C58"/>
    <w:rsid w:val="00086BA6"/>
    <w:rsid w:val="00096EEE"/>
    <w:rsid w:val="000C6ECE"/>
    <w:rsid w:val="00117551"/>
    <w:rsid w:val="00150726"/>
    <w:rsid w:val="001917A5"/>
    <w:rsid w:val="001A159A"/>
    <w:rsid w:val="002152A0"/>
    <w:rsid w:val="002D3AF3"/>
    <w:rsid w:val="003C4D39"/>
    <w:rsid w:val="003F3399"/>
    <w:rsid w:val="00431F47"/>
    <w:rsid w:val="004C3AD9"/>
    <w:rsid w:val="005240C3"/>
    <w:rsid w:val="00550279"/>
    <w:rsid w:val="00617B1C"/>
    <w:rsid w:val="007042A1"/>
    <w:rsid w:val="00752EB0"/>
    <w:rsid w:val="0076732C"/>
    <w:rsid w:val="00773CD5"/>
    <w:rsid w:val="007C0934"/>
    <w:rsid w:val="007D01A6"/>
    <w:rsid w:val="007D2AB8"/>
    <w:rsid w:val="007F375F"/>
    <w:rsid w:val="008365E3"/>
    <w:rsid w:val="008E71CF"/>
    <w:rsid w:val="00921B89"/>
    <w:rsid w:val="0093478D"/>
    <w:rsid w:val="009721A0"/>
    <w:rsid w:val="00A11D10"/>
    <w:rsid w:val="00A27369"/>
    <w:rsid w:val="00AB2534"/>
    <w:rsid w:val="00C54BF1"/>
    <w:rsid w:val="00C73C0B"/>
    <w:rsid w:val="00CA2BA5"/>
    <w:rsid w:val="00CB10A8"/>
    <w:rsid w:val="00D82C13"/>
    <w:rsid w:val="00D923C2"/>
    <w:rsid w:val="00D928FB"/>
    <w:rsid w:val="00EA1EE6"/>
    <w:rsid w:val="00EC58DF"/>
    <w:rsid w:val="00ED1DFD"/>
    <w:rsid w:val="00F52CB6"/>
    <w:rsid w:val="00F63FFB"/>
    <w:rsid w:val="00F83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E86437FF3FB578E174B949B81048D0D52BE7864A4565ED32899D9895DAB383EE198290gA74I" TargetMode="External"/><Relationship Id="rId13" Type="http://schemas.openxmlformats.org/officeDocument/2006/relationships/hyperlink" Target="consultantplus://offline/ref=D977A708B908B969F8C0F30E738BA2F9E38378D987E2DCEF9453981230D0A28EA523176C23H248I" TargetMode="External"/><Relationship Id="rId18" Type="http://schemas.openxmlformats.org/officeDocument/2006/relationships/hyperlink" Target="consultantplus://offline/ref=D977A708B908B969F8C0F30E738BA2F9E38C73DB8BE8DCEF9453981230HD40I" TargetMode="External"/><Relationship Id="rId26" Type="http://schemas.openxmlformats.org/officeDocument/2006/relationships/hyperlink" Target="consultantplus://offline/ref=D845705F5C9EE4330293E3EA1A5DF16F64114DBA06341B1CA3EA13C592BCAB2C3F126117CEZ2I" TargetMode="External"/><Relationship Id="rId3" Type="http://schemas.openxmlformats.org/officeDocument/2006/relationships/settings" Target="settings.xml"/><Relationship Id="rId21" Type="http://schemas.openxmlformats.org/officeDocument/2006/relationships/hyperlink" Target="consultantplus://offline/ref=7AC2E0AA59CB081FDDF4D03550A331E7316FD8E83B68ED41D8AB54BA15F5E48BF5AB9C03A7CE647AK4EFC" TargetMode="External"/><Relationship Id="rId7" Type="http://schemas.openxmlformats.org/officeDocument/2006/relationships/hyperlink" Target="consultantplus://offline/ref=D228DE0AE34AC5624D85A93090BB92264374DBBE63235AD3AF0CB96E5D03l9I" TargetMode="External"/><Relationship Id="rId12" Type="http://schemas.openxmlformats.org/officeDocument/2006/relationships/hyperlink" Target="consultantplus://offline/ref=D977A708B908B969F8C0F30E738BA2F9E38378D987E2DCEF9453981230D0A28EA523176C27H249I" TargetMode="External"/><Relationship Id="rId17" Type="http://schemas.openxmlformats.org/officeDocument/2006/relationships/hyperlink" Target="consultantplus://offline/ref=D977A708B908B969F8C0F30E738BA2F9E38378D987E2DCEF9453981230D0A28EA523176F2AH24EI" TargetMode="External"/><Relationship Id="rId25" Type="http://schemas.openxmlformats.org/officeDocument/2006/relationships/hyperlink" Target="consultantplus://offline/ref=AE5AEAB5463DCD786109766DEAEBD6287B54421C5EF10B4E02E6E5CA7D89AB6B42044ED26D9696EAAABAF7y8p3I" TargetMode="External"/><Relationship Id="rId2" Type="http://schemas.openxmlformats.org/officeDocument/2006/relationships/styles" Target="styles.xml"/><Relationship Id="rId16" Type="http://schemas.openxmlformats.org/officeDocument/2006/relationships/hyperlink" Target="consultantplus://offline/ref=D977A708B908B969F8C0F30E738BA2F9E38378D987E2DCEF9453981230D0A28EA523176224H24BI" TargetMode="External"/><Relationship Id="rId20" Type="http://schemas.openxmlformats.org/officeDocument/2006/relationships/hyperlink" Target="consultantplus://offline/ref=A9F9835C0461078DD6DE37EC663D81FF5D36D587A31A3DE5A1F3990AD54346740054CB3C08C571AE69A4C" TargetMode="External"/><Relationship Id="rId29" Type="http://schemas.openxmlformats.org/officeDocument/2006/relationships/hyperlink" Target="consultantplus://offline/ref=9AA6AC28E856444F14E6E348587CA7F5112B234ABDCA1FB859692010B2B616AF0290BF877A490077N8h0I" TargetMode="External"/><Relationship Id="rId1" Type="http://schemas.openxmlformats.org/officeDocument/2006/relationships/numbering" Target="numbering.xml"/><Relationship Id="rId6" Type="http://schemas.openxmlformats.org/officeDocument/2006/relationships/hyperlink" Target="consultantplus://offline/ref=16E922CA6E9E42D55B7C14EE1418F4E95778A4BD627EFD8C4A01A6F43C6Dw8D" TargetMode="External"/><Relationship Id="rId11" Type="http://schemas.openxmlformats.org/officeDocument/2006/relationships/hyperlink" Target="consultantplus://offline/ref=D977A708B908B969F8C0F30E738BA2F9E38378D987E2DCEF9453981230D0A28EA523176B2222HF4DI" TargetMode="External"/><Relationship Id="rId24" Type="http://schemas.openxmlformats.org/officeDocument/2006/relationships/hyperlink" Target="consultantplus://offline/ref=60CBCF7ED2A9ADEB9F05D210DFE8911BE3C212213386172198F9CB0576F0EF3B22BE2096926672AFN4WEC" TargetMode="External"/><Relationship Id="rId32" Type="http://schemas.openxmlformats.org/officeDocument/2006/relationships/theme" Target="theme/theme1.xml"/><Relationship Id="rId5" Type="http://schemas.openxmlformats.org/officeDocument/2006/relationships/hyperlink" Target="consultantplus://offline/ref=16E922CA6E9E42D55B7C14EE1418F4E95778A4BD627EFD8C4A01A6F43C6Dw8D" TargetMode="External"/><Relationship Id="rId15" Type="http://schemas.openxmlformats.org/officeDocument/2006/relationships/hyperlink" Target="consultantplus://offline/ref=D977A708B908B969F8C0F30E738BA2F9E38378D987E2DCEF9453981230D0A28EA523176C20H24BI" TargetMode="External"/><Relationship Id="rId23" Type="http://schemas.openxmlformats.org/officeDocument/2006/relationships/hyperlink" Target="consultantplus://offline/ref=60CBCF7ED2A9ADEB9F05D210DFE8911BE3C212213386172198F9CB0576F0EF3B22BE2096926672AFN4WEC" TargetMode="External"/><Relationship Id="rId28" Type="http://schemas.openxmlformats.org/officeDocument/2006/relationships/hyperlink" Target="consultantplus://offline/main?base=LAW;n=112747;fld=134;dst=100086" TargetMode="External"/><Relationship Id="rId10" Type="http://schemas.openxmlformats.org/officeDocument/2006/relationships/hyperlink" Target="consultantplus://offline/ref=D977A708B908B969F8C0F30E738BA2F9E38378D987E2DCEF9453981230D0A28EA523176F2AH24EI" TargetMode="External"/><Relationship Id="rId19" Type="http://schemas.openxmlformats.org/officeDocument/2006/relationships/hyperlink" Target="consultantplus://offline/ref=7D95CA8BE76DCFE6F4B1F8E7D355FF101B865C950DB6E25E8F1266147BCB50D5A6E152BE807EE7DCu341B"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5861143EBB1BE7754D08ABAC202E15718308DC0FBB75838661C249D78750A9CEB47C9B346AAF5BDu8R3G" TargetMode="External"/><Relationship Id="rId14" Type="http://schemas.openxmlformats.org/officeDocument/2006/relationships/hyperlink" Target="consultantplus://offline/ref=D977A708B908B969F8C0F30E738BA2F9E38378D987E2DCEF9453981230D0A28EA523176C23H24AI" TargetMode="External"/><Relationship Id="rId22" Type="http://schemas.openxmlformats.org/officeDocument/2006/relationships/hyperlink" Target="consultantplus://offline/ref=ED7B67319EB7F2BA969A4096AD5B52E8F3B8791B07A59788A41252D19D4CA7D0268826D0FDC22ACE11F9C" TargetMode="External"/><Relationship Id="rId27" Type="http://schemas.openxmlformats.org/officeDocument/2006/relationships/hyperlink" Target="consultantplus://offline/ref=D845705F5C9EE4330293E3EA1A5DF16F64114DBA06341B1CA3EA13C592BCAB2C3F126112E13B19BAC0Z4I" TargetMode="External"/><Relationship Id="rId30" Type="http://schemas.openxmlformats.org/officeDocument/2006/relationships/hyperlink" Target="consultantplus://offline/main?base=LAW;n=115048;fld=134;dst=100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23</Pages>
  <Words>9924</Words>
  <Characters>56568</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cp:lastPrinted>2020-06-08T10:58:00Z</cp:lastPrinted>
  <dcterms:created xsi:type="dcterms:W3CDTF">2020-03-10T07:28:00Z</dcterms:created>
  <dcterms:modified xsi:type="dcterms:W3CDTF">2020-06-08T14:35:00Z</dcterms:modified>
</cp:coreProperties>
</file>