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7042A1" w:rsidP="00FE5091">
      <w:pPr>
        <w:tabs>
          <w:tab w:val="left" w:pos="6859"/>
        </w:tabs>
        <w:jc w:val="center"/>
        <w:outlineLvl w:val="0"/>
        <w:rPr>
          <w:rFonts w:ascii="Arial" w:hAnsi="Arial" w:cs="Arial"/>
        </w:rPr>
      </w:pPr>
      <w:r w:rsidRPr="00A27369">
        <w:rPr>
          <w:rFonts w:ascii="Arial" w:hAnsi="Arial" w:cs="Arial"/>
        </w:rPr>
        <w:t xml:space="preserve"> </w:t>
      </w:r>
      <w:r w:rsidR="0093478D" w:rsidRPr="00A27369">
        <w:rPr>
          <w:rFonts w:ascii="Arial" w:hAnsi="Arial" w:cs="Arial"/>
        </w:rPr>
        <w:t>АДМИНИСТРАЦИЯ ЗЫКОВСКОГО СЕЛЬСОВЕТА</w:t>
      </w:r>
    </w:p>
    <w:p w:rsidR="0093478D" w:rsidRPr="00A27369" w:rsidRDefault="0093478D" w:rsidP="00FE5091">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FE5091">
      <w:pPr>
        <w:tabs>
          <w:tab w:val="left" w:pos="6859"/>
        </w:tabs>
        <w:rPr>
          <w:rFonts w:ascii="Arial" w:hAnsi="Arial" w:cs="Arial"/>
        </w:rPr>
      </w:pPr>
    </w:p>
    <w:p w:rsidR="0093478D" w:rsidRPr="00A27369" w:rsidRDefault="0093478D" w:rsidP="00FE5091">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FE5091">
      <w:pPr>
        <w:tabs>
          <w:tab w:val="left" w:pos="6859"/>
        </w:tabs>
        <w:jc w:val="center"/>
        <w:outlineLvl w:val="0"/>
        <w:rPr>
          <w:rFonts w:ascii="Arial" w:hAnsi="Arial" w:cs="Arial"/>
        </w:rPr>
      </w:pPr>
    </w:p>
    <w:p w:rsidR="0093478D" w:rsidRPr="00A27369" w:rsidRDefault="0093478D" w:rsidP="00FE5091">
      <w:pPr>
        <w:tabs>
          <w:tab w:val="left" w:pos="4395"/>
          <w:tab w:val="left" w:pos="7460"/>
        </w:tabs>
        <w:jc w:val="both"/>
        <w:outlineLvl w:val="0"/>
        <w:rPr>
          <w:rFonts w:ascii="Arial" w:hAnsi="Arial" w:cs="Arial"/>
        </w:rPr>
      </w:pPr>
      <w:r w:rsidRPr="00A27369">
        <w:rPr>
          <w:rFonts w:ascii="Arial" w:hAnsi="Arial" w:cs="Arial"/>
        </w:rPr>
        <w:t>«</w:t>
      </w:r>
      <w:r w:rsidR="00A979B8">
        <w:rPr>
          <w:rFonts w:ascii="Arial" w:hAnsi="Arial" w:cs="Arial"/>
        </w:rPr>
        <w:t>08</w:t>
      </w:r>
      <w:r w:rsidRPr="00A27369">
        <w:rPr>
          <w:rFonts w:ascii="Arial" w:hAnsi="Arial" w:cs="Arial"/>
        </w:rPr>
        <w:t>»</w:t>
      </w:r>
      <w:r w:rsidR="009721A0" w:rsidRPr="00A27369">
        <w:rPr>
          <w:rFonts w:ascii="Arial" w:hAnsi="Arial" w:cs="Arial"/>
        </w:rPr>
        <w:t xml:space="preserve"> </w:t>
      </w:r>
      <w:r w:rsidR="00A979B8">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A979B8">
        <w:rPr>
          <w:rFonts w:ascii="Arial" w:hAnsi="Arial" w:cs="Arial"/>
        </w:rPr>
        <w:t xml:space="preserve"> 191</w:t>
      </w:r>
    </w:p>
    <w:p w:rsidR="0093478D" w:rsidRPr="00A27369" w:rsidRDefault="0093478D" w:rsidP="00FE5091">
      <w:pPr>
        <w:tabs>
          <w:tab w:val="left" w:pos="6859"/>
        </w:tabs>
        <w:rPr>
          <w:rFonts w:ascii="Arial" w:hAnsi="Arial" w:cs="Arial"/>
        </w:rPr>
      </w:pPr>
      <w:r w:rsidRPr="00A27369">
        <w:rPr>
          <w:rFonts w:ascii="Arial" w:hAnsi="Arial" w:cs="Arial"/>
        </w:rPr>
        <w:t xml:space="preserve"> </w:t>
      </w:r>
    </w:p>
    <w:p w:rsidR="0093478D" w:rsidRPr="00A27369" w:rsidRDefault="0093478D" w:rsidP="008A6097">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Об утверждении административного регламента предоставления муниципальной услуги «</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83A14" w:rsidRPr="00A27369">
        <w:rPr>
          <w:rFonts w:ascii="Arial" w:hAnsi="Arial" w:cs="Arial"/>
        </w:rPr>
        <w:t>»</w:t>
      </w:r>
      <w:r w:rsidRPr="00A27369">
        <w:rPr>
          <w:rFonts w:ascii="Arial" w:hAnsi="Arial" w:cs="Arial"/>
        </w:rPr>
        <w:t>»</w:t>
      </w:r>
    </w:p>
    <w:p w:rsidR="0093478D" w:rsidRPr="00A27369" w:rsidRDefault="0093478D" w:rsidP="00FE5091">
      <w:pPr>
        <w:tabs>
          <w:tab w:val="left" w:pos="6859"/>
        </w:tabs>
        <w:outlineLvl w:val="0"/>
        <w:rPr>
          <w:rFonts w:ascii="Arial" w:hAnsi="Arial" w:cs="Arial"/>
        </w:rPr>
      </w:pPr>
    </w:p>
    <w:p w:rsidR="00D82C13" w:rsidRPr="00A27369" w:rsidRDefault="00F83A14" w:rsidP="00FE5091">
      <w:pPr>
        <w:tabs>
          <w:tab w:val="left" w:pos="6859"/>
        </w:tabs>
        <w:ind w:firstLine="709"/>
        <w:jc w:val="both"/>
        <w:rPr>
          <w:rFonts w:ascii="Arial" w:hAnsi="Arial" w:cs="Arial"/>
        </w:rPr>
      </w:pPr>
      <w:r w:rsidRPr="00A27369">
        <w:rPr>
          <w:rFonts w:ascii="Arial" w:hAnsi="Arial" w:cs="Arial"/>
          <w:bCs/>
        </w:rPr>
        <w:t xml:space="preserve">В соответствии с Федеральным законом от 27.07.2010 № 210-ФЗ «Об организации предоставления государственных и муниципальных услуг», </w:t>
      </w:r>
      <w:r w:rsidR="0093478D" w:rsidRPr="00A27369">
        <w:rPr>
          <w:rFonts w:ascii="Arial" w:hAnsi="Arial" w:cs="Arial"/>
        </w:rPr>
        <w:t>руководствуясь Уставом Зыковского сельсовета</w:t>
      </w:r>
      <w:r w:rsidR="00D82C13" w:rsidRPr="00A27369">
        <w:rPr>
          <w:rFonts w:ascii="Arial" w:hAnsi="Arial" w:cs="Arial"/>
        </w:rPr>
        <w:t xml:space="preserve"> Березовского района Красноярского края,</w:t>
      </w:r>
    </w:p>
    <w:p w:rsidR="0093478D" w:rsidRPr="00A27369" w:rsidRDefault="0093478D" w:rsidP="00FE5091">
      <w:pPr>
        <w:tabs>
          <w:tab w:val="left" w:pos="6859"/>
        </w:tabs>
        <w:ind w:firstLine="709"/>
        <w:jc w:val="both"/>
        <w:rPr>
          <w:rFonts w:ascii="Arial" w:hAnsi="Arial" w:cs="Arial"/>
        </w:rPr>
      </w:pPr>
      <w:r w:rsidRPr="00A27369">
        <w:rPr>
          <w:rFonts w:ascii="Arial" w:hAnsi="Arial" w:cs="Arial"/>
        </w:rPr>
        <w:t>ПОСТАНОВЛЯЮ:</w:t>
      </w:r>
    </w:p>
    <w:p w:rsidR="0093478D" w:rsidRPr="00A27369" w:rsidRDefault="0093478D" w:rsidP="00FE5091">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F83A14" w:rsidRPr="00A27369">
        <w:rPr>
          <w:rFonts w:ascii="Arial" w:hAnsi="Arial" w:cs="Arial"/>
        </w:rPr>
        <w:t>»</w:t>
      </w:r>
      <w:r w:rsidR="00F83A14" w:rsidRPr="00A27369">
        <w:rPr>
          <w:rFonts w:ascii="Arial" w:hAnsi="Arial" w:cs="Arial"/>
          <w:bCs/>
        </w:rPr>
        <w:t>, согласно приложению.</w:t>
      </w:r>
    </w:p>
    <w:p w:rsidR="0093478D" w:rsidRPr="00A27369" w:rsidRDefault="00F83A14" w:rsidP="00FE5091">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w:t>
      </w:r>
      <w:proofErr w:type="gramStart"/>
      <w:r w:rsidR="0093478D" w:rsidRPr="00A27369">
        <w:rPr>
          <w:rFonts w:ascii="Arial" w:hAnsi="Arial" w:cs="Arial"/>
        </w:rPr>
        <w:t>Контроль за</w:t>
      </w:r>
      <w:proofErr w:type="gramEnd"/>
      <w:r w:rsidR="0093478D" w:rsidRPr="00A27369">
        <w:rPr>
          <w:rFonts w:ascii="Arial" w:hAnsi="Arial" w:cs="Arial"/>
        </w:rPr>
        <w:t xml:space="preserve">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FE5091">
      <w:pPr>
        <w:tabs>
          <w:tab w:val="left" w:pos="6859"/>
        </w:tabs>
        <w:ind w:firstLine="709"/>
        <w:jc w:val="both"/>
        <w:rPr>
          <w:rFonts w:ascii="Arial" w:hAnsi="Arial" w:cs="Arial"/>
        </w:rPr>
      </w:pPr>
      <w:r w:rsidRPr="00A27369">
        <w:rPr>
          <w:rFonts w:ascii="Arial" w:hAnsi="Arial" w:cs="Arial"/>
        </w:rPr>
        <w:t xml:space="preserve">3. </w:t>
      </w:r>
      <w:proofErr w:type="gramStart"/>
      <w:r w:rsidRPr="00A27369">
        <w:rPr>
          <w:rFonts w:ascii="Arial" w:hAnsi="Arial" w:cs="Arial"/>
        </w:rPr>
        <w:t>Р</w:t>
      </w:r>
      <w:r w:rsidRPr="00A27369">
        <w:rPr>
          <w:rFonts w:ascii="Arial" w:hAnsi="Arial" w:cs="Arial"/>
          <w:bCs/>
        </w:rPr>
        <w:t>азместить</w:t>
      </w:r>
      <w:proofErr w:type="gramEnd"/>
      <w:r w:rsidRPr="00A27369">
        <w:rPr>
          <w:rFonts w:ascii="Arial" w:hAnsi="Arial" w:cs="Arial"/>
          <w:bCs/>
        </w:rPr>
        <w:t xml:space="preserve">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ED1DFD" w:rsidP="00FE5091">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FE5091">
      <w:pPr>
        <w:tabs>
          <w:tab w:val="left" w:pos="6859"/>
        </w:tabs>
        <w:jc w:val="both"/>
        <w:rPr>
          <w:rFonts w:ascii="Arial" w:hAnsi="Arial" w:cs="Arial"/>
        </w:rPr>
      </w:pPr>
    </w:p>
    <w:p w:rsidR="00CB10A8" w:rsidRPr="00A27369" w:rsidRDefault="00CB10A8" w:rsidP="00FE5091">
      <w:pPr>
        <w:tabs>
          <w:tab w:val="left" w:pos="6859"/>
        </w:tabs>
        <w:jc w:val="both"/>
        <w:rPr>
          <w:rFonts w:ascii="Arial" w:hAnsi="Arial" w:cs="Arial"/>
        </w:rPr>
      </w:pPr>
    </w:p>
    <w:p w:rsidR="0093478D" w:rsidRPr="00A27369" w:rsidRDefault="0093478D" w:rsidP="00FE5091">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FE5091">
      <w:pPr>
        <w:tabs>
          <w:tab w:val="left" w:pos="6859"/>
        </w:tabs>
        <w:rPr>
          <w:rFonts w:ascii="Arial" w:hAnsi="Arial" w:cs="Arial"/>
        </w:rPr>
      </w:pPr>
    </w:p>
    <w:p w:rsidR="00F83A14" w:rsidRPr="00A27369" w:rsidRDefault="00F83A14" w:rsidP="00FE5091">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FE5091">
      <w:pPr>
        <w:tabs>
          <w:tab w:val="left" w:pos="6859"/>
        </w:tabs>
        <w:rPr>
          <w:rFonts w:ascii="Arial" w:hAnsi="Arial" w:cs="Arial"/>
        </w:rPr>
      </w:pPr>
    </w:p>
    <w:p w:rsidR="00CB10A8" w:rsidRPr="00A27369" w:rsidRDefault="0093478D" w:rsidP="00FE5091">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FE5091">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FE5091">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FE5091">
      <w:pPr>
        <w:tabs>
          <w:tab w:val="left" w:pos="6859"/>
        </w:tabs>
        <w:jc w:val="right"/>
        <w:outlineLvl w:val="0"/>
        <w:rPr>
          <w:rFonts w:ascii="Arial" w:hAnsi="Arial" w:cs="Arial"/>
        </w:rPr>
      </w:pPr>
      <w:r w:rsidRPr="00A27369">
        <w:rPr>
          <w:rFonts w:ascii="Arial" w:hAnsi="Arial" w:cs="Arial"/>
        </w:rPr>
        <w:t>от «</w:t>
      </w:r>
      <w:r w:rsidR="00A979B8">
        <w:rPr>
          <w:rFonts w:ascii="Arial" w:hAnsi="Arial" w:cs="Arial"/>
        </w:rPr>
        <w:t>08</w:t>
      </w:r>
      <w:r w:rsidRPr="00A27369">
        <w:rPr>
          <w:rFonts w:ascii="Arial" w:hAnsi="Arial" w:cs="Arial"/>
        </w:rPr>
        <w:t xml:space="preserve">» </w:t>
      </w:r>
      <w:r w:rsidR="00A979B8">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A979B8">
        <w:rPr>
          <w:rFonts w:ascii="Arial" w:hAnsi="Arial" w:cs="Arial"/>
        </w:rPr>
        <w:t>191</w:t>
      </w:r>
    </w:p>
    <w:p w:rsidR="00431F47" w:rsidRPr="00A27369" w:rsidRDefault="00431F47" w:rsidP="00FE5091">
      <w:pPr>
        <w:tabs>
          <w:tab w:val="left" w:pos="6859"/>
        </w:tabs>
        <w:jc w:val="right"/>
        <w:outlineLvl w:val="0"/>
        <w:rPr>
          <w:rFonts w:ascii="Arial" w:hAnsi="Arial" w:cs="Arial"/>
        </w:rPr>
      </w:pPr>
    </w:p>
    <w:p w:rsidR="00431F47" w:rsidRPr="00A27369" w:rsidRDefault="00431F47" w:rsidP="00FE5091">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FE5091">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27369">
        <w:rPr>
          <w:rFonts w:ascii="Arial" w:hAnsi="Arial" w:cs="Arial"/>
          <w:bCs/>
        </w:rPr>
        <w:t>»</w:t>
      </w:r>
    </w:p>
    <w:p w:rsidR="00431F47" w:rsidRPr="00A27369" w:rsidRDefault="00431F47" w:rsidP="00FE5091">
      <w:pPr>
        <w:tabs>
          <w:tab w:val="left" w:pos="6859"/>
        </w:tabs>
        <w:jc w:val="center"/>
        <w:outlineLvl w:val="0"/>
        <w:rPr>
          <w:rFonts w:ascii="Arial" w:hAnsi="Arial" w:cs="Arial"/>
          <w:bCs/>
        </w:rPr>
      </w:pPr>
    </w:p>
    <w:p w:rsidR="00431F47" w:rsidRPr="00A27369" w:rsidRDefault="00431F47" w:rsidP="00FE5091">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FE5091">
      <w:pPr>
        <w:tabs>
          <w:tab w:val="left" w:pos="6859"/>
        </w:tabs>
        <w:jc w:val="center"/>
        <w:outlineLvl w:val="0"/>
        <w:rPr>
          <w:rFonts w:ascii="Arial" w:hAnsi="Arial" w:cs="Arial"/>
        </w:rPr>
      </w:pPr>
    </w:p>
    <w:p w:rsidR="00431F47" w:rsidRPr="00A27369" w:rsidRDefault="00431F47" w:rsidP="00FE5091">
      <w:pPr>
        <w:tabs>
          <w:tab w:val="left" w:pos="6859"/>
        </w:tabs>
        <w:ind w:firstLine="709"/>
        <w:jc w:val="both"/>
        <w:outlineLvl w:val="0"/>
        <w:rPr>
          <w:rFonts w:ascii="Arial" w:hAnsi="Arial" w:cs="Arial"/>
        </w:rPr>
      </w:pPr>
      <w:r w:rsidRPr="00A27369">
        <w:rPr>
          <w:rFonts w:ascii="Arial" w:hAnsi="Arial" w:cs="Arial"/>
        </w:rPr>
        <w:t xml:space="preserve">1.1 </w:t>
      </w:r>
      <w:r w:rsidR="00070150" w:rsidRPr="00070150">
        <w:rPr>
          <w:rFonts w:ascii="Arial" w:hAnsi="Arial" w:cs="Arial"/>
        </w:rPr>
        <w:t xml:space="preserve">Настоящий административный регламент по предоставлению муниципальной услуги </w:t>
      </w:r>
      <w:r w:rsidR="00070150" w:rsidRPr="00070150">
        <w:rPr>
          <w:rFonts w:ascii="Arial" w:hAnsi="Arial" w:cs="Arial"/>
          <w:bCs/>
        </w:rPr>
        <w:t>«</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070150" w:rsidRPr="00070150">
        <w:rPr>
          <w:rFonts w:ascii="Arial" w:hAnsi="Arial" w:cs="Arial"/>
          <w:bCs/>
        </w:rPr>
        <w:t xml:space="preserve">» </w:t>
      </w:r>
      <w:r w:rsidR="00070150" w:rsidRPr="00070150">
        <w:rPr>
          <w:rFonts w:ascii="Arial" w:hAnsi="Arial" w:cs="Arial"/>
        </w:rPr>
        <w:t xml:space="preserve">(далее - Регламент) разработан в целях повышения качества предоставления и доступности муниципальной услуги </w:t>
      </w:r>
      <w:r w:rsidR="00070150" w:rsidRPr="00070150">
        <w:rPr>
          <w:rFonts w:ascii="Arial" w:hAnsi="Arial" w:cs="Arial"/>
          <w:bCs/>
        </w:rPr>
        <w:t>«</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070150" w:rsidRPr="00070150">
        <w:rPr>
          <w:rFonts w:ascii="Arial" w:hAnsi="Arial" w:cs="Arial"/>
          <w:bCs/>
        </w:rPr>
        <w:t xml:space="preserve">» </w:t>
      </w:r>
      <w:r w:rsidR="00070150" w:rsidRPr="00070150">
        <w:rPr>
          <w:rFonts w:ascii="Arial" w:hAnsi="Arial" w:cs="Arial"/>
        </w:rPr>
        <w:t>(далее - муниципальная услуга), создания комфортных условий для участников отношений, возникающих в процессе предоставления муниципальной услуги и определяет порядок и стандарт предоставления муниципальной услуги</w:t>
      </w:r>
      <w:r w:rsidRPr="00A27369">
        <w:rPr>
          <w:rFonts w:ascii="Arial" w:hAnsi="Arial" w:cs="Arial"/>
        </w:rPr>
        <w:t>.</w:t>
      </w:r>
    </w:p>
    <w:p w:rsidR="00431F47" w:rsidRPr="00A27369" w:rsidRDefault="00431F47" w:rsidP="00FE5091">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lastRenderedPageBreak/>
        <w:t>- наглядность форм подачи материала;</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FE5091">
      <w:pPr>
        <w:tabs>
          <w:tab w:val="left" w:pos="6859"/>
        </w:tabs>
        <w:ind w:firstLine="709"/>
        <w:jc w:val="both"/>
        <w:outlineLvl w:val="0"/>
        <w:rPr>
          <w:rFonts w:ascii="Arial" w:hAnsi="Arial" w:cs="Arial"/>
          <w:bCs/>
        </w:rPr>
      </w:pPr>
    </w:p>
    <w:p w:rsidR="001A159A" w:rsidRPr="00A27369" w:rsidRDefault="001A159A" w:rsidP="00FE5091">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FE5091">
      <w:pPr>
        <w:tabs>
          <w:tab w:val="left" w:pos="6859"/>
        </w:tabs>
        <w:ind w:firstLine="709"/>
        <w:jc w:val="both"/>
        <w:outlineLvl w:val="0"/>
        <w:rPr>
          <w:rFonts w:ascii="Arial" w:hAnsi="Arial" w:cs="Arial"/>
        </w:rPr>
      </w:pP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2.1. Наименование муниципальной услуги: «</w:t>
      </w:r>
      <w:r w:rsidR="008A6097" w:rsidRPr="008A6097">
        <w:rPr>
          <w:rFonts w:ascii="Arial" w:hAnsi="Arial" w:cs="Arial"/>
          <w:bCs/>
        </w:rPr>
        <w:t xml:space="preserve">Предоставление </w:t>
      </w:r>
      <w:r w:rsidR="008A6097" w:rsidRPr="008A6097">
        <w:rPr>
          <w:rFonts w:ascii="Arial" w:hAnsi="Arial" w:cs="Arial"/>
          <w:iCs/>
        </w:rPr>
        <w:t xml:space="preserve">во владение </w:t>
      </w:r>
      <w:proofErr w:type="gramStart"/>
      <w:r w:rsidR="008A6097" w:rsidRPr="008A6097">
        <w:rPr>
          <w:rFonts w:ascii="Arial" w:hAnsi="Arial" w:cs="Arial"/>
          <w:iCs/>
        </w:rPr>
        <w:t>и(</w:t>
      </w:r>
      <w:proofErr w:type="gramEnd"/>
      <w:r w:rsidR="008A6097" w:rsidRPr="008A6097">
        <w:rPr>
          <w:rFonts w:ascii="Arial" w:hAnsi="Arial" w:cs="Arial"/>
          <w:iCs/>
        </w:rPr>
        <w:t>или) в пользование объектов имущества, включенных в перечень муниципального имущества, предназначенного для предоставления во владение и(или)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A27369">
        <w:rPr>
          <w:rFonts w:ascii="Arial" w:hAnsi="Arial" w:cs="Arial"/>
        </w:rPr>
        <w:t>» (далее – муниципальная услуга).</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A27369">
        <w:rPr>
          <w:rFonts w:ascii="Arial" w:hAnsi="Arial" w:cs="Arial"/>
        </w:rPr>
        <w:t>–с</w:t>
      </w:r>
      <w:proofErr w:type="gramEnd"/>
      <w:r w:rsidRPr="00A27369">
        <w:rPr>
          <w:rFonts w:ascii="Arial" w:hAnsi="Arial" w:cs="Arial"/>
        </w:rPr>
        <w:t>пециалист).</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Почтовый адрес: 662510, Красноярский край, Березовский район, с. Зыково, ул. </w:t>
      </w:r>
      <w:proofErr w:type="gramStart"/>
      <w:r w:rsidRPr="00A27369">
        <w:rPr>
          <w:rFonts w:ascii="Arial" w:hAnsi="Arial" w:cs="Arial"/>
        </w:rPr>
        <w:t>Советская</w:t>
      </w:r>
      <w:proofErr w:type="gramEnd"/>
      <w:r w:rsidRPr="00A27369">
        <w:rPr>
          <w:rFonts w:ascii="Arial" w:hAnsi="Arial" w:cs="Arial"/>
        </w:rPr>
        <w:t>, д. 27,</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График работы: с 09:00 до 17:00, в пятницу с 09:00 до 16:00 (обеденный перерыв с 12:00 </w:t>
      </w:r>
      <w:proofErr w:type="gramStart"/>
      <w:r w:rsidRPr="00A27369">
        <w:rPr>
          <w:rFonts w:ascii="Arial" w:hAnsi="Arial" w:cs="Arial"/>
        </w:rPr>
        <w:t>до</w:t>
      </w:r>
      <w:proofErr w:type="gramEnd"/>
      <w:r w:rsidRPr="00A27369">
        <w:rPr>
          <w:rFonts w:ascii="Arial" w:hAnsi="Arial" w:cs="Arial"/>
        </w:rPr>
        <w:t xml:space="preserve"> 13:00),</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2.3. Получателями муниципальной услуги являются субъекты малого и среднего предпринимательства и организации, образующие инфраструктуру поддержки субъектов малого и среднего предпринимательства.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lastRenderedPageBreak/>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2.4. Результатом предоставления муниципальной услуги являются:</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выдача проекта договора о предоставлении во владение, пользование муниципального имущества включенного в перечень муниципального имущества (за исключением земельных участков),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письменный отказ в заключени</w:t>
      </w:r>
      <w:proofErr w:type="gramStart"/>
      <w:r w:rsidRPr="008A6097">
        <w:rPr>
          <w:rFonts w:ascii="Arial" w:hAnsi="Arial" w:cs="Arial"/>
        </w:rPr>
        <w:t>и</w:t>
      </w:r>
      <w:proofErr w:type="gramEnd"/>
      <w:r w:rsidRPr="008A6097">
        <w:rPr>
          <w:rFonts w:ascii="Arial" w:hAnsi="Arial" w:cs="Arial"/>
        </w:rPr>
        <w:t xml:space="preserve"> договора о предоставлении во владение, пользование муниципального имущества включенного в перечень муниципального имущества (за исключением земельных участков),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пользование на долгосрочной основе субъектам малого и среднего предпринимательства.</w:t>
      </w:r>
    </w:p>
    <w:p w:rsidR="008A6097" w:rsidRPr="008A6097" w:rsidRDefault="008A6097" w:rsidP="008A6097">
      <w:pPr>
        <w:tabs>
          <w:tab w:val="left" w:pos="6859"/>
        </w:tabs>
        <w:ind w:firstLine="709"/>
        <w:jc w:val="both"/>
        <w:outlineLvl w:val="0"/>
        <w:rPr>
          <w:rFonts w:ascii="Arial" w:hAnsi="Arial" w:cs="Arial"/>
          <w:bCs/>
        </w:rPr>
      </w:pPr>
      <w:r w:rsidRPr="008A6097">
        <w:rPr>
          <w:rFonts w:ascii="Arial" w:hAnsi="Arial" w:cs="Arial"/>
        </w:rPr>
        <w:t xml:space="preserve">2.5. </w:t>
      </w:r>
      <w:r w:rsidRPr="008A6097">
        <w:rPr>
          <w:rFonts w:ascii="Arial" w:hAnsi="Arial" w:cs="Arial"/>
          <w:bCs/>
        </w:rPr>
        <w:t>Срок предоставления муниципальной услуги составляет не более 30 дней со дня письменного обращения заявителя или в день обращения при личном устном обращении.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2.6. Предоставление муниципальной услуги осуществляется в соответствии со следующими нормативными правовыми актами: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1) Конституцией Российской Федерации;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 Гражданским кодексом Российской Федерации (часть первая);</w:t>
      </w:r>
    </w:p>
    <w:p w:rsidR="008A6097" w:rsidRDefault="002D3AF3" w:rsidP="008A6097">
      <w:pPr>
        <w:tabs>
          <w:tab w:val="left" w:pos="6859"/>
        </w:tabs>
        <w:ind w:firstLine="709"/>
        <w:jc w:val="both"/>
        <w:outlineLvl w:val="0"/>
        <w:rPr>
          <w:rFonts w:ascii="Arial" w:hAnsi="Arial" w:cs="Arial"/>
        </w:rPr>
      </w:pPr>
      <w:r w:rsidRPr="00A27369">
        <w:rPr>
          <w:rFonts w:ascii="Arial" w:hAnsi="Arial" w:cs="Arial"/>
        </w:rPr>
        <w:t>3) Гражданским кодексом Российской Федерации (часть вторая);</w:t>
      </w:r>
    </w:p>
    <w:p w:rsidR="008A6097" w:rsidRDefault="008A6097" w:rsidP="008A6097">
      <w:pPr>
        <w:tabs>
          <w:tab w:val="left" w:pos="6859"/>
        </w:tabs>
        <w:ind w:firstLine="709"/>
        <w:jc w:val="both"/>
        <w:outlineLvl w:val="0"/>
        <w:rPr>
          <w:rFonts w:ascii="Arial" w:hAnsi="Arial" w:cs="Arial"/>
        </w:rPr>
      </w:pPr>
      <w:r>
        <w:rPr>
          <w:rFonts w:ascii="Arial" w:hAnsi="Arial" w:cs="Arial"/>
        </w:rPr>
        <w:t>4)</w:t>
      </w:r>
      <w:r w:rsidRPr="008A6097">
        <w:rPr>
          <w:rFonts w:ascii="Arial" w:hAnsi="Arial" w:cs="Arial"/>
        </w:rPr>
        <w:t xml:space="preserve"> Федеральный закон от 06.10.2003 № 131-ФЗ «Об общих принципах организации местного самоуправления в Российской Федерации»;</w:t>
      </w:r>
    </w:p>
    <w:p w:rsidR="008A6097" w:rsidRPr="008A6097" w:rsidRDefault="008A6097" w:rsidP="008A6097">
      <w:pPr>
        <w:tabs>
          <w:tab w:val="left" w:pos="6859"/>
        </w:tabs>
        <w:ind w:firstLine="709"/>
        <w:jc w:val="both"/>
        <w:outlineLvl w:val="0"/>
        <w:rPr>
          <w:rFonts w:ascii="Arial" w:hAnsi="Arial" w:cs="Arial"/>
        </w:rPr>
      </w:pPr>
      <w:r>
        <w:rPr>
          <w:rFonts w:ascii="Arial" w:hAnsi="Arial" w:cs="Arial"/>
        </w:rPr>
        <w:t>5)</w:t>
      </w:r>
      <w:r w:rsidRPr="008A6097">
        <w:rPr>
          <w:rFonts w:ascii="Arial" w:hAnsi="Arial" w:cs="Arial"/>
        </w:rPr>
        <w:t xml:space="preserve"> Федеральный закон от 26.07.2006 № 135-ФЗ «О защите конкуренции»;</w:t>
      </w:r>
    </w:p>
    <w:p w:rsidR="008A6097" w:rsidRDefault="008A6097" w:rsidP="008A6097">
      <w:pPr>
        <w:tabs>
          <w:tab w:val="left" w:pos="6859"/>
        </w:tabs>
        <w:ind w:firstLine="709"/>
        <w:jc w:val="both"/>
        <w:outlineLvl w:val="0"/>
        <w:rPr>
          <w:rFonts w:ascii="Arial" w:hAnsi="Arial" w:cs="Arial"/>
        </w:rPr>
      </w:pPr>
      <w:r w:rsidRPr="008A6097">
        <w:rPr>
          <w:rFonts w:ascii="Arial" w:hAnsi="Arial" w:cs="Arial"/>
        </w:rPr>
        <w:t>- Федеральный закон от 29 июля 1998 года № 135-ФЗ «Об оценочной деятельности в Российской Федерации»;</w:t>
      </w:r>
    </w:p>
    <w:p w:rsidR="008A6097" w:rsidRDefault="008A6097" w:rsidP="008A6097">
      <w:pPr>
        <w:tabs>
          <w:tab w:val="left" w:pos="6859"/>
        </w:tabs>
        <w:ind w:firstLine="709"/>
        <w:jc w:val="both"/>
        <w:outlineLvl w:val="0"/>
        <w:rPr>
          <w:rFonts w:ascii="Arial" w:hAnsi="Arial" w:cs="Arial"/>
        </w:rPr>
      </w:pPr>
      <w:r>
        <w:rPr>
          <w:rFonts w:ascii="Arial" w:hAnsi="Arial" w:cs="Arial"/>
        </w:rPr>
        <w:t>6)</w:t>
      </w:r>
      <w:r w:rsidRPr="008A6097">
        <w:rPr>
          <w:rFonts w:ascii="Arial" w:hAnsi="Arial" w:cs="Arial"/>
        </w:rPr>
        <w:t xml:space="preserve"> Федеральный закон от 27.07.2010 № 210-ФЗ «Об организации предоставления государственных и муниципальных услуг»;</w:t>
      </w:r>
    </w:p>
    <w:p w:rsidR="008A6097" w:rsidRPr="008A6097" w:rsidRDefault="008A6097" w:rsidP="008A6097">
      <w:pPr>
        <w:tabs>
          <w:tab w:val="left" w:pos="6859"/>
        </w:tabs>
        <w:ind w:firstLine="709"/>
        <w:jc w:val="both"/>
        <w:outlineLvl w:val="0"/>
        <w:rPr>
          <w:rFonts w:ascii="Arial" w:hAnsi="Arial" w:cs="Arial"/>
        </w:rPr>
      </w:pPr>
      <w:proofErr w:type="gramStart"/>
      <w:r>
        <w:rPr>
          <w:rFonts w:ascii="Arial" w:hAnsi="Arial" w:cs="Arial"/>
        </w:rPr>
        <w:t>7)</w:t>
      </w:r>
      <w:r w:rsidRPr="008A6097">
        <w:rPr>
          <w:rFonts w:ascii="Arial" w:hAnsi="Arial" w:cs="Arial"/>
        </w:rPr>
        <w:t xml:space="preserve"> Приказ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roofErr w:type="gramEnd"/>
    </w:p>
    <w:p w:rsidR="002D3AF3" w:rsidRPr="00A27369" w:rsidRDefault="008A6097" w:rsidP="00FE5091">
      <w:pPr>
        <w:tabs>
          <w:tab w:val="left" w:pos="6859"/>
        </w:tabs>
        <w:ind w:firstLine="709"/>
        <w:jc w:val="both"/>
        <w:outlineLvl w:val="0"/>
        <w:rPr>
          <w:rFonts w:ascii="Arial" w:hAnsi="Arial" w:cs="Arial"/>
        </w:rPr>
      </w:pPr>
      <w:r>
        <w:rPr>
          <w:rFonts w:ascii="Arial" w:hAnsi="Arial" w:cs="Arial"/>
        </w:rPr>
        <w:t>8</w:t>
      </w:r>
      <w:r w:rsidR="002D3AF3" w:rsidRPr="00A27369">
        <w:rPr>
          <w:rFonts w:ascii="Arial" w:hAnsi="Arial" w:cs="Arial"/>
        </w:rPr>
        <w:t xml:space="preserve">)Устав муниципального образования </w:t>
      </w:r>
      <w:proofErr w:type="spellStart"/>
      <w:r w:rsidR="002D3AF3" w:rsidRPr="00A27369">
        <w:rPr>
          <w:rFonts w:ascii="Arial" w:hAnsi="Arial" w:cs="Arial"/>
        </w:rPr>
        <w:t>Зыковский</w:t>
      </w:r>
      <w:proofErr w:type="spellEnd"/>
      <w:r w:rsidR="002D3AF3" w:rsidRPr="00A27369">
        <w:rPr>
          <w:rFonts w:ascii="Arial" w:hAnsi="Arial" w:cs="Arial"/>
        </w:rPr>
        <w:t xml:space="preserve"> сельсовет Березовского района Красноярского края;</w:t>
      </w:r>
    </w:p>
    <w:p w:rsidR="002D3AF3" w:rsidRPr="00A27369" w:rsidRDefault="008A6097" w:rsidP="00FE5091">
      <w:pPr>
        <w:tabs>
          <w:tab w:val="left" w:pos="6859"/>
        </w:tabs>
        <w:ind w:firstLine="709"/>
        <w:jc w:val="both"/>
        <w:outlineLvl w:val="0"/>
        <w:rPr>
          <w:rFonts w:ascii="Arial" w:hAnsi="Arial" w:cs="Arial"/>
        </w:rPr>
      </w:pPr>
      <w:r>
        <w:rPr>
          <w:rFonts w:ascii="Arial" w:hAnsi="Arial" w:cs="Arial"/>
        </w:rPr>
        <w:t>9</w:t>
      </w:r>
      <w:r w:rsidR="002D3AF3" w:rsidRPr="00A27369">
        <w:rPr>
          <w:rFonts w:ascii="Arial" w:hAnsi="Arial" w:cs="Arial"/>
        </w:rPr>
        <w:t xml:space="preserve">) Постановление администрации </w:t>
      </w:r>
      <w:r w:rsidR="0007605C" w:rsidRPr="00A27369">
        <w:rPr>
          <w:rFonts w:ascii="Arial" w:hAnsi="Arial" w:cs="Arial"/>
        </w:rPr>
        <w:t>Зыковского сельсовета Березовского района Красноярского края</w:t>
      </w:r>
      <w:r w:rsidR="002D3AF3" w:rsidRPr="00A27369">
        <w:rPr>
          <w:rFonts w:ascii="Arial" w:hAnsi="Arial" w:cs="Arial"/>
        </w:rPr>
        <w:t xml:space="preserve"> от </w:t>
      </w:r>
      <w:r w:rsidR="0007605C" w:rsidRPr="00A27369">
        <w:rPr>
          <w:rFonts w:ascii="Arial" w:hAnsi="Arial" w:cs="Arial"/>
        </w:rPr>
        <w:t>21.02.2017 г.</w:t>
      </w:r>
      <w:r w:rsidR="002D3AF3" w:rsidRPr="00A27369">
        <w:rPr>
          <w:rFonts w:ascii="Arial" w:hAnsi="Arial" w:cs="Arial"/>
        </w:rPr>
        <w:t xml:space="preserve"> № </w:t>
      </w:r>
      <w:r w:rsidR="0007605C" w:rsidRPr="00A27369">
        <w:rPr>
          <w:rFonts w:ascii="Arial" w:hAnsi="Arial" w:cs="Arial"/>
        </w:rPr>
        <w:t>87</w:t>
      </w:r>
      <w:r w:rsidR="002D3AF3" w:rsidRPr="00A27369">
        <w:rPr>
          <w:rFonts w:ascii="Arial" w:hAnsi="Arial" w:cs="Arial"/>
        </w:rPr>
        <w:t xml:space="preserve"> «Об утверждении </w:t>
      </w:r>
      <w:r w:rsidR="00F52CB6" w:rsidRPr="00A27369">
        <w:rPr>
          <w:rFonts w:ascii="Arial" w:hAnsi="Arial" w:cs="Arial"/>
        </w:rPr>
        <w:t>Положения о р</w:t>
      </w:r>
      <w:r w:rsidR="002D3AF3" w:rsidRPr="00A27369">
        <w:rPr>
          <w:rFonts w:ascii="Arial" w:hAnsi="Arial" w:cs="Arial"/>
        </w:rPr>
        <w:t>еестр</w:t>
      </w:r>
      <w:r w:rsidR="00F52CB6" w:rsidRPr="00A27369">
        <w:rPr>
          <w:rFonts w:ascii="Arial" w:hAnsi="Arial" w:cs="Arial"/>
        </w:rPr>
        <w:t>е муниципальных услуг</w:t>
      </w:r>
      <w:r w:rsidR="002D3AF3" w:rsidRPr="00A27369">
        <w:rPr>
          <w:rFonts w:ascii="Arial" w:hAnsi="Arial" w:cs="Arial"/>
        </w:rPr>
        <w:t>»;</w:t>
      </w:r>
    </w:p>
    <w:p w:rsidR="008A6097" w:rsidRPr="008A6097" w:rsidRDefault="008A6097" w:rsidP="008A6097">
      <w:pPr>
        <w:tabs>
          <w:tab w:val="left" w:pos="6859"/>
        </w:tabs>
        <w:ind w:firstLine="709"/>
        <w:jc w:val="both"/>
        <w:outlineLvl w:val="0"/>
        <w:rPr>
          <w:rFonts w:ascii="Arial" w:hAnsi="Arial" w:cs="Arial"/>
        </w:rPr>
      </w:pPr>
      <w:bookmarkStart w:id="0" w:name="Par75"/>
      <w:bookmarkEnd w:id="0"/>
      <w:r w:rsidRPr="008A6097">
        <w:rPr>
          <w:rFonts w:ascii="Arial" w:hAnsi="Arial" w:cs="Arial"/>
        </w:rPr>
        <w:t>2.7. Перечень документов, необходимых для предоставления муниципальной услуги без проведения торгов:</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Заявление о предоставлении муниципального имущества по договору без проведения торгов.</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xml:space="preserve">В заявлении о предоставлении муниципального имущества по договору указывается вид договора, характеристики, позволяющие однозначно идентифицировать муниципальное имущество, которое заявитель предполагает </w:t>
      </w:r>
      <w:r w:rsidRPr="008A6097">
        <w:rPr>
          <w:rFonts w:ascii="Arial" w:hAnsi="Arial" w:cs="Arial"/>
        </w:rPr>
        <w:lastRenderedPageBreak/>
        <w:t>получить по договору, цель использования имущества и предполагаемый срок договора, сокращенное наименование и организационно-правовая форма юридического лица, фамилию, имя, отчество физического лица; почтовый адрес, контактный телефон, подпись заявителя.</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К заявлению о предоставлении муниципального имущества по договору прилагаются следующие документы:</w:t>
      </w:r>
    </w:p>
    <w:p w:rsidR="008A6097" w:rsidRPr="008A6097" w:rsidRDefault="008A6097" w:rsidP="008A6097">
      <w:pPr>
        <w:tabs>
          <w:tab w:val="left" w:pos="6859"/>
        </w:tabs>
        <w:ind w:firstLine="709"/>
        <w:jc w:val="both"/>
        <w:outlineLvl w:val="0"/>
        <w:rPr>
          <w:rFonts w:ascii="Arial" w:hAnsi="Arial" w:cs="Arial"/>
        </w:rPr>
      </w:pPr>
      <w:bookmarkStart w:id="1" w:name="P132"/>
      <w:bookmarkEnd w:id="1"/>
      <w:r w:rsidRPr="008A6097">
        <w:rPr>
          <w:rFonts w:ascii="Arial" w:hAnsi="Arial" w:cs="Arial"/>
        </w:rPr>
        <w:t>а) копии учредительных документов заявителя - юридического лица;</w:t>
      </w:r>
    </w:p>
    <w:p w:rsidR="008A6097" w:rsidRPr="008A6097" w:rsidRDefault="008A6097" w:rsidP="008A6097">
      <w:pPr>
        <w:tabs>
          <w:tab w:val="left" w:pos="6859"/>
        </w:tabs>
        <w:ind w:firstLine="709"/>
        <w:jc w:val="both"/>
        <w:outlineLvl w:val="0"/>
        <w:rPr>
          <w:rFonts w:ascii="Arial" w:hAnsi="Arial" w:cs="Arial"/>
        </w:rPr>
      </w:pPr>
      <w:bookmarkStart w:id="2" w:name="P133"/>
      <w:bookmarkEnd w:id="2"/>
      <w:r w:rsidRPr="008A6097">
        <w:rPr>
          <w:rFonts w:ascii="Arial" w:hAnsi="Arial" w:cs="Arial"/>
        </w:rPr>
        <w:t>б) документы, подтверждающие полномочия руководителя или иного лица, подписавшего заявление, на осуществление действий от имени заявителя - юридического лица;</w:t>
      </w:r>
    </w:p>
    <w:p w:rsidR="008A6097" w:rsidRPr="008A6097" w:rsidRDefault="008A6097" w:rsidP="008A6097">
      <w:pPr>
        <w:tabs>
          <w:tab w:val="left" w:pos="6859"/>
        </w:tabs>
        <w:ind w:firstLine="709"/>
        <w:jc w:val="both"/>
        <w:outlineLvl w:val="0"/>
        <w:rPr>
          <w:rFonts w:ascii="Arial" w:hAnsi="Arial" w:cs="Arial"/>
        </w:rPr>
      </w:pPr>
      <w:bookmarkStart w:id="3" w:name="P134"/>
      <w:bookmarkEnd w:id="3"/>
      <w:r w:rsidRPr="008A6097">
        <w:rPr>
          <w:rFonts w:ascii="Arial" w:hAnsi="Arial" w:cs="Arial"/>
        </w:rPr>
        <w:t>в) решение уполномоченного органа юридического лица об одобрении заключения договора, если заключение такого договора является для юридического лица в соответствии с действующим законодательством и учредительными документами совершением крупной сделки или сделки, в отношении которой имеется заинтересованность;</w:t>
      </w:r>
    </w:p>
    <w:p w:rsidR="008A6097" w:rsidRPr="008A6097" w:rsidRDefault="008A6097" w:rsidP="008A6097">
      <w:pPr>
        <w:tabs>
          <w:tab w:val="left" w:pos="6859"/>
        </w:tabs>
        <w:ind w:firstLine="709"/>
        <w:jc w:val="both"/>
        <w:outlineLvl w:val="0"/>
        <w:rPr>
          <w:rFonts w:ascii="Arial" w:hAnsi="Arial" w:cs="Arial"/>
        </w:rPr>
      </w:pPr>
      <w:bookmarkStart w:id="4" w:name="P135"/>
      <w:bookmarkEnd w:id="4"/>
      <w:r w:rsidRPr="008A6097">
        <w:rPr>
          <w:rFonts w:ascii="Arial" w:hAnsi="Arial" w:cs="Arial"/>
        </w:rPr>
        <w:t>г) копия документа, удостоверяющего личность заявителя - физического лица;</w:t>
      </w:r>
    </w:p>
    <w:p w:rsidR="008A6097" w:rsidRPr="008A6097" w:rsidRDefault="008A6097" w:rsidP="008A6097">
      <w:pPr>
        <w:tabs>
          <w:tab w:val="left" w:pos="6859"/>
        </w:tabs>
        <w:ind w:firstLine="709"/>
        <w:jc w:val="both"/>
        <w:outlineLvl w:val="0"/>
        <w:rPr>
          <w:rFonts w:ascii="Arial" w:hAnsi="Arial" w:cs="Arial"/>
        </w:rPr>
      </w:pPr>
      <w:bookmarkStart w:id="5" w:name="P136"/>
      <w:bookmarkEnd w:id="5"/>
      <w:proofErr w:type="spellStart"/>
      <w:r w:rsidRPr="008A6097">
        <w:rPr>
          <w:rFonts w:ascii="Arial" w:hAnsi="Arial" w:cs="Arial"/>
        </w:rPr>
        <w:t>д</w:t>
      </w:r>
      <w:proofErr w:type="spellEnd"/>
      <w:r w:rsidRPr="008A6097">
        <w:rPr>
          <w:rFonts w:ascii="Arial" w:hAnsi="Arial" w:cs="Arial"/>
        </w:rPr>
        <w:t>)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w:t>
      </w:r>
      <w:bookmarkStart w:id="6" w:name="P137"/>
      <w:bookmarkEnd w:id="6"/>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2.8. Перечень документов, необходимых для предоставления муниципальной услуги путем проведения торгов в форме аукциона:</w:t>
      </w:r>
    </w:p>
    <w:p w:rsidR="008A6097" w:rsidRPr="008A6097" w:rsidRDefault="008A6097" w:rsidP="008A6097">
      <w:pPr>
        <w:tabs>
          <w:tab w:val="left" w:pos="6859"/>
        </w:tabs>
        <w:ind w:firstLine="709"/>
        <w:jc w:val="both"/>
        <w:outlineLvl w:val="0"/>
        <w:rPr>
          <w:rFonts w:ascii="Arial" w:hAnsi="Arial" w:cs="Arial"/>
        </w:rPr>
      </w:pPr>
      <w:proofErr w:type="gramStart"/>
      <w:r w:rsidRPr="008A6097">
        <w:rPr>
          <w:rFonts w:ascii="Arial" w:hAnsi="Arial" w:cs="Arial"/>
        </w:rPr>
        <w:t>а) заявка, в которой указывается фирменное наименование (наименование), сведения об организационно-правовой форме, местонахождение,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б) копии документов, удостоверяющих личность, для физических лиц;</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г) копии учредительных документов заявителя (для юридических лиц);</w:t>
      </w:r>
    </w:p>
    <w:p w:rsidR="008A6097" w:rsidRPr="008A6097" w:rsidRDefault="008A6097" w:rsidP="008A6097">
      <w:pPr>
        <w:tabs>
          <w:tab w:val="left" w:pos="6859"/>
        </w:tabs>
        <w:ind w:firstLine="709"/>
        <w:jc w:val="both"/>
        <w:outlineLvl w:val="0"/>
        <w:rPr>
          <w:rFonts w:ascii="Arial" w:hAnsi="Arial" w:cs="Arial"/>
        </w:rPr>
      </w:pPr>
      <w:proofErr w:type="spellStart"/>
      <w:r w:rsidRPr="008A6097">
        <w:rPr>
          <w:rFonts w:ascii="Arial" w:hAnsi="Arial" w:cs="Arial"/>
        </w:rPr>
        <w:t>д</w:t>
      </w:r>
      <w:proofErr w:type="spellEnd"/>
      <w:r w:rsidRPr="008A6097">
        <w:rPr>
          <w:rFonts w:ascii="Arial" w:hAnsi="Arial" w:cs="Arial"/>
        </w:rPr>
        <w:t>) решение об одобрении совершения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w:t>
      </w:r>
      <w:r w:rsidRPr="008A6097">
        <w:rPr>
          <w:rFonts w:ascii="Arial" w:hAnsi="Arial" w:cs="Arial"/>
        </w:rPr>
        <w:lastRenderedPageBreak/>
        <w:t>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A6097" w:rsidRPr="008A6097" w:rsidRDefault="008A6097" w:rsidP="008A6097">
      <w:pPr>
        <w:tabs>
          <w:tab w:val="left" w:pos="6859"/>
        </w:tabs>
        <w:ind w:firstLine="709"/>
        <w:jc w:val="both"/>
        <w:outlineLvl w:val="0"/>
        <w:rPr>
          <w:rFonts w:ascii="Arial" w:hAnsi="Arial" w:cs="Arial"/>
        </w:rPr>
      </w:pPr>
      <w:proofErr w:type="gramStart"/>
      <w:r w:rsidRPr="008A6097">
        <w:rPr>
          <w:rFonts w:ascii="Arial" w:hAnsi="Arial" w:cs="Arial"/>
        </w:rPr>
        <w:t>ж)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A6097">
        <w:rPr>
          <w:rFonts w:ascii="Arial" w:hAnsi="Arial" w:cs="Arial"/>
        </w:rPr>
        <w:t xml:space="preserve"> В случаях, предусмотренных документацией об аукционе,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(в случае установления такого требования в лотовой документации);</w:t>
      </w:r>
    </w:p>
    <w:p w:rsidR="008A6097" w:rsidRPr="008A6097" w:rsidRDefault="008A6097" w:rsidP="008A6097">
      <w:pPr>
        <w:tabs>
          <w:tab w:val="left" w:pos="6859"/>
        </w:tabs>
        <w:ind w:firstLine="709"/>
        <w:jc w:val="both"/>
        <w:outlineLvl w:val="0"/>
        <w:rPr>
          <w:rFonts w:ascii="Arial" w:hAnsi="Arial" w:cs="Arial"/>
        </w:rPr>
      </w:pPr>
      <w:proofErr w:type="spellStart"/>
      <w:r w:rsidRPr="008A6097">
        <w:rPr>
          <w:rFonts w:ascii="Arial" w:hAnsi="Arial" w:cs="Arial"/>
        </w:rPr>
        <w:t>з</w:t>
      </w:r>
      <w:proofErr w:type="spellEnd"/>
      <w:r w:rsidRPr="008A6097">
        <w:rPr>
          <w:rFonts w:ascii="Arial" w:hAnsi="Arial" w:cs="Arial"/>
        </w:rPr>
        <w:t>) документы или копии документов, подтверждающие внесение задатка в случае, если в лотовой документации содержится требование о внесении задатка (платежное поручение, подтверждающее перечисление задатка);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и) опись представленных документов;</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к)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w:t>
      </w:r>
    </w:p>
    <w:p w:rsidR="008A6097" w:rsidRPr="008A6097" w:rsidRDefault="008A6097" w:rsidP="008A6097">
      <w:pPr>
        <w:tabs>
          <w:tab w:val="left" w:pos="6859"/>
        </w:tabs>
        <w:ind w:firstLine="709"/>
        <w:jc w:val="both"/>
        <w:outlineLvl w:val="0"/>
        <w:rPr>
          <w:rFonts w:ascii="Arial" w:hAnsi="Arial" w:cs="Arial"/>
        </w:rPr>
      </w:pPr>
      <w:bookmarkStart w:id="7" w:name="P102"/>
      <w:bookmarkEnd w:id="7"/>
      <w:r w:rsidRPr="008A6097">
        <w:rPr>
          <w:rFonts w:ascii="Arial" w:hAnsi="Arial" w:cs="Arial"/>
        </w:rPr>
        <w:t>2.9. Исчерпывающий перечень документов, необходимых для предоставления муниципальной услуги путем проведения торгов в форме конкурса:</w:t>
      </w:r>
    </w:p>
    <w:p w:rsidR="008A6097" w:rsidRPr="008A6097" w:rsidRDefault="008A6097" w:rsidP="008A6097">
      <w:pPr>
        <w:tabs>
          <w:tab w:val="left" w:pos="6859"/>
        </w:tabs>
        <w:ind w:firstLine="709"/>
        <w:jc w:val="both"/>
        <w:outlineLvl w:val="0"/>
        <w:rPr>
          <w:rFonts w:ascii="Arial" w:hAnsi="Arial" w:cs="Arial"/>
        </w:rPr>
      </w:pPr>
      <w:proofErr w:type="gramStart"/>
      <w:r w:rsidRPr="008A6097">
        <w:rPr>
          <w:rFonts w:ascii="Arial" w:hAnsi="Arial" w:cs="Arial"/>
        </w:rPr>
        <w:t>а) заявка, в которой указывается фирменное наименование (наименование) заявителя, сведения об организационно-правовой форме, местонахождение,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б) копии документов, удостоверяющих личность, для физических лиц;</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г) копии учредительных документов заявителя (для юридических лиц);</w:t>
      </w:r>
    </w:p>
    <w:p w:rsidR="008A6097" w:rsidRPr="008A6097" w:rsidRDefault="008A6097" w:rsidP="008A6097">
      <w:pPr>
        <w:tabs>
          <w:tab w:val="left" w:pos="6859"/>
        </w:tabs>
        <w:ind w:firstLine="709"/>
        <w:jc w:val="both"/>
        <w:outlineLvl w:val="0"/>
        <w:rPr>
          <w:rFonts w:ascii="Arial" w:hAnsi="Arial" w:cs="Arial"/>
        </w:rPr>
      </w:pPr>
      <w:proofErr w:type="spellStart"/>
      <w:r w:rsidRPr="008A6097">
        <w:rPr>
          <w:rFonts w:ascii="Arial" w:hAnsi="Arial" w:cs="Arial"/>
        </w:rPr>
        <w:t>д</w:t>
      </w:r>
      <w:proofErr w:type="spellEnd"/>
      <w:r w:rsidRPr="008A6097">
        <w:rPr>
          <w:rFonts w:ascii="Arial" w:hAnsi="Arial" w:cs="Arial"/>
        </w:rPr>
        <w:t>) решение об одобрении совершения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w:t>
      </w:r>
      <w:r w:rsidRPr="008A6097">
        <w:rPr>
          <w:rFonts w:ascii="Arial" w:hAnsi="Arial" w:cs="Arial"/>
        </w:rPr>
        <w:lastRenderedPageBreak/>
        <w:t>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A6097" w:rsidRPr="008A6097" w:rsidRDefault="008A6097" w:rsidP="008A6097">
      <w:pPr>
        <w:tabs>
          <w:tab w:val="left" w:pos="6859"/>
        </w:tabs>
        <w:ind w:firstLine="709"/>
        <w:jc w:val="both"/>
        <w:outlineLvl w:val="0"/>
        <w:rPr>
          <w:rFonts w:ascii="Arial" w:hAnsi="Arial" w:cs="Arial"/>
        </w:rPr>
      </w:pPr>
      <w:proofErr w:type="gramStart"/>
      <w:r w:rsidRPr="008A6097">
        <w:rPr>
          <w:rFonts w:ascii="Arial" w:hAnsi="Arial" w:cs="Arial"/>
        </w:rPr>
        <w:t>ж) 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proofErr w:type="gramEnd"/>
      <w:r w:rsidRPr="008A6097">
        <w:rPr>
          <w:rFonts w:ascii="Arial" w:hAnsi="Arial" w:cs="Arial"/>
        </w:rPr>
        <w:t xml:space="preserve"> В случаях, предусмотренных документацией о конкурсе,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(в случае установления такого требования в лотовой документации);</w:t>
      </w:r>
    </w:p>
    <w:p w:rsidR="008A6097" w:rsidRPr="008A6097" w:rsidRDefault="008A6097" w:rsidP="008A6097">
      <w:pPr>
        <w:tabs>
          <w:tab w:val="left" w:pos="6859"/>
        </w:tabs>
        <w:ind w:firstLine="709"/>
        <w:jc w:val="both"/>
        <w:outlineLvl w:val="0"/>
        <w:rPr>
          <w:rFonts w:ascii="Arial" w:hAnsi="Arial" w:cs="Arial"/>
        </w:rPr>
      </w:pPr>
      <w:proofErr w:type="spellStart"/>
      <w:r w:rsidRPr="008A6097">
        <w:rPr>
          <w:rFonts w:ascii="Arial" w:hAnsi="Arial" w:cs="Arial"/>
        </w:rPr>
        <w:t>з</w:t>
      </w:r>
      <w:proofErr w:type="spellEnd"/>
      <w:r w:rsidRPr="008A6097">
        <w:rPr>
          <w:rFonts w:ascii="Arial" w:hAnsi="Arial" w:cs="Arial"/>
        </w:rPr>
        <w:t>) документы или копии документов, подтверждающие внесение задатка, в случае если в лотовой документации содержится требование о внесении задатка (платежное поручение, подтверждающее перечисление задатка);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и)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к) предложение о цене договора;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л)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м) опись представленных документов;</w:t>
      </w:r>
    </w:p>
    <w:p w:rsidR="008A6097" w:rsidRPr="008A6097" w:rsidRDefault="008A6097" w:rsidP="008A6097">
      <w:pPr>
        <w:tabs>
          <w:tab w:val="left" w:pos="6859"/>
        </w:tabs>
        <w:ind w:firstLine="709"/>
        <w:jc w:val="both"/>
        <w:outlineLvl w:val="0"/>
        <w:rPr>
          <w:rFonts w:ascii="Arial" w:hAnsi="Arial" w:cs="Arial"/>
        </w:rPr>
      </w:pPr>
      <w:proofErr w:type="spellStart"/>
      <w:r w:rsidRPr="008A6097">
        <w:rPr>
          <w:rFonts w:ascii="Arial" w:hAnsi="Arial" w:cs="Arial"/>
        </w:rPr>
        <w:t>н</w:t>
      </w:r>
      <w:proofErr w:type="spellEnd"/>
      <w:r w:rsidRPr="008A6097">
        <w:rPr>
          <w:rFonts w:ascii="Arial" w:hAnsi="Arial" w:cs="Arial"/>
        </w:rPr>
        <w:t>) в рамках межведомственного информационного взаимодействия предоставляется выписка из Единого государственного реестра юридических лиц или выписка из Единого государственного реестра индивидуальных предпринимателей.</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Одновременно с документами, указанными в настоящем пункте, Заявителем представляется письменное согласие на обработку его персональных данных в произвольной форме.</w:t>
      </w:r>
    </w:p>
    <w:p w:rsidR="00617B1C" w:rsidRPr="00A27369" w:rsidRDefault="00FE5091" w:rsidP="00FE5091">
      <w:pPr>
        <w:tabs>
          <w:tab w:val="left" w:pos="6859"/>
        </w:tabs>
        <w:ind w:firstLine="709"/>
        <w:jc w:val="both"/>
        <w:outlineLvl w:val="0"/>
        <w:rPr>
          <w:rFonts w:ascii="Arial" w:hAnsi="Arial" w:cs="Arial"/>
        </w:rPr>
      </w:pPr>
      <w:r>
        <w:rPr>
          <w:rFonts w:ascii="Arial" w:hAnsi="Arial" w:cs="Arial"/>
        </w:rPr>
        <w:t>2.</w:t>
      </w:r>
      <w:r w:rsidR="008A6097">
        <w:rPr>
          <w:rFonts w:ascii="Arial" w:hAnsi="Arial" w:cs="Arial"/>
        </w:rPr>
        <w:t>10</w:t>
      </w:r>
      <w:r w:rsidR="00617B1C" w:rsidRPr="00A27369">
        <w:rPr>
          <w:rFonts w:ascii="Arial" w:hAnsi="Arial" w:cs="Arial"/>
        </w:rPr>
        <w:t>. Запрещено требовать от заявителя:</w:t>
      </w:r>
    </w:p>
    <w:p w:rsidR="00617B1C" w:rsidRPr="00A27369" w:rsidRDefault="00617B1C" w:rsidP="00FE5091">
      <w:pPr>
        <w:tabs>
          <w:tab w:val="left" w:pos="6859"/>
        </w:tabs>
        <w:ind w:firstLine="709"/>
        <w:jc w:val="both"/>
        <w:outlineLvl w:val="0"/>
        <w:rPr>
          <w:rFonts w:ascii="Arial" w:hAnsi="Arial" w:cs="Arial"/>
        </w:rPr>
      </w:pPr>
      <w:r w:rsidRPr="00A2736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7B1C" w:rsidRDefault="00617B1C" w:rsidP="00FE5091">
      <w:pPr>
        <w:tabs>
          <w:tab w:val="left" w:pos="6859"/>
        </w:tabs>
        <w:ind w:firstLine="709"/>
        <w:jc w:val="both"/>
        <w:outlineLvl w:val="0"/>
        <w:rPr>
          <w:rFonts w:ascii="Arial" w:hAnsi="Arial" w:cs="Arial"/>
        </w:rPr>
      </w:pPr>
      <w:proofErr w:type="gramStart"/>
      <w:r w:rsidRPr="00A27369">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A27369">
          <w:rPr>
            <w:rStyle w:val="a3"/>
            <w:rFonts w:ascii="Arial" w:hAnsi="Arial" w:cs="Arial"/>
            <w:color w:val="auto"/>
            <w:u w:val="none"/>
          </w:rPr>
          <w:t>части</w:t>
        </w:r>
        <w:proofErr w:type="gramEnd"/>
        <w:r w:rsidRPr="00A27369">
          <w:rPr>
            <w:rStyle w:val="a3"/>
            <w:rFonts w:ascii="Arial" w:hAnsi="Arial" w:cs="Arial"/>
            <w:color w:val="auto"/>
            <w:u w:val="none"/>
          </w:rPr>
          <w:t xml:space="preserve"> 6 статьи 7</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lastRenderedPageBreak/>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части 1 статьи 9 Федерального закона № 210-ФЗ, и получения документов и информации, предоставляемых в результате предоставления таких услуг.</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xml:space="preserve">2.11. Исчерпывающий перечень оснований для отказа в приёме письменного заявления: </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2.12.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заявление и прилагаемые к нему документы не соответствуют требованиям настоящего административного регламента;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заявитель не относится к получателям муниципальной услуги;</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указанная в заявлении цель предоставления имущества по договору не соответствует назначению имущества;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испрашиваемое заявителем имущество предоставлено по договору иному лицу;</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в отношении испрашиваемого заявителем имущества принято решение о предоставлении его по договору иному лицу, имеющему право на заключение договора без проведения конкурса, аукциона, и осуществляются мероприятия по оформлению соответствующего договора;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в отношении испрашиваемого имущества на рассмотрении находится обращение о передаче его в федеральную или краевую собственность либо принято решение о передаче его в федеральную или краевую собственность и оформляются документы по передаче имущества;</w:t>
      </w:r>
    </w:p>
    <w:p w:rsidR="008A6097" w:rsidRPr="008A6097" w:rsidRDefault="008A6097" w:rsidP="008A6097">
      <w:pPr>
        <w:tabs>
          <w:tab w:val="left" w:pos="6859"/>
        </w:tabs>
        <w:ind w:firstLine="709"/>
        <w:jc w:val="both"/>
        <w:outlineLvl w:val="0"/>
        <w:rPr>
          <w:rFonts w:ascii="Arial" w:hAnsi="Arial" w:cs="Arial"/>
        </w:rPr>
      </w:pPr>
      <w:r w:rsidRPr="008A6097">
        <w:rPr>
          <w:rFonts w:ascii="Arial" w:hAnsi="Arial" w:cs="Arial"/>
        </w:rPr>
        <w:t>- если в отношении испрашиваемого заявителем имущества принято решение и осуществляются мероприятия по приватизации;</w:t>
      </w:r>
    </w:p>
    <w:p w:rsidR="008A6097" w:rsidRPr="008A6097" w:rsidRDefault="008A6097" w:rsidP="008A6097">
      <w:pPr>
        <w:tabs>
          <w:tab w:val="left" w:pos="6859"/>
        </w:tabs>
        <w:ind w:firstLine="709"/>
        <w:jc w:val="both"/>
        <w:outlineLvl w:val="0"/>
        <w:rPr>
          <w:rFonts w:ascii="Arial" w:hAnsi="Arial" w:cs="Arial"/>
          <w:i/>
        </w:rPr>
      </w:pPr>
      <w:r w:rsidRPr="008A6097">
        <w:rPr>
          <w:rFonts w:ascii="Arial" w:hAnsi="Arial" w:cs="Arial"/>
        </w:rPr>
        <w:t>- если получен письменный отказ заявителя от предоставления во владение, пользование муниципального имущества.</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8A6097">
        <w:rPr>
          <w:rFonts w:ascii="Arial" w:hAnsi="Arial" w:cs="Arial"/>
          <w:bCs/>
        </w:rPr>
        <w:t>3</w:t>
      </w:r>
      <w:r w:rsidRPr="00A27369">
        <w:rPr>
          <w:rFonts w:ascii="Arial" w:hAnsi="Arial" w:cs="Arial"/>
          <w:bCs/>
        </w:rPr>
        <w:t xml:space="preserve">. </w:t>
      </w:r>
      <w:r w:rsidRPr="00A27369">
        <w:rPr>
          <w:rFonts w:ascii="Arial" w:hAnsi="Arial" w:cs="Arial"/>
        </w:rPr>
        <w:t>Муниципальная услуга предоставляется бесплатно.</w:t>
      </w:r>
    </w:p>
    <w:p w:rsidR="007C0934" w:rsidRPr="00A27369" w:rsidRDefault="007C0934" w:rsidP="00FE5091">
      <w:pPr>
        <w:tabs>
          <w:tab w:val="left" w:pos="6859"/>
        </w:tabs>
        <w:ind w:firstLine="709"/>
        <w:jc w:val="both"/>
        <w:outlineLvl w:val="0"/>
        <w:rPr>
          <w:rFonts w:ascii="Arial" w:hAnsi="Arial" w:cs="Arial"/>
          <w:bCs/>
        </w:rPr>
      </w:pPr>
      <w:r w:rsidRPr="00A27369">
        <w:rPr>
          <w:rFonts w:ascii="Arial" w:hAnsi="Arial" w:cs="Arial"/>
          <w:bCs/>
        </w:rPr>
        <w:t>2.1</w:t>
      </w:r>
      <w:r w:rsidR="00ED149C">
        <w:rPr>
          <w:rFonts w:ascii="Arial" w:hAnsi="Arial" w:cs="Arial"/>
          <w:bCs/>
        </w:rPr>
        <w:t>4</w:t>
      </w:r>
      <w:r w:rsidRPr="00A27369">
        <w:rPr>
          <w:rFonts w:ascii="Arial" w:hAnsi="Arial" w:cs="Arial"/>
          <w:bCs/>
        </w:rPr>
        <w:t>. М</w:t>
      </w:r>
      <w:r w:rsidRPr="00A27369">
        <w:rPr>
          <w:rFonts w:ascii="Arial" w:hAnsi="Arial" w:cs="Arial"/>
        </w:rPr>
        <w:t xml:space="preserve">аксимальный срок ожидания в очереди при запросе о предоставлении муниципальной услуги </w:t>
      </w:r>
      <w:r w:rsidRPr="00A27369">
        <w:rPr>
          <w:rFonts w:ascii="Arial" w:hAnsi="Arial" w:cs="Arial"/>
          <w:bCs/>
        </w:rPr>
        <w:t>составляет не более 15 минут.</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ED149C">
        <w:rPr>
          <w:rFonts w:ascii="Arial" w:hAnsi="Arial" w:cs="Arial"/>
          <w:bCs/>
        </w:rPr>
        <w:t>5</w:t>
      </w:r>
      <w:r w:rsidRPr="00A27369">
        <w:rPr>
          <w:rFonts w:ascii="Arial" w:hAnsi="Arial" w:cs="Arial"/>
          <w:bCs/>
        </w:rPr>
        <w:t xml:space="preserve">. </w:t>
      </w:r>
      <w:r w:rsidRPr="00A27369">
        <w:rPr>
          <w:rFonts w:ascii="Arial" w:hAnsi="Arial" w:cs="Arial"/>
        </w:rPr>
        <w:t xml:space="preserve">Срок регистрации запроса заявителя о предоставлении муниципальной услуги </w:t>
      </w:r>
      <w:r w:rsidRPr="00A27369">
        <w:rPr>
          <w:rFonts w:ascii="Arial" w:hAnsi="Arial" w:cs="Arial"/>
          <w:bCs/>
        </w:rPr>
        <w:t>составляет не более 15.</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ED149C">
        <w:rPr>
          <w:rFonts w:ascii="Arial" w:hAnsi="Arial" w:cs="Arial"/>
          <w:bCs/>
        </w:rPr>
        <w:t>6</w:t>
      </w:r>
      <w:r w:rsidRPr="00A27369">
        <w:rPr>
          <w:rFonts w:ascii="Arial" w:hAnsi="Arial" w:cs="Arial"/>
          <w:bCs/>
        </w:rPr>
        <w:t xml:space="preserve">. </w:t>
      </w:r>
      <w:r w:rsidRPr="00A27369">
        <w:rPr>
          <w:rFonts w:ascii="Arial" w:hAnsi="Arial" w:cs="Arial"/>
        </w:rPr>
        <w:t>Требования к помещениям, в которых предоставляется муниципальная услуга:</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lastRenderedPageBreak/>
        <w:t>Помещения для предоставления муниципальной услуги по возможности размещаются в максимально удобных для обращения местах.</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A27369">
        <w:rPr>
          <w:rFonts w:ascii="Arial" w:hAnsi="Arial" w:cs="Arial"/>
        </w:rPr>
        <w:t>маломобильными</w:t>
      </w:r>
      <w:proofErr w:type="spellEnd"/>
      <w:r w:rsidRPr="00A27369">
        <w:rPr>
          <w:rFonts w:ascii="Arial" w:hAnsi="Arial" w:cs="Arial"/>
        </w:rPr>
        <w:t xml:space="preserve"> группами населения.</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Места для ожидания и заполнения заявлений должны быть доступны для инвалидов.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A27369">
        <w:rPr>
          <w:rFonts w:ascii="Arial" w:hAnsi="Arial" w:cs="Arial"/>
        </w:rPr>
        <w:t xml:space="preserve"> ,</w:t>
      </w:r>
      <w:proofErr w:type="gramEnd"/>
      <w:r w:rsidRPr="00A27369">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C0934" w:rsidRPr="00A27369" w:rsidRDefault="007C0934" w:rsidP="00FE5091">
      <w:pPr>
        <w:tabs>
          <w:tab w:val="left" w:pos="6859"/>
        </w:tabs>
        <w:ind w:firstLine="709"/>
        <w:jc w:val="both"/>
        <w:outlineLvl w:val="0"/>
        <w:rPr>
          <w:rFonts w:ascii="Arial" w:hAnsi="Arial" w:cs="Arial"/>
        </w:rPr>
      </w:pPr>
      <w:proofErr w:type="gramStart"/>
      <w:r w:rsidRPr="00A27369">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27369">
        <w:rPr>
          <w:rFonts w:ascii="Arial" w:hAnsi="Arial" w:cs="Arial"/>
        </w:rPr>
        <w:t>сурдопереводчика</w:t>
      </w:r>
      <w:proofErr w:type="spellEnd"/>
      <w:r w:rsidRPr="00A27369">
        <w:rPr>
          <w:rFonts w:ascii="Arial" w:hAnsi="Arial" w:cs="Arial"/>
        </w:rPr>
        <w:t xml:space="preserve"> и </w:t>
      </w:r>
      <w:proofErr w:type="spellStart"/>
      <w:r w:rsidRPr="00A27369">
        <w:rPr>
          <w:rFonts w:ascii="Arial" w:hAnsi="Arial" w:cs="Arial"/>
        </w:rPr>
        <w:t>тифлосурдопереводчика</w:t>
      </w:r>
      <w:proofErr w:type="spellEnd"/>
      <w:r w:rsidRPr="00A27369">
        <w:rPr>
          <w:rFonts w:ascii="Arial" w:hAnsi="Arial" w:cs="Arial"/>
        </w:rPr>
        <w:t>;</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2.1</w:t>
      </w:r>
      <w:r w:rsidR="00ED149C">
        <w:rPr>
          <w:rFonts w:ascii="Arial" w:hAnsi="Arial" w:cs="Arial"/>
        </w:rPr>
        <w:t>7</w:t>
      </w:r>
      <w:r w:rsidRPr="00A27369">
        <w:rPr>
          <w:rFonts w:ascii="Arial" w:hAnsi="Arial" w:cs="Arial"/>
        </w:rPr>
        <w:t>. На информационном стенде в администрации размещаются следующие информационные материалы:</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сведения о перечне предоставляемых муниципальных услуг;</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образцы документов (справок).</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lastRenderedPageBreak/>
        <w:t>- адрес, номера телефонов и факса, график работы, адрес электронной почты администрации и отдела;</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административный регламент;</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перечень оснований для отказа в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необходимая оперативная информация о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2.1</w:t>
      </w:r>
      <w:r w:rsidR="00ED149C">
        <w:rPr>
          <w:rFonts w:ascii="Arial" w:hAnsi="Arial" w:cs="Arial"/>
        </w:rPr>
        <w:t>8</w:t>
      </w:r>
      <w:r w:rsidRPr="00A27369">
        <w:rPr>
          <w:rFonts w:ascii="Arial" w:hAnsi="Arial" w:cs="Arial"/>
        </w:rPr>
        <w:t>. Показателями доступности и качества муниципальной услуги являются:</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количество выданных документов, являющихся результатом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FE5091">
      <w:pPr>
        <w:tabs>
          <w:tab w:val="left" w:pos="6859"/>
        </w:tabs>
        <w:ind w:firstLine="709"/>
        <w:jc w:val="both"/>
        <w:outlineLvl w:val="0"/>
        <w:rPr>
          <w:rFonts w:ascii="Arial" w:hAnsi="Arial" w:cs="Arial"/>
        </w:rPr>
      </w:pPr>
    </w:p>
    <w:p w:rsidR="007C0934" w:rsidRPr="00A27369" w:rsidRDefault="007C0934" w:rsidP="00FE5091">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FE5091">
      <w:pPr>
        <w:tabs>
          <w:tab w:val="left" w:pos="6859"/>
        </w:tabs>
        <w:ind w:firstLine="709"/>
        <w:jc w:val="center"/>
        <w:outlineLvl w:val="0"/>
        <w:rPr>
          <w:rFonts w:ascii="Arial" w:hAnsi="Arial" w:cs="Arial"/>
        </w:rPr>
      </w:pP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3.1. Предоставление муниципальной услуги включает в себя следующие административные процедуры:</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1) прием и регистрация заявления и приложенных к нему документов;</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2) рассмотрение заявления;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 выдача результата муниципальной услуги Заявителю.</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3.2.Прием и регистрация заявления и приложенных к нему документов.</w:t>
      </w:r>
    </w:p>
    <w:p w:rsidR="00ED149C" w:rsidRPr="00ED149C" w:rsidRDefault="00ED149C" w:rsidP="00ED149C">
      <w:pPr>
        <w:tabs>
          <w:tab w:val="left" w:pos="6859"/>
        </w:tabs>
        <w:ind w:firstLine="709"/>
        <w:jc w:val="both"/>
        <w:outlineLvl w:val="0"/>
        <w:rPr>
          <w:rFonts w:ascii="Arial" w:hAnsi="Arial" w:cs="Arial"/>
          <w:i/>
        </w:rPr>
      </w:pPr>
      <w:r w:rsidRPr="00ED149C">
        <w:rPr>
          <w:rFonts w:ascii="Arial" w:hAnsi="Arial" w:cs="Arial"/>
        </w:rPr>
        <w:t>3.2.1. Прием и регистрацию заявлений о предоставлении в пользование имущества с приложенными к ним документами (далее – заявления) осуществляет Администрация</w:t>
      </w:r>
      <w:r w:rsidRPr="00ED149C">
        <w:rPr>
          <w:rFonts w:ascii="Arial" w:hAnsi="Arial" w:cs="Arial"/>
          <w:i/>
        </w:rPr>
        <w:t>.</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3.2.2. Заявление может быть подано заявителем или его представителем или направлено посредством почтовой связи заказным письмом с описью вложения.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3.2.3. После регистрации заявление поступает для рассмотрения в установленные сроки </w:t>
      </w:r>
      <w:r>
        <w:rPr>
          <w:rFonts w:ascii="Arial" w:hAnsi="Arial" w:cs="Arial"/>
        </w:rPr>
        <w:t>Специалисту</w:t>
      </w:r>
      <w:r w:rsidRPr="00ED149C">
        <w:rPr>
          <w:rFonts w:ascii="Arial" w:hAnsi="Arial" w:cs="Arial"/>
        </w:rPr>
        <w:t>.</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3.3. Рассмотрение заявления. </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3.3.1. </w:t>
      </w:r>
      <w:r>
        <w:rPr>
          <w:rFonts w:ascii="Arial" w:hAnsi="Arial" w:cs="Arial"/>
        </w:rPr>
        <w:t>Специалист</w:t>
      </w:r>
      <w:r w:rsidRPr="00ED149C">
        <w:rPr>
          <w:rFonts w:ascii="Arial" w:hAnsi="Arial" w:cs="Arial"/>
        </w:rPr>
        <w:t xml:space="preserve"> рассматривает заявление на предмет его соответствия действующему законодательству и устанавливает возможность рассмотрения заявления по существу.</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3.3.2. Рассмотрение заявления осуществляется </w:t>
      </w:r>
      <w:r>
        <w:rPr>
          <w:rFonts w:ascii="Arial" w:hAnsi="Arial" w:cs="Arial"/>
        </w:rPr>
        <w:t>специалистом</w:t>
      </w:r>
      <w:r w:rsidRPr="00ED149C">
        <w:rPr>
          <w:rFonts w:ascii="Arial" w:hAnsi="Arial" w:cs="Arial"/>
        </w:rPr>
        <w:t xml:space="preserve"> в срок не более 5 рабочих дней с момента поступления к нему заявления.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3.3.3. </w:t>
      </w:r>
      <w:r>
        <w:rPr>
          <w:rFonts w:ascii="Arial" w:hAnsi="Arial" w:cs="Arial"/>
        </w:rPr>
        <w:t>Специалист</w:t>
      </w:r>
      <w:r w:rsidRPr="00ED149C">
        <w:rPr>
          <w:rFonts w:ascii="Arial" w:hAnsi="Arial" w:cs="Arial"/>
        </w:rPr>
        <w:t xml:space="preserve"> проверяет:</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полномочия заявителя, в том числе полномочия представителя заявителя;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lastRenderedPageBreak/>
        <w:t>наличие документов, необходимых для рассмотрения заявления по существу;</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соответствие представленных документов требованиям законодательства.</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3.3.4. При рассмотрении заявления специали</w:t>
      </w:r>
      <w:proofErr w:type="gramStart"/>
      <w:r w:rsidRPr="00ED149C">
        <w:rPr>
          <w:rFonts w:ascii="Arial" w:hAnsi="Arial" w:cs="Arial"/>
        </w:rPr>
        <w:t>ст впр</w:t>
      </w:r>
      <w:proofErr w:type="gramEnd"/>
      <w:r w:rsidRPr="00ED149C">
        <w:rPr>
          <w:rFonts w:ascii="Arial" w:hAnsi="Arial" w:cs="Arial"/>
        </w:rPr>
        <w:t>аве обращаться к Заявителю,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Заявитель вправе устно или в письменном виде представить </w:t>
      </w:r>
      <w:r>
        <w:rPr>
          <w:rFonts w:ascii="Arial" w:hAnsi="Arial" w:cs="Arial"/>
        </w:rPr>
        <w:t>специалисту</w:t>
      </w:r>
      <w:r w:rsidRPr="00ED149C">
        <w:rPr>
          <w:rFonts w:ascii="Arial" w:hAnsi="Arial" w:cs="Arial"/>
        </w:rPr>
        <w:t xml:space="preserve"> дополнительную информацию.</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3.3.5. В случае</w:t>
      </w:r>
      <w:proofErr w:type="gramStart"/>
      <w:r w:rsidRPr="00ED149C">
        <w:rPr>
          <w:rFonts w:ascii="Arial" w:hAnsi="Arial" w:cs="Arial"/>
        </w:rPr>
        <w:t>,</w:t>
      </w:r>
      <w:proofErr w:type="gramEnd"/>
      <w:r w:rsidRPr="00ED149C">
        <w:rPr>
          <w:rFonts w:ascii="Arial" w:hAnsi="Arial" w:cs="Arial"/>
        </w:rPr>
        <w:t xml:space="preserve"> если с заявлением обратилось ненадлежащее лицо или приложенные к заявлению документы не соответствуют требованиям законодательства по составу, форме или содержанию, </w:t>
      </w:r>
      <w:r>
        <w:rPr>
          <w:rFonts w:ascii="Arial" w:hAnsi="Arial" w:cs="Arial"/>
        </w:rPr>
        <w:t>специалист</w:t>
      </w:r>
      <w:r w:rsidRPr="00ED149C">
        <w:rPr>
          <w:rFonts w:ascii="Arial" w:hAnsi="Arial" w:cs="Arial"/>
        </w:rPr>
        <w:t xml:space="preserve"> не позднее рабочего дня, следующего за днем принятия решения о приостановлении исполнения муниципальной услуги, обеспечивает подготовку уведомления о необходимости устранения выявленных замечаний или предоставления дополнительных документов и его направление посредством заказного почтового отправления на почтовый адрес заявителя, </w:t>
      </w:r>
      <w:proofErr w:type="gramStart"/>
      <w:r w:rsidRPr="00ED149C">
        <w:rPr>
          <w:rFonts w:ascii="Arial" w:hAnsi="Arial" w:cs="Arial"/>
        </w:rPr>
        <w:t>указанный</w:t>
      </w:r>
      <w:proofErr w:type="gramEnd"/>
      <w:r w:rsidRPr="00ED149C">
        <w:rPr>
          <w:rFonts w:ascii="Arial" w:hAnsi="Arial" w:cs="Arial"/>
        </w:rPr>
        <w:t xml:space="preserve"> в заявлении. В случае не устранения заявителем замечаний в течение 30 дней со дня регистрации уведомления в Администрации исполнитель в течение 5 календарных дней подготавливает проект отказа в рассмотрении заявления и возврате заявления (далее – отказ) с указанием причин, послуживших основанием для отказа в рассмотрении заявления. Отказ подписывается </w:t>
      </w:r>
      <w:r>
        <w:rPr>
          <w:rFonts w:ascii="Arial" w:hAnsi="Arial" w:cs="Arial"/>
        </w:rPr>
        <w:t>главой Зыковского сельсовета</w:t>
      </w:r>
      <w:r w:rsidRPr="00ED149C">
        <w:rPr>
          <w:rFonts w:ascii="Arial" w:hAnsi="Arial" w:cs="Arial"/>
        </w:rPr>
        <w:t xml:space="preserve"> и направляется посредством почтовой связи заявителю с приложением всех документов. Заявитель вправе получить отказ и документы лично у </w:t>
      </w:r>
      <w:r>
        <w:rPr>
          <w:rFonts w:ascii="Arial" w:hAnsi="Arial" w:cs="Arial"/>
        </w:rPr>
        <w:t>специалиста</w:t>
      </w:r>
      <w:r w:rsidRPr="00ED149C">
        <w:rPr>
          <w:rFonts w:ascii="Arial" w:hAnsi="Arial" w:cs="Arial"/>
        </w:rPr>
        <w:t xml:space="preserve"> под роспись.</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3.3.6. По результатам рассмотрения заявления и необходимых документов </w:t>
      </w:r>
      <w:r>
        <w:rPr>
          <w:rFonts w:ascii="Arial" w:hAnsi="Arial" w:cs="Arial"/>
        </w:rPr>
        <w:t>специалист</w:t>
      </w:r>
      <w:r w:rsidRPr="00ED149C">
        <w:rPr>
          <w:rFonts w:ascii="Arial" w:hAnsi="Arial" w:cs="Arial"/>
        </w:rPr>
        <w:t xml:space="preserve"> принимает одно из следующих решений:</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а) о приостановлении процедуры рассмотрения заявления при отсутствии необходимых документов до устранения недостатков и нарушений;</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б) о предоставлении муниципальной услуги без проведения торгов;</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в) о предоставлении муниципальной услуги путем проведения торгов;</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г) об отказе в предоставлении муниципальной услуги.</w:t>
      </w:r>
    </w:p>
    <w:p w:rsidR="00ED149C" w:rsidRPr="001B4F3A" w:rsidRDefault="00ED149C" w:rsidP="00ED149C">
      <w:pPr>
        <w:tabs>
          <w:tab w:val="left" w:pos="6859"/>
        </w:tabs>
        <w:ind w:firstLine="709"/>
        <w:jc w:val="both"/>
        <w:outlineLvl w:val="0"/>
        <w:rPr>
          <w:rFonts w:ascii="Arial" w:hAnsi="Arial" w:cs="Arial"/>
        </w:rPr>
      </w:pPr>
      <w:r w:rsidRPr="00ED149C">
        <w:rPr>
          <w:rFonts w:ascii="Arial" w:hAnsi="Arial" w:cs="Arial"/>
        </w:rPr>
        <w:t xml:space="preserve">3.3.7. </w:t>
      </w:r>
      <w:proofErr w:type="gramStart"/>
      <w:r w:rsidRPr="00ED149C">
        <w:rPr>
          <w:rFonts w:ascii="Arial" w:hAnsi="Arial" w:cs="Arial"/>
        </w:rPr>
        <w:t>Предоставление муниципальной услуги без проведения торгов осуществляется в случаях, предусмотренных ст. 17.1 Федерального закона от 26.07.2006 № 135-ФЗ «О защите конкуренции»,</w:t>
      </w:r>
      <w:r w:rsidR="001B4F3A">
        <w:rPr>
          <w:rFonts w:ascii="Arial" w:hAnsi="Arial" w:cs="Arial"/>
        </w:rPr>
        <w:t xml:space="preserve"> за исключением случаев предоставления </w:t>
      </w:r>
      <w:r w:rsidR="001B4F3A" w:rsidRPr="001B4F3A">
        <w:rPr>
          <w:rFonts w:ascii="Arial" w:hAnsi="Arial" w:cs="Arial"/>
        </w:rPr>
        <w:t>имуществ</w:t>
      </w:r>
      <w:r w:rsidR="001B4F3A">
        <w:rPr>
          <w:rFonts w:ascii="Arial" w:hAnsi="Arial" w:cs="Arial"/>
        </w:rPr>
        <w:t>а</w:t>
      </w:r>
      <w:r w:rsidR="001B4F3A" w:rsidRPr="001B4F3A">
        <w:rPr>
          <w:rFonts w:ascii="Arial" w:hAnsi="Arial" w:cs="Arial"/>
        </w:rPr>
        <w:t>, распоряжение которым осуществляется в соответствии с Земельным</w:t>
      </w:r>
      <w:r w:rsidR="001B4F3A">
        <w:rPr>
          <w:rFonts w:ascii="Arial" w:hAnsi="Arial" w:cs="Arial"/>
        </w:rPr>
        <w:t xml:space="preserve"> </w:t>
      </w:r>
      <w:hyperlink r:id="rId7" w:anchor="dst0" w:history="1">
        <w:r w:rsidR="001B4F3A" w:rsidRPr="001B4F3A">
          <w:rPr>
            <w:rStyle w:val="a3"/>
            <w:rFonts w:ascii="Arial" w:hAnsi="Arial" w:cs="Arial"/>
            <w:color w:val="auto"/>
            <w:u w:val="none"/>
          </w:rPr>
          <w:t>кодексом</w:t>
        </w:r>
      </w:hyperlink>
      <w:r w:rsidR="001B4F3A">
        <w:rPr>
          <w:rFonts w:ascii="Arial" w:hAnsi="Arial" w:cs="Arial"/>
        </w:rPr>
        <w:t xml:space="preserve"> </w:t>
      </w:r>
      <w:r w:rsidR="001B4F3A" w:rsidRPr="001B4F3A">
        <w:rPr>
          <w:rFonts w:ascii="Arial" w:hAnsi="Arial" w:cs="Arial"/>
        </w:rPr>
        <w:t>Российской Федерации, Водным</w:t>
      </w:r>
      <w:r w:rsidR="001B4F3A">
        <w:rPr>
          <w:rFonts w:ascii="Arial" w:hAnsi="Arial" w:cs="Arial"/>
        </w:rPr>
        <w:t xml:space="preserve"> </w:t>
      </w:r>
      <w:hyperlink r:id="rId8" w:anchor="dst0" w:history="1">
        <w:r w:rsidR="001B4F3A" w:rsidRPr="001B4F3A">
          <w:rPr>
            <w:rStyle w:val="a3"/>
            <w:rFonts w:ascii="Arial" w:hAnsi="Arial" w:cs="Arial"/>
            <w:color w:val="auto"/>
            <w:u w:val="none"/>
          </w:rPr>
          <w:t>кодексом</w:t>
        </w:r>
      </w:hyperlink>
      <w:r w:rsidR="001B4F3A">
        <w:rPr>
          <w:rFonts w:ascii="Arial" w:hAnsi="Arial" w:cs="Arial"/>
        </w:rPr>
        <w:t xml:space="preserve"> </w:t>
      </w:r>
      <w:r w:rsidR="001B4F3A" w:rsidRPr="001B4F3A">
        <w:rPr>
          <w:rFonts w:ascii="Arial" w:hAnsi="Arial" w:cs="Arial"/>
        </w:rPr>
        <w:t>Российской Федерации, Лесным</w:t>
      </w:r>
      <w:r w:rsidR="001B4F3A">
        <w:rPr>
          <w:rFonts w:ascii="Arial" w:hAnsi="Arial" w:cs="Arial"/>
        </w:rPr>
        <w:t xml:space="preserve"> </w:t>
      </w:r>
      <w:hyperlink r:id="rId9" w:anchor="dst0" w:history="1">
        <w:r w:rsidR="001B4F3A" w:rsidRPr="001B4F3A">
          <w:rPr>
            <w:rStyle w:val="a3"/>
            <w:rFonts w:ascii="Arial" w:hAnsi="Arial" w:cs="Arial"/>
            <w:color w:val="auto"/>
            <w:u w:val="none"/>
          </w:rPr>
          <w:t>кодексом</w:t>
        </w:r>
      </w:hyperlink>
      <w:r w:rsidR="001B4F3A">
        <w:rPr>
          <w:rFonts w:ascii="Arial" w:hAnsi="Arial" w:cs="Arial"/>
        </w:rPr>
        <w:t xml:space="preserve"> </w:t>
      </w:r>
      <w:r w:rsidR="001B4F3A" w:rsidRPr="001B4F3A">
        <w:rPr>
          <w:rFonts w:ascii="Arial" w:hAnsi="Arial" w:cs="Arial"/>
        </w:rPr>
        <w:t>Российской Федерации,</w:t>
      </w:r>
      <w:r w:rsidR="001B4F3A">
        <w:rPr>
          <w:rFonts w:ascii="Arial" w:hAnsi="Arial" w:cs="Arial"/>
        </w:rPr>
        <w:t xml:space="preserve"> </w:t>
      </w:r>
      <w:hyperlink r:id="rId10" w:anchor="dst0" w:history="1">
        <w:r w:rsidR="001B4F3A" w:rsidRPr="001B4F3A">
          <w:rPr>
            <w:rStyle w:val="a3"/>
            <w:rFonts w:ascii="Arial" w:hAnsi="Arial" w:cs="Arial"/>
            <w:color w:val="auto"/>
            <w:u w:val="none"/>
          </w:rPr>
          <w:t>законодательством</w:t>
        </w:r>
      </w:hyperlink>
      <w:r w:rsidR="001B4F3A">
        <w:rPr>
          <w:rFonts w:ascii="Arial" w:hAnsi="Arial" w:cs="Arial"/>
        </w:rPr>
        <w:t xml:space="preserve"> </w:t>
      </w:r>
      <w:r w:rsidR="001B4F3A" w:rsidRPr="001B4F3A">
        <w:rPr>
          <w:rFonts w:ascii="Arial" w:hAnsi="Arial" w:cs="Arial"/>
        </w:rPr>
        <w:t>Российской Федерации о недрах,</w:t>
      </w:r>
      <w:r w:rsidR="001B4F3A">
        <w:rPr>
          <w:rFonts w:ascii="Arial" w:hAnsi="Arial" w:cs="Arial"/>
        </w:rPr>
        <w:t xml:space="preserve"> </w:t>
      </w:r>
      <w:hyperlink r:id="rId11" w:anchor="dst0" w:history="1">
        <w:r w:rsidR="001B4F3A" w:rsidRPr="001B4F3A">
          <w:rPr>
            <w:rStyle w:val="a3"/>
            <w:rFonts w:ascii="Arial" w:hAnsi="Arial" w:cs="Arial"/>
            <w:color w:val="auto"/>
            <w:u w:val="none"/>
          </w:rPr>
          <w:t>законодательством</w:t>
        </w:r>
      </w:hyperlink>
      <w:r w:rsidR="001B4F3A">
        <w:rPr>
          <w:rFonts w:ascii="Arial" w:hAnsi="Arial" w:cs="Arial"/>
        </w:rPr>
        <w:t xml:space="preserve"> </w:t>
      </w:r>
      <w:r w:rsidR="001B4F3A" w:rsidRPr="001B4F3A">
        <w:rPr>
          <w:rFonts w:ascii="Arial" w:hAnsi="Arial" w:cs="Arial"/>
        </w:rPr>
        <w:t>Российской Федерации о концессионных соглашениях, законодательством Российской Федерации о государственно-частном партнерстве</w:t>
      </w:r>
      <w:proofErr w:type="gramEnd"/>
      <w:r w:rsidR="001B4F3A" w:rsidRPr="001B4F3A">
        <w:rPr>
          <w:rFonts w:ascii="Arial" w:hAnsi="Arial" w:cs="Arial"/>
        </w:rPr>
        <w:t xml:space="preserve">, </w:t>
      </w:r>
      <w:proofErr w:type="spellStart"/>
      <w:r w:rsidR="001B4F3A" w:rsidRPr="001B4F3A">
        <w:rPr>
          <w:rFonts w:ascii="Arial" w:hAnsi="Arial" w:cs="Arial"/>
        </w:rPr>
        <w:t>м</w:t>
      </w:r>
      <w:r w:rsidR="001B4F3A">
        <w:rPr>
          <w:rFonts w:ascii="Arial" w:hAnsi="Arial" w:cs="Arial"/>
        </w:rPr>
        <w:t>униципально-частном</w:t>
      </w:r>
      <w:proofErr w:type="spellEnd"/>
      <w:r w:rsidR="001B4F3A">
        <w:rPr>
          <w:rFonts w:ascii="Arial" w:hAnsi="Arial" w:cs="Arial"/>
        </w:rPr>
        <w:t xml:space="preserve"> </w:t>
      </w:r>
      <w:proofErr w:type="gramStart"/>
      <w:r w:rsidR="001B4F3A">
        <w:rPr>
          <w:rFonts w:ascii="Arial" w:hAnsi="Arial" w:cs="Arial"/>
        </w:rPr>
        <w:t>партнерстве</w:t>
      </w:r>
      <w:proofErr w:type="gramEnd"/>
      <w:r w:rsidR="001B4F3A">
        <w:rPr>
          <w:rFonts w:ascii="Arial" w:hAnsi="Arial" w:cs="Arial"/>
        </w:rPr>
        <w:t>,</w:t>
      </w:r>
      <w:r w:rsidRPr="001B4F3A">
        <w:rPr>
          <w:rFonts w:ascii="Arial" w:hAnsi="Arial" w:cs="Arial"/>
        </w:rPr>
        <w:t xml:space="preserve"> в следующей последовательности: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1) при принятии решения о предоставлении муниципальной услуги без проведения торгов </w:t>
      </w:r>
      <w:r>
        <w:rPr>
          <w:rFonts w:ascii="Arial" w:hAnsi="Arial" w:cs="Arial"/>
        </w:rPr>
        <w:t>специалист</w:t>
      </w:r>
      <w:r w:rsidRPr="00ED149C">
        <w:rPr>
          <w:rFonts w:ascii="Arial" w:hAnsi="Arial" w:cs="Arial"/>
        </w:rPr>
        <w:t xml:space="preserve"> в течение </w:t>
      </w:r>
      <w:r>
        <w:rPr>
          <w:rFonts w:ascii="Arial" w:hAnsi="Arial" w:cs="Arial"/>
        </w:rPr>
        <w:t>пяти</w:t>
      </w:r>
      <w:r w:rsidRPr="00ED149C">
        <w:rPr>
          <w:rFonts w:ascii="Arial" w:hAnsi="Arial" w:cs="Arial"/>
        </w:rPr>
        <w:t xml:space="preserve"> дней с момента принятия такого решения осуществляет подготовку проекта постановления Администрации и договора, которые передаются Заявителю для согласования и подписания;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2) подписанный заявителем договор в течение двух рабочих дней подписывается Главой </w:t>
      </w:r>
      <w:r>
        <w:rPr>
          <w:rFonts w:ascii="Arial" w:hAnsi="Arial" w:cs="Arial"/>
        </w:rPr>
        <w:t>Зыковского сельсовета</w:t>
      </w:r>
      <w:r w:rsidRPr="00ED149C">
        <w:rPr>
          <w:rFonts w:ascii="Arial" w:hAnsi="Arial" w:cs="Arial"/>
        </w:rPr>
        <w:t>;</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 в случае, если в соответствии с федеральным законодательством договор подлежит государственной регистрации, Заявителем осуществляется государственная регистрация договора в органе, осуществляющем государственную регистрацию прав на недвижимость и сделок с ней.</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lastRenderedPageBreak/>
        <w:t>3.3.8. Предоставление муниципальной услуги путем проведения торгов осуществляется в следующем порядке:</w:t>
      </w:r>
    </w:p>
    <w:p w:rsidR="00ED149C" w:rsidRPr="00ED149C" w:rsidRDefault="00ED149C" w:rsidP="00ED149C">
      <w:pPr>
        <w:tabs>
          <w:tab w:val="left" w:pos="6859"/>
        </w:tabs>
        <w:ind w:firstLine="709"/>
        <w:jc w:val="both"/>
        <w:outlineLvl w:val="0"/>
        <w:rPr>
          <w:rFonts w:ascii="Arial" w:hAnsi="Arial" w:cs="Arial"/>
        </w:rPr>
      </w:pPr>
      <w:proofErr w:type="gramStart"/>
      <w:r w:rsidRPr="00ED149C">
        <w:rPr>
          <w:rFonts w:ascii="Arial" w:hAnsi="Arial" w:cs="Arial"/>
        </w:rPr>
        <w:t>1) торги по предоставлению муниципального имущества во владение, пользование проводятся на основании Федерального закона от 26.07.2006 № 135-ФЗ «О защите конкуренции», в соответствии с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w:t>
      </w:r>
      <w:proofErr w:type="gramEnd"/>
      <w:r w:rsidRPr="00ED149C">
        <w:rPr>
          <w:rFonts w:ascii="Arial" w:hAnsi="Arial" w:cs="Arial"/>
        </w:rPr>
        <w:t xml:space="preserve"> </w:t>
      </w:r>
      <w:proofErr w:type="gramStart"/>
      <w:r w:rsidRPr="00ED149C">
        <w:rPr>
          <w:rFonts w:ascii="Arial" w:hAnsi="Arial" w:cs="Arial"/>
        </w:rPr>
        <w:t>перечне</w:t>
      </w:r>
      <w:proofErr w:type="gramEnd"/>
      <w:r w:rsidRPr="00ED149C">
        <w:rPr>
          <w:rFonts w:ascii="Arial" w:hAnsi="Arial" w:cs="Arial"/>
        </w:rPr>
        <w:t xml:space="preserve"> видов имущества, в отношении которого заключение указанных договоров может осуществляться путем проведения торгов в форме конкурса».</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2) договор заключается между Администрацией и победителем торгов в сроки, указанные в конкурсной (аукционной) документации. Договор заключается на условиях, установленных поданной заявкой победителя торгов, в соответствии с конкурсной (аукционной) документацией и протоколом об итогах проведения торгов.</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Количество экземпляров договора определяется по одному для каждой из сторон и органа, осуществляющего государственную регистрацию недвижимости и сделок с ней, если договор подлежит обязательной государственной регистрации.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Срок действия договора, заключенного с победителем торгов, определяется условиями торгов. Продление срока договора по соглашению сторон возможно только в случае, когда условиями торгов и законодательством Российской Федерации предусмотрена возможность такого продления.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Результатом административной процедуры является договор, подписанный Главой </w:t>
      </w:r>
      <w:r>
        <w:rPr>
          <w:rFonts w:ascii="Arial" w:hAnsi="Arial" w:cs="Arial"/>
        </w:rPr>
        <w:t>Зыковского сельсовета</w:t>
      </w:r>
      <w:r w:rsidRPr="00ED149C">
        <w:rPr>
          <w:rFonts w:ascii="Arial" w:hAnsi="Arial" w:cs="Arial"/>
        </w:rPr>
        <w:t>, или уведомление об отказе в предоставлении муниципального имущества или в предоставлении муниципальной услуги.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Предельный срок исполнение данной административной процедуры:</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в случае принятия решения о предоставлении муниципального имущества без проведения торгов - </w:t>
      </w:r>
      <w:r>
        <w:rPr>
          <w:rFonts w:ascii="Arial" w:hAnsi="Arial" w:cs="Arial"/>
        </w:rPr>
        <w:t>30</w:t>
      </w:r>
      <w:r w:rsidRPr="00ED149C">
        <w:rPr>
          <w:rFonts w:ascii="Arial" w:hAnsi="Arial" w:cs="Arial"/>
        </w:rPr>
        <w:t xml:space="preserve"> дней с момента принятия такого решения;</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в случае принятия решения о предоставлении муниципального имущества путем проведения торгов - </w:t>
      </w:r>
      <w:r>
        <w:rPr>
          <w:rFonts w:ascii="Arial" w:hAnsi="Arial" w:cs="Arial"/>
        </w:rPr>
        <w:t>30</w:t>
      </w:r>
      <w:r w:rsidRPr="00ED149C">
        <w:rPr>
          <w:rFonts w:ascii="Arial" w:hAnsi="Arial" w:cs="Arial"/>
        </w:rPr>
        <w:t xml:space="preserve"> дней с момента опубликования информационного сообщения о проведении конкурса или аукциона.</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3.4. Выдача результата муниципальной услуги Заявителю.</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3.4.1. Основанием начала административной процедуры является подписанный договор либо уведомление об отказе в предоставлении муниципальной услуги.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3.4.2. Подготовленный документ вручается Заявителю лично под роспись либо отсылается заказным отправлением на указанный адрес или электронным письмом. Экземпляр договора Администрации подшивается в соответствующее номенклатурное дело.</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3.3.3. Факт отправки письма Заявителю подтверждается уведомлением о вручении, которое хранится в Администрации.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Факт выдачи результата муниципальной услуги Заявителю регистрируется в Журнале учета выданной информации.</w:t>
      </w:r>
    </w:p>
    <w:p w:rsidR="00ED149C" w:rsidRPr="00ED149C" w:rsidRDefault="00ED149C" w:rsidP="00ED149C">
      <w:pPr>
        <w:tabs>
          <w:tab w:val="left" w:pos="6859"/>
        </w:tabs>
        <w:ind w:firstLine="709"/>
        <w:jc w:val="both"/>
        <w:outlineLvl w:val="0"/>
        <w:rPr>
          <w:rFonts w:ascii="Arial" w:hAnsi="Arial" w:cs="Arial"/>
        </w:rPr>
      </w:pPr>
      <w:r w:rsidRPr="00ED149C">
        <w:rPr>
          <w:rFonts w:ascii="Arial" w:hAnsi="Arial" w:cs="Arial"/>
        </w:rPr>
        <w:t xml:space="preserve">Предельный срок исполнения административной процедуры - </w:t>
      </w:r>
      <w:r>
        <w:rPr>
          <w:rFonts w:ascii="Arial" w:hAnsi="Arial" w:cs="Arial"/>
        </w:rPr>
        <w:t>2</w:t>
      </w:r>
      <w:r w:rsidRPr="00ED149C">
        <w:rPr>
          <w:rFonts w:ascii="Arial" w:hAnsi="Arial" w:cs="Arial"/>
        </w:rPr>
        <w:t xml:space="preserve"> дня.</w:t>
      </w:r>
    </w:p>
    <w:p w:rsidR="00550279" w:rsidRPr="00A27369" w:rsidRDefault="00550279"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center"/>
        <w:outlineLvl w:val="0"/>
        <w:rPr>
          <w:rFonts w:ascii="Arial" w:hAnsi="Arial" w:cs="Arial"/>
          <w:bCs/>
        </w:rPr>
      </w:pPr>
      <w:r w:rsidRPr="00A27369">
        <w:rPr>
          <w:rFonts w:ascii="Arial" w:hAnsi="Arial" w:cs="Arial"/>
          <w:bCs/>
        </w:rPr>
        <w:t xml:space="preserve">4. Формы </w:t>
      </w:r>
      <w:proofErr w:type="gramStart"/>
      <w:r w:rsidRPr="00A27369">
        <w:rPr>
          <w:rFonts w:ascii="Arial" w:hAnsi="Arial" w:cs="Arial"/>
          <w:bCs/>
        </w:rPr>
        <w:t>контроля за</w:t>
      </w:r>
      <w:proofErr w:type="gramEnd"/>
      <w:r w:rsidRPr="00A27369">
        <w:rPr>
          <w:rFonts w:ascii="Arial" w:hAnsi="Arial" w:cs="Arial"/>
          <w:bCs/>
        </w:rPr>
        <w:t xml:space="preserve"> исполнением</w:t>
      </w:r>
      <w:r w:rsidR="00ED149C">
        <w:rPr>
          <w:rFonts w:ascii="Arial" w:hAnsi="Arial" w:cs="Arial"/>
          <w:bCs/>
        </w:rPr>
        <w:t xml:space="preserve"> </w:t>
      </w:r>
      <w:r w:rsidRPr="00A27369">
        <w:rPr>
          <w:rFonts w:ascii="Arial" w:hAnsi="Arial" w:cs="Arial"/>
          <w:bCs/>
        </w:rPr>
        <w:t>административного регламента</w:t>
      </w:r>
    </w:p>
    <w:p w:rsidR="007C0934" w:rsidRPr="00A27369" w:rsidRDefault="007C0934"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4.1. Текущий </w:t>
      </w:r>
      <w:proofErr w:type="gramStart"/>
      <w:r w:rsidRPr="00A27369">
        <w:rPr>
          <w:rFonts w:ascii="Arial" w:hAnsi="Arial" w:cs="Arial"/>
        </w:rPr>
        <w:t>контроль за</w:t>
      </w:r>
      <w:proofErr w:type="gramEnd"/>
      <w:r w:rsidRPr="00A27369">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w:t>
      </w:r>
      <w:r w:rsidRPr="00A27369">
        <w:rPr>
          <w:rFonts w:ascii="Arial" w:hAnsi="Arial" w:cs="Arial"/>
        </w:rPr>
        <w:lastRenderedPageBreak/>
        <w:t>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4.3. </w:t>
      </w:r>
      <w:proofErr w:type="gramStart"/>
      <w:r w:rsidRPr="00A27369">
        <w:rPr>
          <w:rFonts w:ascii="Arial" w:hAnsi="Arial" w:cs="Arial"/>
        </w:rPr>
        <w:t>Контроль за</w:t>
      </w:r>
      <w:proofErr w:type="gramEnd"/>
      <w:r w:rsidRPr="00A27369">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FE5091">
      <w:pPr>
        <w:tabs>
          <w:tab w:val="left" w:pos="6859"/>
        </w:tabs>
        <w:ind w:firstLine="709"/>
        <w:jc w:val="both"/>
        <w:outlineLvl w:val="0"/>
        <w:rPr>
          <w:rFonts w:ascii="Arial" w:hAnsi="Arial" w:cs="Arial"/>
        </w:rPr>
      </w:pP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2) нарушение срока предоставления муниципальной услуги.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w:t>
      </w:r>
      <w:r w:rsidRPr="00A27369">
        <w:rPr>
          <w:rFonts w:ascii="Arial" w:hAnsi="Arial" w:cs="Arial"/>
        </w:rPr>
        <w:lastRenderedPageBreak/>
        <w:t>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A27369">
        <w:rPr>
          <w:rFonts w:ascii="Arial" w:hAnsi="Arial" w:cs="Arial"/>
        </w:rPr>
        <w:t xml:space="preserve"> исправлений.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roofErr w:type="gramEnd"/>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A27369">
        <w:rPr>
          <w:rFonts w:ascii="Arial" w:hAnsi="Arial" w:cs="Arial"/>
        </w:rPr>
        <w:lastRenderedPageBreak/>
        <w:t xml:space="preserve">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5.3. </w:t>
      </w:r>
      <w:proofErr w:type="gramStart"/>
      <w:r w:rsidRPr="00A27369">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A27369">
        <w:rPr>
          <w:rFonts w:ascii="Arial" w:hAnsi="Arial" w:cs="Arial"/>
        </w:rPr>
        <w:t xml:space="preserve">Жалоба на решения и действия (бездействие) организаций, предусмотренных </w:t>
      </w:r>
      <w:hyperlink r:id="rId12"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27369">
        <w:rPr>
          <w:rFonts w:ascii="Arial" w:hAnsi="Arial" w:cs="Arial"/>
        </w:rPr>
        <w:t xml:space="preserve"> при личном приеме заявителя.</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1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w:t>
      </w:r>
      <w:r w:rsidRPr="00A27369">
        <w:rPr>
          <w:rFonts w:ascii="Arial" w:hAnsi="Arial" w:cs="Arial"/>
        </w:rPr>
        <w:lastRenderedPageBreak/>
        <w:t>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FE5091">
      <w:pPr>
        <w:tabs>
          <w:tab w:val="left" w:pos="6859"/>
        </w:tabs>
        <w:ind w:firstLine="709"/>
        <w:jc w:val="both"/>
        <w:outlineLvl w:val="0"/>
        <w:rPr>
          <w:rFonts w:ascii="Arial" w:hAnsi="Arial" w:cs="Arial"/>
          <w:iCs/>
        </w:rPr>
      </w:pPr>
      <w:proofErr w:type="gramStart"/>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5"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iCs/>
        </w:rPr>
        <w:t xml:space="preserve">5.6. </w:t>
      </w:r>
      <w:proofErr w:type="gramStart"/>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6"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A27369">
        <w:rPr>
          <w:rFonts w:ascii="Arial" w:hAnsi="Arial" w:cs="Arial"/>
        </w:rPr>
        <w:t xml:space="preserve">, предусмотренных </w:t>
      </w:r>
      <w:hyperlink r:id="rId17"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FE5091">
      <w:pPr>
        <w:tabs>
          <w:tab w:val="left" w:pos="6859"/>
        </w:tabs>
        <w:ind w:firstLine="709"/>
        <w:jc w:val="both"/>
        <w:outlineLvl w:val="0"/>
        <w:rPr>
          <w:rFonts w:ascii="Arial" w:hAnsi="Arial" w:cs="Arial"/>
          <w:iCs/>
        </w:rPr>
      </w:pPr>
      <w:proofErr w:type="gramStart"/>
      <w:r w:rsidRPr="00A27369">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18"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5.9. </w:t>
      </w:r>
      <w:proofErr w:type="gramStart"/>
      <w:r w:rsidRPr="00A27369">
        <w:rPr>
          <w:rFonts w:ascii="Arial" w:hAnsi="Arial" w:cs="Arial"/>
        </w:rPr>
        <w:t xml:space="preserve">В случае признания жалобы подлежащей удовлетворению в ответе заявителю, указанном в пункте 5.8 настоящего Административного регламента </w:t>
      </w:r>
      <w:r w:rsidRPr="00A27369">
        <w:rPr>
          <w:rFonts w:ascii="Arial" w:hAnsi="Arial" w:cs="Arial"/>
        </w:rPr>
        <w:lastRenderedPageBreak/>
        <w:t>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A27369">
        <w:rPr>
          <w:rFonts w:ascii="Arial" w:hAnsi="Arial" w:cs="Arial"/>
        </w:rPr>
        <w:t xml:space="preserve"> приносятся извинения за доставленные </w:t>
      </w:r>
      <w:proofErr w:type="gramStart"/>
      <w:r w:rsidRPr="00A27369">
        <w:rPr>
          <w:rFonts w:ascii="Arial" w:hAnsi="Arial" w:cs="Arial"/>
        </w:rPr>
        <w:t>неудобства</w:t>
      </w:r>
      <w:proofErr w:type="gramEnd"/>
      <w:r w:rsidRPr="00A27369">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FE5091">
      <w:pPr>
        <w:tabs>
          <w:tab w:val="left" w:pos="6859"/>
        </w:tabs>
        <w:ind w:firstLine="709"/>
        <w:jc w:val="both"/>
        <w:outlineLvl w:val="0"/>
        <w:rPr>
          <w:rFonts w:ascii="Arial" w:hAnsi="Arial" w:cs="Arial"/>
          <w:iCs/>
        </w:rPr>
      </w:pPr>
    </w:p>
    <w:p w:rsidR="00A27369" w:rsidRPr="00A27369" w:rsidRDefault="00A27369" w:rsidP="00FE5091">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w:t>
      </w:r>
      <w:proofErr w:type="gramStart"/>
      <w:r w:rsidRPr="00A27369">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w:t>
      </w:r>
      <w:proofErr w:type="gramEnd"/>
      <w:r w:rsidRPr="00A27369">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FE5091">
      <w:pPr>
        <w:tabs>
          <w:tab w:val="left" w:pos="6859"/>
        </w:tabs>
        <w:ind w:firstLine="709"/>
        <w:jc w:val="both"/>
        <w:outlineLvl w:val="0"/>
        <w:rPr>
          <w:rFonts w:ascii="Arial" w:hAnsi="Arial" w:cs="Arial"/>
        </w:rPr>
      </w:pPr>
      <w:proofErr w:type="gramStart"/>
      <w:r w:rsidRPr="00A27369">
        <w:rPr>
          <w:rFonts w:ascii="Arial" w:hAnsi="Arial" w:cs="Arial"/>
        </w:rPr>
        <w:t xml:space="preserve">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w:t>
      </w:r>
      <w:r w:rsidRPr="00A27369">
        <w:rPr>
          <w:rFonts w:ascii="Arial" w:hAnsi="Arial" w:cs="Arial"/>
        </w:rPr>
        <w:lastRenderedPageBreak/>
        <w:t>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A27369">
          <w:rPr>
            <w:rStyle w:val="a3"/>
            <w:rFonts w:ascii="Arial" w:hAnsi="Arial" w:cs="Arial"/>
            <w:iCs/>
            <w:color w:val="auto"/>
            <w:u w:val="none"/>
          </w:rPr>
          <w:t>частью 6 статьи 7</w:t>
        </w:r>
        <w:proofErr w:type="gramEnd"/>
      </w:hyperlink>
      <w:r w:rsidRPr="00A27369">
        <w:rPr>
          <w:rFonts w:ascii="Arial" w:hAnsi="Arial" w:cs="Arial"/>
          <w:iCs/>
        </w:rPr>
        <w:t xml:space="preserve"> </w:t>
      </w:r>
      <w:proofErr w:type="gramStart"/>
      <w:r w:rsidRPr="00A27369">
        <w:rPr>
          <w:rFonts w:ascii="Arial" w:hAnsi="Arial" w:cs="Arial"/>
          <w:iCs/>
        </w:rPr>
        <w:t>Федерального закона № 210-ФЗ перечень документов.</w:t>
      </w:r>
      <w:proofErr w:type="gramEnd"/>
      <w:r w:rsidRPr="00A27369">
        <w:rPr>
          <w:rFonts w:ascii="Arial" w:hAnsi="Arial" w:cs="Arial"/>
          <w:iCs/>
        </w:rPr>
        <w:t xml:space="preserve"> Заявитель вправе представить указанные документы и информацию по собственной инициативе;</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A27369">
        <w:rPr>
          <w:rFonts w:ascii="Arial" w:hAnsi="Arial" w:cs="Arial"/>
          <w:iCs/>
        </w:rPr>
        <w:lastRenderedPageBreak/>
        <w:t>предоставлении муниципальной услуги и не включенных в представленный ранее комплект документов;</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A27369">
        <w:rPr>
          <w:rFonts w:ascii="Arial" w:hAnsi="Arial" w:cs="Arial"/>
          <w:iCs/>
        </w:rPr>
        <w:t xml:space="preserve"> </w:t>
      </w:r>
      <w:proofErr w:type="gramStart"/>
      <w:r w:rsidRPr="00A27369">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21"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rPr>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2"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 xml:space="preserve">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w:t>
      </w:r>
      <w:r w:rsidRPr="00A27369">
        <w:rPr>
          <w:rFonts w:ascii="Arial" w:hAnsi="Arial" w:cs="Arial"/>
          <w:iCs/>
        </w:rPr>
        <w:lastRenderedPageBreak/>
        <w:t>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FE5091">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3"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FE5091">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D362E"/>
    <w:multiLevelType w:val="hybridMultilevel"/>
    <w:tmpl w:val="08423410"/>
    <w:lvl w:ilvl="0" w:tplc="C658B2D8">
      <w:start w:val="1"/>
      <w:numFmt w:val="decimal"/>
      <w:lvlText w:val="%1)"/>
      <w:lvlJc w:val="left"/>
      <w:pPr>
        <w:ind w:left="720" w:hanging="360"/>
      </w:pPr>
      <w:rPr>
        <w:rFonts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3478D"/>
    <w:rsid w:val="000613BE"/>
    <w:rsid w:val="00070150"/>
    <w:rsid w:val="0007605C"/>
    <w:rsid w:val="00084C58"/>
    <w:rsid w:val="00086BA6"/>
    <w:rsid w:val="00117551"/>
    <w:rsid w:val="001A159A"/>
    <w:rsid w:val="001B4F3A"/>
    <w:rsid w:val="002152A0"/>
    <w:rsid w:val="00221E01"/>
    <w:rsid w:val="002C0776"/>
    <w:rsid w:val="002D3AF3"/>
    <w:rsid w:val="003C4D39"/>
    <w:rsid w:val="003F3399"/>
    <w:rsid w:val="00431F47"/>
    <w:rsid w:val="004C3AD9"/>
    <w:rsid w:val="00506106"/>
    <w:rsid w:val="00550279"/>
    <w:rsid w:val="00617B1C"/>
    <w:rsid w:val="007042A1"/>
    <w:rsid w:val="00773CD5"/>
    <w:rsid w:val="007C0934"/>
    <w:rsid w:val="007F375F"/>
    <w:rsid w:val="008365E3"/>
    <w:rsid w:val="008A6097"/>
    <w:rsid w:val="00902C7C"/>
    <w:rsid w:val="0090522E"/>
    <w:rsid w:val="00921B89"/>
    <w:rsid w:val="00922CD6"/>
    <w:rsid w:val="0093478D"/>
    <w:rsid w:val="009721A0"/>
    <w:rsid w:val="009E6514"/>
    <w:rsid w:val="00A11D10"/>
    <w:rsid w:val="00A27369"/>
    <w:rsid w:val="00A40549"/>
    <w:rsid w:val="00A979B8"/>
    <w:rsid w:val="00AB2534"/>
    <w:rsid w:val="00C54BF1"/>
    <w:rsid w:val="00CB10A8"/>
    <w:rsid w:val="00D82C13"/>
    <w:rsid w:val="00D923C2"/>
    <w:rsid w:val="00EA1EE6"/>
    <w:rsid w:val="00ED149C"/>
    <w:rsid w:val="00ED1DFD"/>
    <w:rsid w:val="00F02FC7"/>
    <w:rsid w:val="00F52CB6"/>
    <w:rsid w:val="00F63FFB"/>
    <w:rsid w:val="00F83A14"/>
    <w:rsid w:val="00FE50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51262/" TargetMode="External"/><Relationship Id="rId13" Type="http://schemas.openxmlformats.org/officeDocument/2006/relationships/hyperlink" Target="consultantplus://offline/ref=A9F9835C0461078DD6DE37EC663D81FF5D36D587A31A3DE5A1F3990AD54346740054CB3C08C571AE69A4C" TargetMode="External"/><Relationship Id="rId18" Type="http://schemas.openxmlformats.org/officeDocument/2006/relationships/hyperlink" Target="consultantplus://offline/ref=AE5AEAB5463DCD786109766DEAEBD6287B54421C5EF10B4E02E6E5CA7D89AB6B42044ED26D9696EAAABAF7y8p3I" TargetMode="External"/><Relationship Id="rId3" Type="http://schemas.openxmlformats.org/officeDocument/2006/relationships/styles" Target="styles.xml"/><Relationship Id="rId21" Type="http://schemas.openxmlformats.org/officeDocument/2006/relationships/hyperlink" Target="consultantplus://offline/main?base=LAW;n=112747;fld=134;dst=100086" TargetMode="External"/><Relationship Id="rId7" Type="http://schemas.openxmlformats.org/officeDocument/2006/relationships/hyperlink" Target="http://www.consultant.ru/document/cons_doc_LAW_348016/" TargetMode="External"/><Relationship Id="rId12" Type="http://schemas.openxmlformats.org/officeDocument/2006/relationships/hyperlink" Target="consultantplus://offline/ref=7D95CA8BE76DCFE6F4B1F8E7D355FF101B865C950DB6E25E8F1266147BCB50D5A6E152BE807EE7DCu341B" TargetMode="External"/><Relationship Id="rId17" Type="http://schemas.openxmlformats.org/officeDocument/2006/relationships/hyperlink" Target="consultantplus://offline/ref=60CBCF7ED2A9ADEB9F05D210DFE8911BE3C212213386172198F9CB0576F0EF3B22BE2096926672AFN4WEC"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0CBCF7ED2A9ADEB9F05D210DFE8911BE3C212213386172198F9CB0576F0EF3B22BE2096926672AFN4WEC" TargetMode="External"/><Relationship Id="rId20" Type="http://schemas.openxmlformats.org/officeDocument/2006/relationships/hyperlink" Target="consultantplus://offline/ref=D845705F5C9EE4330293E3EA1A5DF16F64114DBA06341B1CA3EA13C592BCAB2C3F126112E13B19BAC0Z4I" TargetMode="External"/><Relationship Id="rId1" Type="http://schemas.openxmlformats.org/officeDocument/2006/relationships/customXml" Target="../customXml/item1.xml"/><Relationship Id="rId6" Type="http://schemas.openxmlformats.org/officeDocument/2006/relationships/hyperlink" Target="consultantplus://offline/ref=9FE86437FF3FB578E174B949B81048D0D52BE7864A4565ED32899D9895DAB383EE198290gA74I" TargetMode="External"/><Relationship Id="rId11" Type="http://schemas.openxmlformats.org/officeDocument/2006/relationships/hyperlink" Target="http://www.consultant.ru/document/cons_doc_LAW_314917/"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D7B67319EB7F2BA969A4096AD5B52E8F3B8791B07A59788A41252D19D4CA7D0268826D0FDC22ACE11F9C" TargetMode="External"/><Relationship Id="rId23" Type="http://schemas.openxmlformats.org/officeDocument/2006/relationships/hyperlink" Target="consultantplus://offline/main?base=LAW;n=115048;fld=134;dst=100022" TargetMode="External"/><Relationship Id="rId10" Type="http://schemas.openxmlformats.org/officeDocument/2006/relationships/hyperlink" Target="http://www.consultant.ru/document/cons_doc_LAW_339201/" TargetMode="External"/><Relationship Id="rId19" Type="http://schemas.openxmlformats.org/officeDocument/2006/relationships/hyperlink" Target="consultantplus://offline/ref=D845705F5C9EE4330293E3EA1A5DF16F64114DBA06341B1CA3EA13C592BCAB2C3F126117CEZ2I" TargetMode="External"/><Relationship Id="rId4" Type="http://schemas.openxmlformats.org/officeDocument/2006/relationships/settings" Target="settings.xml"/><Relationship Id="rId9" Type="http://schemas.openxmlformats.org/officeDocument/2006/relationships/hyperlink" Target="http://www.consultant.ru/document/cons_doc_LAW_351228/" TargetMode="External"/><Relationship Id="rId14" Type="http://schemas.openxmlformats.org/officeDocument/2006/relationships/hyperlink" Target="consultantplus://offline/ref=7AC2E0AA59CB081FDDF4D03550A331E7316FD8E83B68ED41D8AB54BA15F5E48BF5AB9C03A7CE647AK4EFC" TargetMode="External"/><Relationship Id="rId22" Type="http://schemas.openxmlformats.org/officeDocument/2006/relationships/hyperlink" Target="consultantplus://offline/ref=9AA6AC28E856444F14E6E348587CA7F5112B234ABDCA1FB859692010B2B616AF0290BF877A490077N8h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DFB87-DA5C-4772-BDDF-FA2D52699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20</Pages>
  <Words>9215</Words>
  <Characters>52528</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2020-06-08T11:01:00Z</cp:lastPrinted>
  <dcterms:created xsi:type="dcterms:W3CDTF">2020-03-10T07:28:00Z</dcterms:created>
  <dcterms:modified xsi:type="dcterms:W3CDTF">2020-06-08T14:43:00Z</dcterms:modified>
</cp:coreProperties>
</file>