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1CC" w:rsidRPr="00F41B76" w:rsidRDefault="007061CC" w:rsidP="009C787A">
      <w:pPr>
        <w:spacing w:after="0" w:line="240" w:lineRule="auto"/>
        <w:ind w:firstLine="709"/>
        <w:jc w:val="center"/>
        <w:rPr>
          <w:rFonts w:ascii="Arial" w:hAnsi="Arial" w:cs="Arial"/>
          <w:sz w:val="24"/>
          <w:szCs w:val="24"/>
        </w:rPr>
      </w:pPr>
      <w:r w:rsidRPr="00F41B76">
        <w:rPr>
          <w:rFonts w:ascii="Arial" w:hAnsi="Arial" w:cs="Arial"/>
          <w:sz w:val="24"/>
          <w:szCs w:val="24"/>
        </w:rPr>
        <w:t>АДМИНИСТРАЦИЯ ЗЫКОВСКОГО СЕЛЬСОВЕТА</w:t>
      </w:r>
    </w:p>
    <w:p w:rsidR="007061CC" w:rsidRPr="00F41B76" w:rsidRDefault="007061CC" w:rsidP="009C787A">
      <w:pPr>
        <w:spacing w:after="0" w:line="240" w:lineRule="auto"/>
        <w:ind w:firstLine="709"/>
        <w:jc w:val="center"/>
        <w:rPr>
          <w:rFonts w:ascii="Arial" w:hAnsi="Arial" w:cs="Arial"/>
          <w:sz w:val="24"/>
          <w:szCs w:val="24"/>
        </w:rPr>
      </w:pPr>
      <w:r w:rsidRPr="00F41B76">
        <w:rPr>
          <w:rFonts w:ascii="Arial" w:hAnsi="Arial" w:cs="Arial"/>
          <w:sz w:val="24"/>
          <w:szCs w:val="24"/>
        </w:rPr>
        <w:t>БЕРЕЗОВСКОГОРАЙОНА КРАСНОЯРСКОГО КРАЯ</w:t>
      </w:r>
    </w:p>
    <w:p w:rsidR="009C787A" w:rsidRDefault="009C787A" w:rsidP="009C787A">
      <w:pPr>
        <w:spacing w:after="0" w:line="240" w:lineRule="auto"/>
        <w:ind w:firstLine="709"/>
        <w:jc w:val="center"/>
        <w:rPr>
          <w:rFonts w:ascii="Arial" w:hAnsi="Arial" w:cs="Arial"/>
          <w:sz w:val="24"/>
          <w:szCs w:val="24"/>
        </w:rPr>
      </w:pPr>
    </w:p>
    <w:p w:rsidR="007061CC" w:rsidRPr="00F41B76" w:rsidRDefault="007061CC" w:rsidP="009C787A">
      <w:pPr>
        <w:spacing w:after="0" w:line="240" w:lineRule="auto"/>
        <w:ind w:firstLine="709"/>
        <w:jc w:val="center"/>
        <w:rPr>
          <w:rFonts w:ascii="Arial" w:hAnsi="Arial" w:cs="Arial"/>
          <w:sz w:val="24"/>
          <w:szCs w:val="24"/>
        </w:rPr>
      </w:pPr>
      <w:r w:rsidRPr="00F41B76">
        <w:rPr>
          <w:rFonts w:ascii="Arial" w:hAnsi="Arial" w:cs="Arial"/>
          <w:sz w:val="24"/>
          <w:szCs w:val="24"/>
        </w:rPr>
        <w:t>ПОСТАНОВЛЕНИЕ</w:t>
      </w:r>
    </w:p>
    <w:p w:rsidR="007061CC" w:rsidRPr="00F41B76" w:rsidRDefault="007061CC" w:rsidP="009C787A">
      <w:pPr>
        <w:tabs>
          <w:tab w:val="left" w:pos="426"/>
        </w:tabs>
        <w:spacing w:after="0" w:line="240" w:lineRule="auto"/>
        <w:ind w:firstLine="709"/>
        <w:jc w:val="center"/>
        <w:rPr>
          <w:rFonts w:ascii="Arial" w:hAnsi="Arial" w:cs="Arial"/>
          <w:sz w:val="24"/>
          <w:szCs w:val="24"/>
        </w:rPr>
      </w:pPr>
    </w:p>
    <w:p w:rsidR="007061CC" w:rsidRPr="00F41B76" w:rsidRDefault="00F41B76" w:rsidP="009C787A">
      <w:pPr>
        <w:tabs>
          <w:tab w:val="left" w:pos="142"/>
          <w:tab w:val="left" w:pos="284"/>
        </w:tabs>
        <w:spacing w:after="0" w:line="240" w:lineRule="auto"/>
        <w:jc w:val="center"/>
        <w:rPr>
          <w:rFonts w:ascii="Arial" w:hAnsi="Arial" w:cs="Arial"/>
          <w:sz w:val="24"/>
          <w:szCs w:val="24"/>
        </w:rPr>
      </w:pPr>
      <w:r w:rsidRPr="00F41B76">
        <w:rPr>
          <w:rFonts w:ascii="Arial" w:hAnsi="Arial" w:cs="Arial"/>
          <w:sz w:val="24"/>
          <w:szCs w:val="24"/>
        </w:rPr>
        <w:t>01.10.2020</w:t>
      </w:r>
      <w:r w:rsidR="007061CC" w:rsidRPr="00F41B76">
        <w:rPr>
          <w:rFonts w:ascii="Arial" w:hAnsi="Arial" w:cs="Arial"/>
          <w:sz w:val="24"/>
          <w:szCs w:val="24"/>
        </w:rPr>
        <w:t xml:space="preserve"> г.                            </w:t>
      </w:r>
      <w:r>
        <w:rPr>
          <w:rFonts w:ascii="Arial" w:hAnsi="Arial" w:cs="Arial"/>
          <w:sz w:val="24"/>
          <w:szCs w:val="24"/>
        </w:rPr>
        <w:t xml:space="preserve">        </w:t>
      </w:r>
      <w:r w:rsidR="007061CC" w:rsidRPr="00F41B76">
        <w:rPr>
          <w:rFonts w:ascii="Arial" w:hAnsi="Arial" w:cs="Arial"/>
          <w:sz w:val="24"/>
          <w:szCs w:val="24"/>
        </w:rPr>
        <w:t xml:space="preserve"> с. Зыково                                                    № </w:t>
      </w:r>
      <w:r w:rsidR="00933CE9">
        <w:rPr>
          <w:rFonts w:ascii="Arial" w:hAnsi="Arial" w:cs="Arial"/>
          <w:sz w:val="24"/>
          <w:szCs w:val="24"/>
        </w:rPr>
        <w:t>347</w:t>
      </w:r>
    </w:p>
    <w:p w:rsidR="007061CC" w:rsidRPr="00F41B76" w:rsidRDefault="00F41B76" w:rsidP="009C787A">
      <w:pPr>
        <w:spacing w:after="0" w:line="240" w:lineRule="auto"/>
        <w:jc w:val="both"/>
        <w:rPr>
          <w:rFonts w:ascii="Arial" w:hAnsi="Arial" w:cs="Arial"/>
          <w:sz w:val="24"/>
          <w:szCs w:val="24"/>
        </w:rPr>
      </w:pPr>
      <w:r>
        <w:rPr>
          <w:rFonts w:ascii="Arial" w:hAnsi="Arial" w:cs="Arial"/>
          <w:sz w:val="24"/>
          <w:szCs w:val="24"/>
        </w:rPr>
        <w:t xml:space="preserve">  </w:t>
      </w:r>
    </w:p>
    <w:p w:rsidR="00F550DC" w:rsidRPr="00F41B76" w:rsidRDefault="00F550DC" w:rsidP="009C787A">
      <w:pPr>
        <w:shd w:val="clear" w:color="auto" w:fill="FFFFFF"/>
        <w:spacing w:after="0" w:line="240" w:lineRule="auto"/>
        <w:ind w:firstLine="709"/>
        <w:jc w:val="both"/>
        <w:textAlignment w:val="baseline"/>
        <w:outlineLvl w:val="0"/>
        <w:rPr>
          <w:rFonts w:ascii="Arial" w:eastAsia="Times New Roman" w:hAnsi="Arial" w:cs="Arial"/>
          <w:bCs/>
          <w:color w:val="2D2D2D"/>
          <w:spacing w:val="2"/>
          <w:kern w:val="36"/>
          <w:sz w:val="24"/>
          <w:szCs w:val="24"/>
          <w:lang w:eastAsia="ru-RU"/>
        </w:rPr>
      </w:pPr>
      <w:r w:rsidRPr="00F41B76">
        <w:rPr>
          <w:rFonts w:ascii="Arial" w:eastAsia="Times New Roman" w:hAnsi="Arial" w:cs="Arial"/>
          <w:bCs/>
          <w:color w:val="2D2D2D"/>
          <w:spacing w:val="2"/>
          <w:kern w:val="36"/>
          <w:sz w:val="24"/>
          <w:szCs w:val="24"/>
          <w:lang w:eastAsia="ru-RU"/>
        </w:rPr>
        <w:t xml:space="preserve">Об утверждении Порядка осуществления </w:t>
      </w:r>
      <w:proofErr w:type="gramStart"/>
      <w:r w:rsidRPr="00F41B76">
        <w:rPr>
          <w:rFonts w:ascii="Arial" w:eastAsia="Times New Roman" w:hAnsi="Arial" w:cs="Arial"/>
          <w:bCs/>
          <w:color w:val="2D2D2D"/>
          <w:spacing w:val="2"/>
          <w:kern w:val="36"/>
          <w:sz w:val="24"/>
          <w:szCs w:val="24"/>
          <w:lang w:eastAsia="ru-RU"/>
        </w:rPr>
        <w:t>контроля за</w:t>
      </w:r>
      <w:proofErr w:type="gramEnd"/>
      <w:r w:rsidRPr="00F41B76">
        <w:rPr>
          <w:rFonts w:ascii="Arial" w:eastAsia="Times New Roman" w:hAnsi="Arial" w:cs="Arial"/>
          <w:bCs/>
          <w:color w:val="2D2D2D"/>
          <w:spacing w:val="2"/>
          <w:kern w:val="36"/>
          <w:sz w:val="24"/>
          <w:szCs w:val="24"/>
          <w:lang w:eastAsia="ru-RU"/>
        </w:rPr>
        <w:t xml:space="preserve"> использованием по назначению и сохранностью муниципального имущества муниципальными предприятиями </w:t>
      </w:r>
      <w:r w:rsidR="007061CC" w:rsidRPr="00F41B76">
        <w:rPr>
          <w:rFonts w:ascii="Arial" w:eastAsia="Times New Roman" w:hAnsi="Arial" w:cs="Arial"/>
          <w:bCs/>
          <w:color w:val="2D2D2D"/>
          <w:spacing w:val="2"/>
          <w:kern w:val="36"/>
          <w:sz w:val="24"/>
          <w:szCs w:val="24"/>
          <w:lang w:eastAsia="ru-RU"/>
        </w:rPr>
        <w:t xml:space="preserve">муниципального образования </w:t>
      </w:r>
      <w:proofErr w:type="spellStart"/>
      <w:r w:rsidR="007061CC" w:rsidRPr="00F41B76">
        <w:rPr>
          <w:rFonts w:ascii="Arial" w:eastAsia="Times New Roman" w:hAnsi="Arial" w:cs="Arial"/>
          <w:bCs/>
          <w:color w:val="2D2D2D"/>
          <w:spacing w:val="2"/>
          <w:kern w:val="36"/>
          <w:sz w:val="24"/>
          <w:szCs w:val="24"/>
          <w:lang w:eastAsia="ru-RU"/>
        </w:rPr>
        <w:t>Зыковский</w:t>
      </w:r>
      <w:proofErr w:type="spellEnd"/>
      <w:r w:rsidR="007061CC" w:rsidRPr="00F41B76">
        <w:rPr>
          <w:rFonts w:ascii="Arial" w:eastAsia="Times New Roman" w:hAnsi="Arial" w:cs="Arial"/>
          <w:bCs/>
          <w:color w:val="2D2D2D"/>
          <w:spacing w:val="2"/>
          <w:kern w:val="36"/>
          <w:sz w:val="24"/>
          <w:szCs w:val="24"/>
          <w:lang w:eastAsia="ru-RU"/>
        </w:rPr>
        <w:t xml:space="preserve"> сельсовет</w:t>
      </w:r>
    </w:p>
    <w:p w:rsidR="00F41B76" w:rsidRDefault="00F41B76"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В соответствии </w:t>
      </w:r>
      <w:r w:rsidR="00CE6AEF" w:rsidRPr="00F41B76">
        <w:rPr>
          <w:rFonts w:ascii="Arial" w:eastAsia="Times New Roman" w:hAnsi="Arial" w:cs="Arial"/>
          <w:color w:val="2D2D2D"/>
          <w:spacing w:val="2"/>
          <w:sz w:val="24"/>
          <w:szCs w:val="24"/>
          <w:lang w:eastAsia="ru-RU"/>
        </w:rPr>
        <w:t xml:space="preserve">с Федеральным законом от 14.11.2002 № 161-ФЗ «О государственных и муниципальных  унитарных предприятиях», </w:t>
      </w:r>
      <w:r w:rsidR="00CE6AEF" w:rsidRPr="00F41B76">
        <w:rPr>
          <w:rFonts w:ascii="Arial" w:hAnsi="Arial" w:cs="Arial"/>
          <w:sz w:val="24"/>
          <w:szCs w:val="24"/>
        </w:rPr>
        <w:t xml:space="preserve"> Уставом Зыковского сельсовета</w:t>
      </w:r>
    </w:p>
    <w:p w:rsidR="00F41B76" w:rsidRDefault="00CE6AEF"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ПОСТАНОВЛЯЮ</w:t>
      </w:r>
    </w:p>
    <w:p w:rsid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1. Утвердить Порядок осуществления </w:t>
      </w:r>
      <w:proofErr w:type="gramStart"/>
      <w:r w:rsidRPr="00F41B76">
        <w:rPr>
          <w:rFonts w:ascii="Arial" w:eastAsia="Times New Roman" w:hAnsi="Arial" w:cs="Arial"/>
          <w:color w:val="2D2D2D"/>
          <w:spacing w:val="2"/>
          <w:sz w:val="24"/>
          <w:szCs w:val="24"/>
          <w:lang w:eastAsia="ru-RU"/>
        </w:rPr>
        <w:t>контроля за</w:t>
      </w:r>
      <w:proofErr w:type="gramEnd"/>
      <w:r w:rsidRPr="00F41B76">
        <w:rPr>
          <w:rFonts w:ascii="Arial" w:eastAsia="Times New Roman" w:hAnsi="Arial" w:cs="Arial"/>
          <w:color w:val="2D2D2D"/>
          <w:spacing w:val="2"/>
          <w:sz w:val="24"/>
          <w:szCs w:val="24"/>
          <w:lang w:eastAsia="ru-RU"/>
        </w:rPr>
        <w:t xml:space="preserve"> использованием по назначению и сохранностью муниципального имущества муниципальными предприятиями </w:t>
      </w:r>
      <w:r w:rsidR="00CE6AEF" w:rsidRPr="00F41B76">
        <w:rPr>
          <w:rFonts w:ascii="Arial" w:eastAsia="Times New Roman" w:hAnsi="Arial" w:cs="Arial"/>
          <w:color w:val="2D2D2D"/>
          <w:spacing w:val="2"/>
          <w:sz w:val="24"/>
          <w:szCs w:val="24"/>
          <w:lang w:eastAsia="ru-RU"/>
        </w:rPr>
        <w:t xml:space="preserve">муниципального образования </w:t>
      </w:r>
      <w:proofErr w:type="spellStart"/>
      <w:r w:rsidR="00CE6AEF" w:rsidRPr="00F41B76">
        <w:rPr>
          <w:rFonts w:ascii="Arial" w:eastAsia="Times New Roman" w:hAnsi="Arial" w:cs="Arial"/>
          <w:color w:val="2D2D2D"/>
          <w:spacing w:val="2"/>
          <w:sz w:val="24"/>
          <w:szCs w:val="24"/>
          <w:lang w:eastAsia="ru-RU"/>
        </w:rPr>
        <w:t>Зыковский</w:t>
      </w:r>
      <w:proofErr w:type="spellEnd"/>
      <w:r w:rsidR="00CE6AEF" w:rsidRPr="00F41B76">
        <w:rPr>
          <w:rFonts w:ascii="Arial" w:eastAsia="Times New Roman" w:hAnsi="Arial" w:cs="Arial"/>
          <w:color w:val="2D2D2D"/>
          <w:spacing w:val="2"/>
          <w:sz w:val="24"/>
          <w:szCs w:val="24"/>
          <w:lang w:eastAsia="ru-RU"/>
        </w:rPr>
        <w:t xml:space="preserve"> сельсовет</w:t>
      </w:r>
      <w:r w:rsidR="00D828CA">
        <w:rPr>
          <w:rFonts w:ascii="Arial" w:eastAsia="Times New Roman" w:hAnsi="Arial" w:cs="Arial"/>
          <w:color w:val="2D2D2D"/>
          <w:spacing w:val="2"/>
          <w:sz w:val="24"/>
          <w:szCs w:val="24"/>
          <w:lang w:eastAsia="ru-RU"/>
        </w:rPr>
        <w:t xml:space="preserve">, </w:t>
      </w:r>
      <w:r w:rsidR="00893E0A" w:rsidRPr="00F41B76">
        <w:rPr>
          <w:rFonts w:ascii="Arial" w:eastAsia="Times New Roman" w:hAnsi="Arial" w:cs="Arial"/>
          <w:color w:val="2D2D2D"/>
          <w:spacing w:val="2"/>
          <w:sz w:val="24"/>
          <w:szCs w:val="24"/>
          <w:lang w:eastAsia="ru-RU"/>
        </w:rPr>
        <w:t>согласно приложению</w:t>
      </w:r>
      <w:r w:rsidR="00F41B76">
        <w:rPr>
          <w:rFonts w:ascii="Arial" w:eastAsia="Times New Roman" w:hAnsi="Arial" w:cs="Arial"/>
          <w:color w:val="2D2D2D"/>
          <w:spacing w:val="2"/>
          <w:sz w:val="24"/>
          <w:szCs w:val="24"/>
          <w:lang w:eastAsia="ru-RU"/>
        </w:rPr>
        <w:t xml:space="preserve"> № 1 к постановлению.</w:t>
      </w:r>
    </w:p>
    <w:p w:rsid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2. Утвердить форму сличительной описи согласно приложению N 2 к постановлению</w:t>
      </w:r>
      <w:r w:rsidR="00F41B76">
        <w:rPr>
          <w:rFonts w:ascii="Arial" w:eastAsia="Times New Roman" w:hAnsi="Arial" w:cs="Arial"/>
          <w:color w:val="2D2D2D"/>
          <w:spacing w:val="2"/>
          <w:sz w:val="24"/>
          <w:szCs w:val="24"/>
          <w:lang w:eastAsia="ru-RU"/>
        </w:rPr>
        <w:t>.</w:t>
      </w:r>
    </w:p>
    <w:p w:rsid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3. Утвердить форму акта проверки согласно приложению N 3 к постановлению.</w:t>
      </w:r>
    </w:p>
    <w:p w:rsid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4. Постановление вступает в силу со дня его официального опубликования в </w:t>
      </w:r>
      <w:proofErr w:type="spellStart"/>
      <w:r w:rsidR="00CE6AEF" w:rsidRPr="00F41B76">
        <w:rPr>
          <w:rFonts w:ascii="Arial" w:eastAsia="Times New Roman" w:hAnsi="Arial" w:cs="Arial"/>
          <w:color w:val="2D2D2D"/>
          <w:spacing w:val="2"/>
          <w:sz w:val="24"/>
          <w:szCs w:val="24"/>
          <w:lang w:eastAsia="ru-RU"/>
        </w:rPr>
        <w:t>зазете</w:t>
      </w:r>
      <w:proofErr w:type="spellEnd"/>
      <w:r w:rsidR="00CE6AEF" w:rsidRPr="00F41B76">
        <w:rPr>
          <w:rFonts w:ascii="Arial" w:eastAsia="Times New Roman" w:hAnsi="Arial" w:cs="Arial"/>
          <w:color w:val="2D2D2D"/>
          <w:spacing w:val="2"/>
          <w:sz w:val="24"/>
          <w:szCs w:val="24"/>
          <w:lang w:eastAsia="ru-RU"/>
        </w:rPr>
        <w:t xml:space="preserve"> «</w:t>
      </w:r>
      <w:proofErr w:type="spellStart"/>
      <w:r w:rsidR="00CE6AEF" w:rsidRPr="00F41B76">
        <w:rPr>
          <w:rFonts w:ascii="Arial" w:eastAsia="Times New Roman" w:hAnsi="Arial" w:cs="Arial"/>
          <w:color w:val="2D2D2D"/>
          <w:spacing w:val="2"/>
          <w:sz w:val="24"/>
          <w:szCs w:val="24"/>
          <w:lang w:eastAsia="ru-RU"/>
        </w:rPr>
        <w:t>Зыковский</w:t>
      </w:r>
      <w:proofErr w:type="spellEnd"/>
      <w:r w:rsidR="00CE6AEF" w:rsidRPr="00F41B76">
        <w:rPr>
          <w:rFonts w:ascii="Arial" w:eastAsia="Times New Roman" w:hAnsi="Arial" w:cs="Arial"/>
          <w:color w:val="2D2D2D"/>
          <w:spacing w:val="2"/>
          <w:sz w:val="24"/>
          <w:szCs w:val="24"/>
          <w:lang w:eastAsia="ru-RU"/>
        </w:rPr>
        <w:t xml:space="preserve"> информационный вестник»</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5. </w:t>
      </w:r>
      <w:proofErr w:type="gramStart"/>
      <w:r w:rsidRPr="00F41B76">
        <w:rPr>
          <w:rFonts w:ascii="Arial" w:eastAsia="Times New Roman" w:hAnsi="Arial" w:cs="Arial"/>
          <w:color w:val="2D2D2D"/>
          <w:spacing w:val="2"/>
          <w:sz w:val="24"/>
          <w:szCs w:val="24"/>
          <w:lang w:eastAsia="ru-RU"/>
        </w:rPr>
        <w:t>Контроль за</w:t>
      </w:r>
      <w:proofErr w:type="gramEnd"/>
      <w:r w:rsidRPr="00F41B76">
        <w:rPr>
          <w:rFonts w:ascii="Arial" w:eastAsia="Times New Roman" w:hAnsi="Arial" w:cs="Arial"/>
          <w:color w:val="2D2D2D"/>
          <w:spacing w:val="2"/>
          <w:sz w:val="24"/>
          <w:szCs w:val="24"/>
          <w:lang w:eastAsia="ru-RU"/>
        </w:rPr>
        <w:t xml:space="preserve"> выполнением постановления возложить на заместителя главы Администрации </w:t>
      </w:r>
      <w:r w:rsidR="00CE6AEF" w:rsidRPr="00F41B76">
        <w:rPr>
          <w:rFonts w:ascii="Arial" w:eastAsia="Times New Roman" w:hAnsi="Arial" w:cs="Arial"/>
          <w:color w:val="2D2D2D"/>
          <w:spacing w:val="2"/>
          <w:sz w:val="24"/>
          <w:szCs w:val="24"/>
          <w:lang w:eastAsia="ru-RU"/>
        </w:rPr>
        <w:t>Зыковского сельсовета Звягинцева П.И.</w:t>
      </w:r>
      <w:r w:rsidRPr="00F41B76">
        <w:rPr>
          <w:rFonts w:ascii="Arial" w:eastAsia="Times New Roman" w:hAnsi="Arial" w:cs="Arial"/>
          <w:color w:val="2D2D2D"/>
          <w:spacing w:val="2"/>
          <w:sz w:val="24"/>
          <w:szCs w:val="24"/>
          <w:lang w:eastAsia="ru-RU"/>
        </w:rPr>
        <w:t>.</w:t>
      </w:r>
    </w:p>
    <w:p w:rsidR="00CE6AEF" w:rsidRPr="00F41B76" w:rsidRDefault="00F550DC" w:rsidP="009C787A">
      <w:pPr>
        <w:spacing w:after="0" w:line="240" w:lineRule="auto"/>
        <w:ind w:firstLine="709"/>
        <w:jc w:val="both"/>
        <w:rPr>
          <w:rFonts w:ascii="Arial" w:hAnsi="Arial" w:cs="Arial"/>
          <w:sz w:val="24"/>
          <w:szCs w:val="24"/>
        </w:rPr>
      </w:pPr>
      <w:r w:rsidRPr="00F41B76">
        <w:rPr>
          <w:rFonts w:ascii="Arial" w:eastAsia="Times New Roman" w:hAnsi="Arial" w:cs="Arial"/>
          <w:color w:val="2D2D2D"/>
          <w:spacing w:val="2"/>
          <w:sz w:val="24"/>
          <w:szCs w:val="24"/>
          <w:lang w:eastAsia="ru-RU"/>
        </w:rPr>
        <w:br/>
      </w:r>
      <w:r w:rsidR="00CE6AEF" w:rsidRPr="00F41B76">
        <w:rPr>
          <w:rFonts w:ascii="Arial" w:hAnsi="Arial" w:cs="Arial"/>
          <w:sz w:val="24"/>
          <w:szCs w:val="24"/>
        </w:rPr>
        <w:t>Глава Зыковского сельсовета                                                        А.В. Сороковиков</w:t>
      </w:r>
    </w:p>
    <w:p w:rsidR="00CE6AEF" w:rsidRDefault="00CE6AEF" w:rsidP="009C787A">
      <w:pPr>
        <w:shd w:val="clear" w:color="auto" w:fill="FFFFFF"/>
        <w:spacing w:after="0" w:line="240" w:lineRule="auto"/>
        <w:ind w:firstLine="709"/>
        <w:jc w:val="both"/>
        <w:textAlignment w:val="baseline"/>
        <w:rPr>
          <w:rFonts w:ascii="Arial" w:eastAsia="Times New Roman" w:hAnsi="Arial" w:cs="Arial"/>
          <w:color w:val="3C3C3C"/>
          <w:spacing w:val="2"/>
          <w:sz w:val="31"/>
          <w:szCs w:val="31"/>
          <w:lang w:eastAsia="ru-RU"/>
        </w:rPr>
        <w:sectPr w:rsidR="00CE6AEF" w:rsidSect="0009771A">
          <w:pgSz w:w="11906" w:h="16838"/>
          <w:pgMar w:top="1134" w:right="850" w:bottom="1134" w:left="1701" w:header="708" w:footer="708" w:gutter="0"/>
          <w:cols w:space="708"/>
          <w:docGrid w:linePitch="360"/>
        </w:sectPr>
      </w:pPr>
    </w:p>
    <w:p w:rsidR="00F41B76" w:rsidRDefault="00F550DC" w:rsidP="009C787A">
      <w:pPr>
        <w:shd w:val="clear" w:color="auto" w:fill="FFFFFF"/>
        <w:spacing w:after="0" w:line="240" w:lineRule="auto"/>
        <w:ind w:firstLine="709"/>
        <w:jc w:val="right"/>
        <w:textAlignment w:val="baseline"/>
        <w:rPr>
          <w:rFonts w:ascii="Arial" w:eastAsia="Times New Roman" w:hAnsi="Arial" w:cs="Arial"/>
          <w:color w:val="3C3C3C"/>
          <w:spacing w:val="2"/>
          <w:sz w:val="24"/>
          <w:szCs w:val="24"/>
          <w:lang w:eastAsia="ru-RU"/>
        </w:rPr>
      </w:pPr>
      <w:r w:rsidRPr="00F41B76">
        <w:rPr>
          <w:rFonts w:ascii="Arial" w:eastAsia="Times New Roman" w:hAnsi="Arial" w:cs="Arial"/>
          <w:color w:val="3C3C3C"/>
          <w:spacing w:val="2"/>
          <w:sz w:val="24"/>
          <w:szCs w:val="24"/>
          <w:lang w:eastAsia="ru-RU"/>
        </w:rPr>
        <w:lastRenderedPageBreak/>
        <w:t>Приложение N 1.</w:t>
      </w:r>
    </w:p>
    <w:p w:rsidR="00F41B76" w:rsidRDefault="00F41B76" w:rsidP="009C787A">
      <w:pPr>
        <w:shd w:val="clear" w:color="auto" w:fill="FFFFFF"/>
        <w:spacing w:after="0" w:line="240" w:lineRule="auto"/>
        <w:ind w:firstLine="709"/>
        <w:jc w:val="right"/>
        <w:textAlignment w:val="baseline"/>
        <w:rPr>
          <w:rFonts w:ascii="Arial" w:eastAsia="Times New Roman" w:hAnsi="Arial" w:cs="Arial"/>
          <w:color w:val="3C3C3C"/>
          <w:spacing w:val="2"/>
          <w:sz w:val="24"/>
          <w:szCs w:val="24"/>
          <w:lang w:eastAsia="ru-RU"/>
        </w:rPr>
      </w:pPr>
      <w:r>
        <w:rPr>
          <w:rFonts w:ascii="Arial" w:eastAsia="Times New Roman" w:hAnsi="Arial" w:cs="Arial"/>
          <w:color w:val="3C3C3C"/>
          <w:spacing w:val="2"/>
          <w:sz w:val="24"/>
          <w:szCs w:val="24"/>
          <w:lang w:eastAsia="ru-RU"/>
        </w:rPr>
        <w:t xml:space="preserve">к Постановлению </w:t>
      </w:r>
      <w:r w:rsidR="00933CE9">
        <w:rPr>
          <w:rFonts w:ascii="Arial" w:eastAsia="Times New Roman" w:hAnsi="Arial" w:cs="Arial"/>
          <w:color w:val="3C3C3C"/>
          <w:spacing w:val="2"/>
          <w:sz w:val="24"/>
          <w:szCs w:val="24"/>
          <w:lang w:eastAsia="ru-RU"/>
        </w:rPr>
        <w:t>№ 347</w:t>
      </w:r>
    </w:p>
    <w:p w:rsidR="00CE6AEF" w:rsidRDefault="00F41B76" w:rsidP="009C787A">
      <w:pPr>
        <w:shd w:val="clear" w:color="auto" w:fill="FFFFFF"/>
        <w:spacing w:after="0" w:line="240" w:lineRule="auto"/>
        <w:ind w:firstLine="709"/>
        <w:jc w:val="right"/>
        <w:textAlignment w:val="baseline"/>
        <w:rPr>
          <w:rFonts w:ascii="Arial" w:eastAsia="Times New Roman" w:hAnsi="Arial" w:cs="Arial"/>
          <w:color w:val="3C3C3C"/>
          <w:spacing w:val="2"/>
          <w:sz w:val="24"/>
          <w:szCs w:val="24"/>
          <w:lang w:eastAsia="ru-RU"/>
        </w:rPr>
      </w:pPr>
      <w:r>
        <w:rPr>
          <w:rFonts w:ascii="Arial" w:eastAsia="Times New Roman" w:hAnsi="Arial" w:cs="Arial"/>
          <w:color w:val="3C3C3C"/>
          <w:spacing w:val="2"/>
          <w:sz w:val="24"/>
          <w:szCs w:val="24"/>
          <w:lang w:eastAsia="ru-RU"/>
        </w:rPr>
        <w:t>от 01.10.2020 г.</w:t>
      </w:r>
      <w:r w:rsidR="00F550DC" w:rsidRPr="00F41B76">
        <w:rPr>
          <w:rFonts w:ascii="Arial" w:eastAsia="Times New Roman" w:hAnsi="Arial" w:cs="Arial"/>
          <w:color w:val="3C3C3C"/>
          <w:spacing w:val="2"/>
          <w:sz w:val="24"/>
          <w:szCs w:val="24"/>
          <w:lang w:eastAsia="ru-RU"/>
        </w:rPr>
        <w:t xml:space="preserve"> </w:t>
      </w:r>
    </w:p>
    <w:p w:rsidR="00F41B76" w:rsidRPr="00F41B76" w:rsidRDefault="00F41B76" w:rsidP="009C787A">
      <w:pPr>
        <w:shd w:val="clear" w:color="auto" w:fill="FFFFFF"/>
        <w:spacing w:after="0" w:line="240" w:lineRule="auto"/>
        <w:ind w:firstLine="709"/>
        <w:jc w:val="right"/>
        <w:textAlignment w:val="baseline"/>
        <w:rPr>
          <w:rFonts w:ascii="Arial" w:eastAsia="Times New Roman" w:hAnsi="Arial" w:cs="Arial"/>
          <w:color w:val="3C3C3C"/>
          <w:spacing w:val="2"/>
          <w:sz w:val="24"/>
          <w:szCs w:val="24"/>
          <w:lang w:eastAsia="ru-RU"/>
        </w:rPr>
      </w:pPr>
    </w:p>
    <w:p w:rsidR="00893E0A" w:rsidRDefault="00F550DC" w:rsidP="009C787A">
      <w:pPr>
        <w:shd w:val="clear" w:color="auto" w:fill="FFFFFF"/>
        <w:spacing w:after="0" w:line="240" w:lineRule="auto"/>
        <w:jc w:val="center"/>
        <w:textAlignment w:val="baseline"/>
        <w:rPr>
          <w:rFonts w:ascii="Arial" w:eastAsia="Times New Roman" w:hAnsi="Arial" w:cs="Arial"/>
          <w:color w:val="3C3C3C"/>
          <w:spacing w:val="2"/>
          <w:sz w:val="24"/>
          <w:szCs w:val="24"/>
          <w:lang w:eastAsia="ru-RU"/>
        </w:rPr>
      </w:pPr>
      <w:r w:rsidRPr="00F41B76">
        <w:rPr>
          <w:rFonts w:ascii="Arial" w:eastAsia="Times New Roman" w:hAnsi="Arial" w:cs="Arial"/>
          <w:color w:val="3C3C3C"/>
          <w:spacing w:val="2"/>
          <w:sz w:val="24"/>
          <w:szCs w:val="24"/>
          <w:lang w:eastAsia="ru-RU"/>
        </w:rPr>
        <w:t xml:space="preserve">Порядок осуществления </w:t>
      </w:r>
      <w:proofErr w:type="gramStart"/>
      <w:r w:rsidRPr="00F41B76">
        <w:rPr>
          <w:rFonts w:ascii="Arial" w:eastAsia="Times New Roman" w:hAnsi="Arial" w:cs="Arial"/>
          <w:color w:val="3C3C3C"/>
          <w:spacing w:val="2"/>
          <w:sz w:val="24"/>
          <w:szCs w:val="24"/>
          <w:lang w:eastAsia="ru-RU"/>
        </w:rPr>
        <w:t>контроля за</w:t>
      </w:r>
      <w:proofErr w:type="gramEnd"/>
      <w:r w:rsidRPr="00F41B76">
        <w:rPr>
          <w:rFonts w:ascii="Arial" w:eastAsia="Times New Roman" w:hAnsi="Arial" w:cs="Arial"/>
          <w:color w:val="3C3C3C"/>
          <w:spacing w:val="2"/>
          <w:sz w:val="24"/>
          <w:szCs w:val="24"/>
          <w:lang w:eastAsia="ru-RU"/>
        </w:rPr>
        <w:t xml:space="preserve"> использованием по назначению и сохранностью муниципального имущества муниципальными предприятиями </w:t>
      </w:r>
      <w:r w:rsidR="00CE6AEF" w:rsidRPr="00F41B76">
        <w:rPr>
          <w:rFonts w:ascii="Arial" w:eastAsia="Times New Roman" w:hAnsi="Arial" w:cs="Arial"/>
          <w:color w:val="3C3C3C"/>
          <w:spacing w:val="2"/>
          <w:sz w:val="24"/>
          <w:szCs w:val="24"/>
          <w:lang w:eastAsia="ru-RU"/>
        </w:rPr>
        <w:t xml:space="preserve">муниципального образования </w:t>
      </w:r>
      <w:proofErr w:type="spellStart"/>
      <w:r w:rsidR="00CE6AEF" w:rsidRPr="00F41B76">
        <w:rPr>
          <w:rFonts w:ascii="Arial" w:eastAsia="Times New Roman" w:hAnsi="Arial" w:cs="Arial"/>
          <w:color w:val="3C3C3C"/>
          <w:spacing w:val="2"/>
          <w:sz w:val="24"/>
          <w:szCs w:val="24"/>
          <w:lang w:eastAsia="ru-RU"/>
        </w:rPr>
        <w:t>Зыковский</w:t>
      </w:r>
      <w:proofErr w:type="spellEnd"/>
      <w:r w:rsidR="00CE6AEF" w:rsidRPr="00F41B76">
        <w:rPr>
          <w:rFonts w:ascii="Arial" w:eastAsia="Times New Roman" w:hAnsi="Arial" w:cs="Arial"/>
          <w:color w:val="3C3C3C"/>
          <w:spacing w:val="2"/>
          <w:sz w:val="24"/>
          <w:szCs w:val="24"/>
          <w:lang w:eastAsia="ru-RU"/>
        </w:rPr>
        <w:t xml:space="preserve"> сельсовет.</w:t>
      </w:r>
    </w:p>
    <w:p w:rsidR="00F41B76" w:rsidRPr="00F41B76" w:rsidRDefault="00F41B76"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p>
    <w:p w:rsidR="00893E0A"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1.1. </w:t>
      </w:r>
      <w:proofErr w:type="gramStart"/>
      <w:r w:rsidRPr="00F41B76">
        <w:rPr>
          <w:rFonts w:ascii="Arial" w:eastAsia="Times New Roman" w:hAnsi="Arial" w:cs="Arial"/>
          <w:color w:val="2D2D2D"/>
          <w:spacing w:val="2"/>
          <w:sz w:val="24"/>
          <w:szCs w:val="24"/>
          <w:lang w:eastAsia="ru-RU"/>
        </w:rPr>
        <w:t>Настоящий Порядок разработан в соответствии с </w:t>
      </w:r>
      <w:hyperlink r:id="rId4" w:history="1">
        <w:r w:rsidRPr="00F41B76">
          <w:rPr>
            <w:rFonts w:ascii="Arial" w:eastAsia="Times New Roman" w:hAnsi="Arial" w:cs="Arial"/>
            <w:spacing w:val="2"/>
            <w:sz w:val="24"/>
            <w:szCs w:val="24"/>
            <w:lang w:eastAsia="ru-RU"/>
          </w:rPr>
          <w:t>Гражданским кодексом Российской Федерации</w:t>
        </w:r>
      </w:hyperlink>
      <w:r w:rsidRPr="00F41B76">
        <w:rPr>
          <w:rFonts w:ascii="Arial" w:eastAsia="Times New Roman" w:hAnsi="Arial" w:cs="Arial"/>
          <w:spacing w:val="2"/>
          <w:sz w:val="24"/>
          <w:szCs w:val="24"/>
          <w:lang w:eastAsia="ru-RU"/>
        </w:rPr>
        <w:t>, </w:t>
      </w:r>
      <w:hyperlink r:id="rId5" w:history="1">
        <w:r w:rsidRPr="00F41B76">
          <w:rPr>
            <w:rFonts w:ascii="Arial" w:eastAsia="Times New Roman" w:hAnsi="Arial" w:cs="Arial"/>
            <w:spacing w:val="2"/>
            <w:sz w:val="24"/>
            <w:szCs w:val="24"/>
            <w:lang w:eastAsia="ru-RU"/>
          </w:rPr>
          <w:t>Федеральным законом от 06.10.2003 N 131-ФЗ "Об общих принципах организации местного самоуправления в Российской Федерации"</w:t>
        </w:r>
      </w:hyperlink>
      <w:r w:rsidRPr="00F41B76">
        <w:rPr>
          <w:rFonts w:ascii="Arial" w:eastAsia="Times New Roman" w:hAnsi="Arial" w:cs="Arial"/>
          <w:spacing w:val="2"/>
          <w:sz w:val="24"/>
          <w:szCs w:val="24"/>
          <w:lang w:eastAsia="ru-RU"/>
        </w:rPr>
        <w:t>, </w:t>
      </w:r>
      <w:hyperlink r:id="rId6" w:history="1">
        <w:r w:rsidRPr="00F41B76">
          <w:rPr>
            <w:rFonts w:ascii="Arial" w:eastAsia="Times New Roman" w:hAnsi="Arial" w:cs="Arial"/>
            <w:spacing w:val="2"/>
            <w:sz w:val="24"/>
            <w:szCs w:val="24"/>
            <w:lang w:eastAsia="ru-RU"/>
          </w:rPr>
          <w:t>Федеральным законом от 14.11.2002 N 161-ФЗ "О государственных и муниципальных унитарных предприятиях"</w:t>
        </w:r>
      </w:hyperlink>
      <w:r w:rsidRPr="00F41B76">
        <w:rPr>
          <w:rFonts w:ascii="Arial" w:eastAsia="Times New Roman" w:hAnsi="Arial" w:cs="Arial"/>
          <w:spacing w:val="2"/>
          <w:sz w:val="24"/>
          <w:szCs w:val="24"/>
          <w:lang w:eastAsia="ru-RU"/>
        </w:rPr>
        <w:t>, </w:t>
      </w:r>
      <w:hyperlink r:id="rId7" w:history="1">
        <w:r w:rsidRPr="00F41B76">
          <w:rPr>
            <w:rFonts w:ascii="Arial" w:eastAsia="Times New Roman" w:hAnsi="Arial" w:cs="Arial"/>
            <w:spacing w:val="2"/>
            <w:sz w:val="24"/>
            <w:szCs w:val="24"/>
            <w:lang w:eastAsia="ru-RU"/>
          </w:rPr>
          <w:t xml:space="preserve">Уставом </w:t>
        </w:r>
        <w:r w:rsidR="00893E0A" w:rsidRPr="00F41B76">
          <w:rPr>
            <w:rFonts w:ascii="Arial" w:eastAsia="Times New Roman" w:hAnsi="Arial" w:cs="Arial"/>
            <w:spacing w:val="2"/>
            <w:sz w:val="24"/>
            <w:szCs w:val="24"/>
            <w:lang w:eastAsia="ru-RU"/>
          </w:rPr>
          <w:t>Зыковского</w:t>
        </w:r>
      </w:hyperlink>
      <w:r w:rsidR="00893E0A" w:rsidRPr="00F41B76">
        <w:rPr>
          <w:rFonts w:ascii="Arial" w:hAnsi="Arial" w:cs="Arial"/>
          <w:sz w:val="24"/>
          <w:szCs w:val="24"/>
        </w:rPr>
        <w:t xml:space="preserve"> сельсовета.</w:t>
      </w:r>
      <w:r w:rsidRPr="00F41B76">
        <w:rPr>
          <w:rFonts w:ascii="Arial" w:eastAsia="Times New Roman" w:hAnsi="Arial" w:cs="Arial"/>
          <w:color w:val="2D2D2D"/>
          <w:spacing w:val="2"/>
          <w:sz w:val="24"/>
          <w:szCs w:val="24"/>
          <w:lang w:eastAsia="ru-RU"/>
        </w:rPr>
        <w:t>, и устанавливает процедуру контроля за использованием по назначению и сохранностью муниципального имущества (движимого и недвижимого имущества, за исключением объектов муниципального</w:t>
      </w:r>
      <w:proofErr w:type="gramEnd"/>
      <w:r w:rsidRPr="00F41B76">
        <w:rPr>
          <w:rFonts w:ascii="Arial" w:eastAsia="Times New Roman" w:hAnsi="Arial" w:cs="Arial"/>
          <w:color w:val="2D2D2D"/>
          <w:spacing w:val="2"/>
          <w:sz w:val="24"/>
          <w:szCs w:val="24"/>
          <w:lang w:eastAsia="ru-RU"/>
        </w:rPr>
        <w:t xml:space="preserve"> жилищного фонда и муниципальных земельных участков)</w:t>
      </w:r>
      <w:proofErr w:type="gramStart"/>
      <w:r w:rsidRPr="00F41B76">
        <w:rPr>
          <w:rFonts w:ascii="Arial" w:eastAsia="Times New Roman" w:hAnsi="Arial" w:cs="Arial"/>
          <w:color w:val="2D2D2D"/>
          <w:spacing w:val="2"/>
          <w:sz w:val="24"/>
          <w:szCs w:val="24"/>
          <w:lang w:eastAsia="ru-RU"/>
        </w:rPr>
        <w:t>:н</w:t>
      </w:r>
      <w:proofErr w:type="gramEnd"/>
      <w:r w:rsidRPr="00F41B76">
        <w:rPr>
          <w:rFonts w:ascii="Arial" w:eastAsia="Times New Roman" w:hAnsi="Arial" w:cs="Arial"/>
          <w:color w:val="2D2D2D"/>
          <w:spacing w:val="2"/>
          <w:sz w:val="24"/>
          <w:szCs w:val="24"/>
          <w:lang w:eastAsia="ru-RU"/>
        </w:rPr>
        <w:t>аходящегося у муниципальных унитарных предприятий (далее - Предприятия) на праве хозяйственного ведения, оперативного управления;</w:t>
      </w:r>
      <w:r w:rsidR="00F41B76">
        <w:rPr>
          <w:rFonts w:ascii="Arial" w:eastAsia="Times New Roman" w:hAnsi="Arial" w:cs="Arial"/>
          <w:color w:val="2D2D2D"/>
          <w:spacing w:val="2"/>
          <w:sz w:val="24"/>
          <w:szCs w:val="24"/>
          <w:lang w:eastAsia="ru-RU"/>
        </w:rPr>
        <w:t xml:space="preserve"> </w:t>
      </w:r>
      <w:r w:rsidRPr="00F41B76">
        <w:rPr>
          <w:rFonts w:ascii="Arial" w:eastAsia="Times New Roman" w:hAnsi="Arial" w:cs="Arial"/>
          <w:color w:val="2D2D2D"/>
          <w:spacing w:val="2"/>
          <w:sz w:val="24"/>
          <w:szCs w:val="24"/>
          <w:lang w:eastAsia="ru-RU"/>
        </w:rPr>
        <w:t>находящегося у муниципальных учреждений (далее - Учреждения) на праве оперативного управления.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1.2. Объектом контроля является муниципальное движимое и недвижимое имущество (за исключением объектов муниципального жилищного фонда и муниципальных земельных участков).</w:t>
      </w:r>
    </w:p>
    <w:p w:rsid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1.3. Целями и задачами осуществления мероприятий по </w:t>
      </w:r>
      <w:proofErr w:type="gramStart"/>
      <w:r w:rsidRPr="00F41B76">
        <w:rPr>
          <w:rFonts w:ascii="Arial" w:eastAsia="Times New Roman" w:hAnsi="Arial" w:cs="Arial"/>
          <w:color w:val="2D2D2D"/>
          <w:spacing w:val="2"/>
          <w:sz w:val="24"/>
          <w:szCs w:val="24"/>
          <w:lang w:eastAsia="ru-RU"/>
        </w:rPr>
        <w:t>контролю за</w:t>
      </w:r>
      <w:proofErr w:type="gramEnd"/>
      <w:r w:rsidRPr="00F41B76">
        <w:rPr>
          <w:rFonts w:ascii="Arial" w:eastAsia="Times New Roman" w:hAnsi="Arial" w:cs="Arial"/>
          <w:color w:val="2D2D2D"/>
          <w:spacing w:val="2"/>
          <w:sz w:val="24"/>
          <w:szCs w:val="24"/>
          <w:lang w:eastAsia="ru-RU"/>
        </w:rPr>
        <w:t xml:space="preserve"> использованием по назначению и сохранностью муниципального имущества являются:</w:t>
      </w:r>
    </w:p>
    <w:p w:rsid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установление фактического наличия муниципального имущества, закрепленного за правообладателями, его состояния и пригодности к дальнейшей эксплуатации;</w:t>
      </w:r>
    </w:p>
    <w:p w:rsid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выявление фактов использования муниципального имущества без правовых оснований;</w:t>
      </w:r>
    </w:p>
    <w:p w:rsid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выявление излишнего, неиспользуемого или используемого не по назначению муниципального имущества, а также нарушений установленного порядка его использования.</w:t>
      </w:r>
    </w:p>
    <w:p w:rsidR="00893E0A"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1.4. В ходе контроля устанавливаются:</w:t>
      </w:r>
    </w:p>
    <w:p w:rsidR="00893E0A"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фактическое наличие (сохранность) и состояние муниципального имущества;</w:t>
      </w:r>
    </w:p>
    <w:p w:rsidR="00893E0A"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наличие излишнего, неиспользуемого муниципального имущества, используемого не по назначению либо в нарушение действующего законодательства;</w:t>
      </w:r>
    </w:p>
    <w:p w:rsidR="00893E0A"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наличие правовых оснований использования муниципального имущества третьими лицами;</w:t>
      </w:r>
    </w:p>
    <w:p w:rsidR="00893E0A"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соответствие сведений, внесенных в Реестр муниципального имущества, фактическим данным и сведениям Единого государственного реестра недвижимости;</w:t>
      </w:r>
    </w:p>
    <w:p w:rsidR="00893E0A"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неучтенное муниципальное имущество.</w:t>
      </w:r>
    </w:p>
    <w:p w:rsidR="00893E0A"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1.5. Действия по </w:t>
      </w:r>
      <w:proofErr w:type="gramStart"/>
      <w:r w:rsidRPr="00F41B76">
        <w:rPr>
          <w:rFonts w:ascii="Arial" w:eastAsia="Times New Roman" w:hAnsi="Arial" w:cs="Arial"/>
          <w:color w:val="2D2D2D"/>
          <w:spacing w:val="2"/>
          <w:sz w:val="24"/>
          <w:szCs w:val="24"/>
          <w:lang w:eastAsia="ru-RU"/>
        </w:rPr>
        <w:t>контролю за</w:t>
      </w:r>
      <w:proofErr w:type="gramEnd"/>
      <w:r w:rsidRPr="00F41B76">
        <w:rPr>
          <w:rFonts w:ascii="Arial" w:eastAsia="Times New Roman" w:hAnsi="Arial" w:cs="Arial"/>
          <w:color w:val="2D2D2D"/>
          <w:spacing w:val="2"/>
          <w:sz w:val="24"/>
          <w:szCs w:val="24"/>
          <w:lang w:eastAsia="ru-RU"/>
        </w:rPr>
        <w:t xml:space="preserve"> использованием по назначению и сохранностью муниципального имущества осуществляют Уполномоченные на проведение проверки </w:t>
      </w:r>
      <w:r w:rsidR="00893E0A" w:rsidRPr="00F41B76">
        <w:rPr>
          <w:rFonts w:ascii="Arial" w:eastAsia="Times New Roman" w:hAnsi="Arial" w:cs="Arial"/>
          <w:color w:val="2D2D2D"/>
          <w:spacing w:val="2"/>
          <w:sz w:val="24"/>
          <w:szCs w:val="24"/>
          <w:lang w:eastAsia="ru-RU"/>
        </w:rPr>
        <w:t>работники администрации</w:t>
      </w:r>
      <w:r w:rsidR="00903353" w:rsidRPr="00F41B76">
        <w:rPr>
          <w:rFonts w:ascii="Arial" w:eastAsia="Times New Roman" w:hAnsi="Arial" w:cs="Arial"/>
          <w:color w:val="2D2D2D"/>
          <w:spacing w:val="2"/>
          <w:sz w:val="24"/>
          <w:szCs w:val="24"/>
          <w:lang w:eastAsia="ru-RU"/>
        </w:rPr>
        <w:t xml:space="preserve"> </w:t>
      </w:r>
      <w:proofErr w:type="spellStart"/>
      <w:r w:rsidR="00903353" w:rsidRPr="00F41B76">
        <w:rPr>
          <w:rFonts w:ascii="Arial" w:eastAsia="Times New Roman" w:hAnsi="Arial" w:cs="Arial"/>
          <w:color w:val="2D2D2D"/>
          <w:spacing w:val="2"/>
          <w:sz w:val="24"/>
          <w:szCs w:val="24"/>
          <w:lang w:eastAsia="ru-RU"/>
        </w:rPr>
        <w:t>камиссионно</w:t>
      </w:r>
      <w:proofErr w:type="spellEnd"/>
      <w:r w:rsidRPr="00F41B76">
        <w:rPr>
          <w:rFonts w:ascii="Arial" w:eastAsia="Times New Roman" w:hAnsi="Arial" w:cs="Arial"/>
          <w:color w:val="2D2D2D"/>
          <w:spacing w:val="2"/>
          <w:sz w:val="24"/>
          <w:szCs w:val="24"/>
          <w:lang w:eastAsia="ru-RU"/>
        </w:rPr>
        <w:t>:</w:t>
      </w:r>
    </w:p>
    <w:p w:rsidR="00893E0A"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1.6. </w:t>
      </w:r>
      <w:proofErr w:type="gramStart"/>
      <w:r w:rsidRPr="00F41B76">
        <w:rPr>
          <w:rFonts w:ascii="Arial" w:eastAsia="Times New Roman" w:hAnsi="Arial" w:cs="Arial"/>
          <w:color w:val="2D2D2D"/>
          <w:spacing w:val="2"/>
          <w:sz w:val="24"/>
          <w:szCs w:val="24"/>
          <w:lang w:eastAsia="ru-RU"/>
        </w:rPr>
        <w:t>Контроль за</w:t>
      </w:r>
      <w:proofErr w:type="gramEnd"/>
      <w:r w:rsidRPr="00F41B76">
        <w:rPr>
          <w:rFonts w:ascii="Arial" w:eastAsia="Times New Roman" w:hAnsi="Arial" w:cs="Arial"/>
          <w:color w:val="2D2D2D"/>
          <w:spacing w:val="2"/>
          <w:sz w:val="24"/>
          <w:szCs w:val="24"/>
          <w:lang w:eastAsia="ru-RU"/>
        </w:rPr>
        <w:t xml:space="preserve"> использованием по назначению и сохранностью муниципального имущества осуществляется в форме плановых и внеплановых проверок.</w:t>
      </w:r>
    </w:p>
    <w:p w:rsidR="00903353" w:rsidRPr="00F41B76" w:rsidRDefault="00903353"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p>
    <w:p w:rsidR="00903353" w:rsidRPr="00F41B76" w:rsidRDefault="00F550DC" w:rsidP="009C787A">
      <w:pPr>
        <w:shd w:val="clear" w:color="auto" w:fill="FFFFFF"/>
        <w:spacing w:after="0" w:line="240" w:lineRule="auto"/>
        <w:ind w:firstLine="709"/>
        <w:jc w:val="center"/>
        <w:textAlignment w:val="baseline"/>
        <w:outlineLvl w:val="2"/>
        <w:rPr>
          <w:rFonts w:ascii="Arial" w:eastAsia="Times New Roman" w:hAnsi="Arial" w:cs="Arial"/>
          <w:color w:val="4C4C4C"/>
          <w:spacing w:val="2"/>
          <w:sz w:val="24"/>
          <w:szCs w:val="24"/>
          <w:lang w:eastAsia="ru-RU"/>
        </w:rPr>
      </w:pPr>
      <w:r w:rsidRPr="00F41B76">
        <w:rPr>
          <w:rFonts w:ascii="Arial" w:eastAsia="Times New Roman" w:hAnsi="Arial" w:cs="Arial"/>
          <w:color w:val="4C4C4C"/>
          <w:spacing w:val="2"/>
          <w:sz w:val="24"/>
          <w:szCs w:val="24"/>
          <w:lang w:eastAsia="ru-RU"/>
        </w:rPr>
        <w:t>2. Организация и порядок проведения плановых проверок</w:t>
      </w:r>
    </w:p>
    <w:p w:rsidR="00903353" w:rsidRPr="00F41B76" w:rsidRDefault="00903353" w:rsidP="009C787A">
      <w:pPr>
        <w:shd w:val="clear" w:color="auto" w:fill="FFFFFF"/>
        <w:spacing w:after="0" w:line="240" w:lineRule="auto"/>
        <w:ind w:firstLine="709"/>
        <w:jc w:val="center"/>
        <w:textAlignment w:val="baseline"/>
        <w:outlineLvl w:val="2"/>
        <w:rPr>
          <w:rFonts w:ascii="Arial" w:eastAsia="Times New Roman" w:hAnsi="Arial" w:cs="Arial"/>
          <w:color w:val="4C4C4C"/>
          <w:spacing w:val="2"/>
          <w:sz w:val="24"/>
          <w:szCs w:val="24"/>
          <w:lang w:eastAsia="ru-RU"/>
        </w:rPr>
      </w:pPr>
    </w:p>
    <w:p w:rsidR="00903353" w:rsidRPr="00F41B76" w:rsidRDefault="00F550DC" w:rsidP="009C787A">
      <w:pPr>
        <w:shd w:val="clear" w:color="auto" w:fill="FFFFFF"/>
        <w:spacing w:after="0" w:line="240" w:lineRule="auto"/>
        <w:ind w:firstLine="709"/>
        <w:jc w:val="both"/>
        <w:textAlignment w:val="baseline"/>
        <w:outlineLvl w:val="2"/>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2.1. Плановые проверки осуществляются на основании правового акта Уполномоченн</w:t>
      </w:r>
      <w:r w:rsidR="00903353" w:rsidRPr="00F41B76">
        <w:rPr>
          <w:rFonts w:ascii="Arial" w:eastAsia="Times New Roman" w:hAnsi="Arial" w:cs="Arial"/>
          <w:color w:val="2D2D2D"/>
          <w:spacing w:val="2"/>
          <w:sz w:val="24"/>
          <w:szCs w:val="24"/>
          <w:lang w:eastAsia="ru-RU"/>
        </w:rPr>
        <w:t>ой</w:t>
      </w:r>
      <w:r w:rsidRPr="00F41B76">
        <w:rPr>
          <w:rFonts w:ascii="Arial" w:eastAsia="Times New Roman" w:hAnsi="Arial" w:cs="Arial"/>
          <w:color w:val="2D2D2D"/>
          <w:spacing w:val="2"/>
          <w:sz w:val="24"/>
          <w:szCs w:val="24"/>
          <w:lang w:eastAsia="ru-RU"/>
        </w:rPr>
        <w:t xml:space="preserve"> на проведение проверки </w:t>
      </w:r>
      <w:r w:rsidR="00903353" w:rsidRPr="00F41B76">
        <w:rPr>
          <w:rFonts w:ascii="Arial" w:eastAsia="Times New Roman" w:hAnsi="Arial" w:cs="Arial"/>
          <w:color w:val="2D2D2D"/>
          <w:spacing w:val="2"/>
          <w:sz w:val="24"/>
          <w:szCs w:val="24"/>
          <w:lang w:eastAsia="ru-RU"/>
        </w:rPr>
        <w:t>комиссии</w:t>
      </w:r>
      <w:r w:rsidRPr="00F41B76">
        <w:rPr>
          <w:rFonts w:ascii="Arial" w:eastAsia="Times New Roman" w:hAnsi="Arial" w:cs="Arial"/>
          <w:color w:val="2D2D2D"/>
          <w:spacing w:val="2"/>
          <w:sz w:val="24"/>
          <w:szCs w:val="24"/>
          <w:lang w:eastAsia="ru-RU"/>
        </w:rPr>
        <w:t xml:space="preserve"> в соответствии с планом проверок, который разрабатывается и утверждается распоряжением </w:t>
      </w:r>
      <w:r w:rsidR="00903353" w:rsidRPr="00F41B76">
        <w:rPr>
          <w:rFonts w:ascii="Arial" w:eastAsia="Times New Roman" w:hAnsi="Arial" w:cs="Arial"/>
          <w:color w:val="2D2D2D"/>
          <w:spacing w:val="2"/>
          <w:sz w:val="24"/>
          <w:szCs w:val="24"/>
          <w:lang w:eastAsia="ru-RU"/>
        </w:rPr>
        <w:t>главы Зыковского сельсовета</w:t>
      </w:r>
      <w:r w:rsidRPr="00F41B76">
        <w:rPr>
          <w:rFonts w:ascii="Arial" w:eastAsia="Times New Roman" w:hAnsi="Arial" w:cs="Arial"/>
          <w:color w:val="2D2D2D"/>
          <w:spacing w:val="2"/>
          <w:sz w:val="24"/>
          <w:szCs w:val="24"/>
          <w:lang w:eastAsia="ru-RU"/>
        </w:rPr>
        <w:t xml:space="preserve"> не позднее 1 декабря года, предшествующего году проведения проверок.</w:t>
      </w:r>
    </w:p>
    <w:p w:rsidR="00903353"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Проверка в отношении объекта контроля проводится не чаще одного раза в три года со дня окончания последней проверки.</w:t>
      </w:r>
    </w:p>
    <w:p w:rsidR="00903353"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При формировании плана проверок учитываются предложения </w:t>
      </w:r>
      <w:r w:rsidR="00903353" w:rsidRPr="00F41B76">
        <w:rPr>
          <w:rFonts w:ascii="Arial" w:eastAsia="Times New Roman" w:hAnsi="Arial" w:cs="Arial"/>
          <w:color w:val="2D2D2D"/>
          <w:spacing w:val="2"/>
          <w:sz w:val="24"/>
          <w:szCs w:val="24"/>
          <w:lang w:eastAsia="ru-RU"/>
        </w:rPr>
        <w:t>Совета депутатов</w:t>
      </w:r>
      <w:r w:rsidRPr="00F41B76">
        <w:rPr>
          <w:rFonts w:ascii="Arial" w:eastAsia="Times New Roman" w:hAnsi="Arial" w:cs="Arial"/>
          <w:color w:val="2D2D2D"/>
          <w:spacing w:val="2"/>
          <w:sz w:val="24"/>
          <w:szCs w:val="24"/>
          <w:lang w:eastAsia="ru-RU"/>
        </w:rPr>
        <w:t xml:space="preserve">, главы </w:t>
      </w:r>
      <w:r w:rsidR="00903353" w:rsidRPr="00F41B76">
        <w:rPr>
          <w:rFonts w:ascii="Arial" w:eastAsia="Times New Roman" w:hAnsi="Arial" w:cs="Arial"/>
          <w:color w:val="2D2D2D"/>
          <w:spacing w:val="2"/>
          <w:sz w:val="24"/>
          <w:szCs w:val="24"/>
          <w:lang w:eastAsia="ru-RU"/>
        </w:rPr>
        <w:t xml:space="preserve">Зыковского сельсовета. </w:t>
      </w:r>
      <w:r w:rsidRPr="00F41B76">
        <w:rPr>
          <w:rFonts w:ascii="Arial" w:eastAsia="Times New Roman" w:hAnsi="Arial" w:cs="Arial"/>
          <w:color w:val="2D2D2D"/>
          <w:spacing w:val="2"/>
          <w:sz w:val="24"/>
          <w:szCs w:val="24"/>
          <w:lang w:eastAsia="ru-RU"/>
        </w:rPr>
        <w:t xml:space="preserve">Предложения для включения в план проверок могут быть направлены в </w:t>
      </w:r>
      <w:r w:rsidR="00903353" w:rsidRPr="00F41B76">
        <w:rPr>
          <w:rFonts w:ascii="Arial" w:eastAsia="Times New Roman" w:hAnsi="Arial" w:cs="Arial"/>
          <w:color w:val="2D2D2D"/>
          <w:spacing w:val="2"/>
          <w:sz w:val="24"/>
          <w:szCs w:val="24"/>
          <w:lang w:eastAsia="ru-RU"/>
        </w:rPr>
        <w:t>Администрацию</w:t>
      </w:r>
      <w:r w:rsidRPr="00F41B76">
        <w:rPr>
          <w:rFonts w:ascii="Arial" w:eastAsia="Times New Roman" w:hAnsi="Arial" w:cs="Arial"/>
          <w:color w:val="2D2D2D"/>
          <w:spacing w:val="2"/>
          <w:sz w:val="24"/>
          <w:szCs w:val="24"/>
          <w:lang w:eastAsia="ru-RU"/>
        </w:rPr>
        <w:t xml:space="preserve"> в срок до 1 октября года, предшествующего году проведения проверок.</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План проверок подлежит опубликованию в течение 10 рабочих дней со дня утверждения на официальном интернет-</w:t>
      </w:r>
      <w:r w:rsidR="00903353" w:rsidRPr="00F41B76">
        <w:rPr>
          <w:rFonts w:ascii="Arial" w:eastAsia="Times New Roman" w:hAnsi="Arial" w:cs="Arial"/>
          <w:color w:val="2D2D2D"/>
          <w:spacing w:val="2"/>
          <w:sz w:val="24"/>
          <w:szCs w:val="24"/>
          <w:lang w:eastAsia="ru-RU"/>
        </w:rPr>
        <w:t>сайте</w:t>
      </w:r>
      <w:r w:rsidRPr="00F41B76">
        <w:rPr>
          <w:rFonts w:ascii="Arial" w:eastAsia="Times New Roman" w:hAnsi="Arial" w:cs="Arial"/>
          <w:color w:val="2D2D2D"/>
          <w:spacing w:val="2"/>
          <w:sz w:val="24"/>
          <w:szCs w:val="24"/>
          <w:lang w:eastAsia="ru-RU"/>
        </w:rPr>
        <w:t xml:space="preserve"> </w:t>
      </w:r>
      <w:r w:rsidR="00903353" w:rsidRPr="00F41B76">
        <w:rPr>
          <w:rFonts w:ascii="Arial" w:eastAsia="Times New Roman" w:hAnsi="Arial" w:cs="Arial"/>
          <w:color w:val="2D2D2D"/>
          <w:spacing w:val="2"/>
          <w:sz w:val="24"/>
          <w:szCs w:val="24"/>
          <w:lang w:eastAsia="ru-RU"/>
        </w:rPr>
        <w:t>Администрации Зыковского сельсовета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2.2. В плане проверок указываются следующие сведения: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наименование, адрес (точное местонахождение), реестровый номер объекта;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наименование Учреждения или Предприятия, за которым закреплен проверяемый объект муниципального имущества;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наименование органа, осуществляющего проверку;</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дата начала проведения проверки;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дата завершения проверки.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2.3. Плановые проверки осуществляются в форме обследования имущества, находящегося в пользовании Учреждения или Предприятия и документарной сверки документов, предоставляемых правообладателем, с данными, содержащимися в Реестре муниципального имущества</w:t>
      </w:r>
      <w:proofErr w:type="gramStart"/>
      <w:r w:rsidRPr="00F41B76">
        <w:rPr>
          <w:rFonts w:ascii="Arial" w:eastAsia="Times New Roman" w:hAnsi="Arial" w:cs="Arial"/>
          <w:color w:val="2D2D2D"/>
          <w:spacing w:val="2"/>
          <w:sz w:val="24"/>
          <w:szCs w:val="24"/>
          <w:lang w:eastAsia="ru-RU"/>
        </w:rPr>
        <w:t xml:space="preserve"> </w:t>
      </w:r>
      <w:r w:rsidR="00903353" w:rsidRPr="00F41B76">
        <w:rPr>
          <w:rFonts w:ascii="Arial" w:eastAsia="Times New Roman" w:hAnsi="Arial" w:cs="Arial"/>
          <w:color w:val="2D2D2D"/>
          <w:spacing w:val="2"/>
          <w:sz w:val="24"/>
          <w:szCs w:val="24"/>
          <w:lang w:eastAsia="ru-RU"/>
        </w:rPr>
        <w:t>,</w:t>
      </w:r>
      <w:proofErr w:type="gramEnd"/>
      <w:r w:rsidRPr="00F41B76">
        <w:rPr>
          <w:rFonts w:ascii="Arial" w:eastAsia="Times New Roman" w:hAnsi="Arial" w:cs="Arial"/>
          <w:color w:val="2D2D2D"/>
          <w:spacing w:val="2"/>
          <w:sz w:val="24"/>
          <w:szCs w:val="24"/>
          <w:lang w:eastAsia="ru-RU"/>
        </w:rPr>
        <w:t>в Едином государственном реестре недвижимости для недвижимых объектов, результатами обследования муниципального имущества.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Обследование проводится по месту нахождения муниципального имущества.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2.4. Для проведения плановой проверки Уполномоченн</w:t>
      </w:r>
      <w:r w:rsidR="00903353" w:rsidRPr="00F41B76">
        <w:rPr>
          <w:rFonts w:ascii="Arial" w:eastAsia="Times New Roman" w:hAnsi="Arial" w:cs="Arial"/>
          <w:color w:val="2D2D2D"/>
          <w:spacing w:val="2"/>
          <w:sz w:val="24"/>
          <w:szCs w:val="24"/>
          <w:lang w:eastAsia="ru-RU"/>
        </w:rPr>
        <w:t>ой</w:t>
      </w:r>
      <w:r w:rsidRPr="00F41B76">
        <w:rPr>
          <w:rFonts w:ascii="Arial" w:eastAsia="Times New Roman" w:hAnsi="Arial" w:cs="Arial"/>
          <w:color w:val="2D2D2D"/>
          <w:spacing w:val="2"/>
          <w:sz w:val="24"/>
          <w:szCs w:val="24"/>
          <w:lang w:eastAsia="ru-RU"/>
        </w:rPr>
        <w:t xml:space="preserve"> на проведение проверки </w:t>
      </w:r>
      <w:r w:rsidR="00903353" w:rsidRPr="00F41B76">
        <w:rPr>
          <w:rFonts w:ascii="Arial" w:eastAsia="Times New Roman" w:hAnsi="Arial" w:cs="Arial"/>
          <w:color w:val="2D2D2D"/>
          <w:spacing w:val="2"/>
          <w:sz w:val="24"/>
          <w:szCs w:val="24"/>
          <w:lang w:eastAsia="ru-RU"/>
        </w:rPr>
        <w:t>комиссией</w:t>
      </w:r>
      <w:r w:rsidRPr="00F41B76">
        <w:rPr>
          <w:rFonts w:ascii="Arial" w:eastAsia="Times New Roman" w:hAnsi="Arial" w:cs="Arial"/>
          <w:color w:val="2D2D2D"/>
          <w:spacing w:val="2"/>
          <w:sz w:val="24"/>
          <w:szCs w:val="24"/>
          <w:lang w:eastAsia="ru-RU"/>
        </w:rPr>
        <w:t xml:space="preserve"> издается правовой акт.</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2.5. Перед началом проведения проверки Уполномоченн</w:t>
      </w:r>
      <w:r w:rsidR="00903353" w:rsidRPr="00F41B76">
        <w:rPr>
          <w:rFonts w:ascii="Arial" w:eastAsia="Times New Roman" w:hAnsi="Arial" w:cs="Arial"/>
          <w:color w:val="2D2D2D"/>
          <w:spacing w:val="2"/>
          <w:sz w:val="24"/>
          <w:szCs w:val="24"/>
          <w:lang w:eastAsia="ru-RU"/>
        </w:rPr>
        <w:t>ая</w:t>
      </w:r>
      <w:r w:rsidRPr="00F41B76">
        <w:rPr>
          <w:rFonts w:ascii="Arial" w:eastAsia="Times New Roman" w:hAnsi="Arial" w:cs="Arial"/>
          <w:color w:val="2D2D2D"/>
          <w:spacing w:val="2"/>
          <w:sz w:val="24"/>
          <w:szCs w:val="24"/>
          <w:lang w:eastAsia="ru-RU"/>
        </w:rPr>
        <w:t xml:space="preserve"> на проведение проверки </w:t>
      </w:r>
      <w:r w:rsidR="00903353" w:rsidRPr="00F41B76">
        <w:rPr>
          <w:rFonts w:ascii="Arial" w:eastAsia="Times New Roman" w:hAnsi="Arial" w:cs="Arial"/>
          <w:color w:val="2D2D2D"/>
          <w:spacing w:val="2"/>
          <w:sz w:val="24"/>
          <w:szCs w:val="24"/>
          <w:lang w:eastAsia="ru-RU"/>
        </w:rPr>
        <w:t>комиссия</w:t>
      </w:r>
      <w:r w:rsidRPr="00F41B76">
        <w:rPr>
          <w:rFonts w:ascii="Arial" w:eastAsia="Times New Roman" w:hAnsi="Arial" w:cs="Arial"/>
          <w:color w:val="2D2D2D"/>
          <w:spacing w:val="2"/>
          <w:sz w:val="24"/>
          <w:szCs w:val="24"/>
          <w:lang w:eastAsia="ru-RU"/>
        </w:rPr>
        <w:t xml:space="preserve"> письменно уведомляет Учреждение или Предприятие о предстоящей проверке муниципального имущества.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Письменное уведомление направляется Уполномоченным на проведение проверок органом не </w:t>
      </w:r>
      <w:proofErr w:type="gramStart"/>
      <w:r w:rsidRPr="00F41B76">
        <w:rPr>
          <w:rFonts w:ascii="Arial" w:eastAsia="Times New Roman" w:hAnsi="Arial" w:cs="Arial"/>
          <w:color w:val="2D2D2D"/>
          <w:spacing w:val="2"/>
          <w:sz w:val="24"/>
          <w:szCs w:val="24"/>
          <w:lang w:eastAsia="ru-RU"/>
        </w:rPr>
        <w:t>позднее</w:t>
      </w:r>
      <w:proofErr w:type="gramEnd"/>
      <w:r w:rsidRPr="00F41B76">
        <w:rPr>
          <w:rFonts w:ascii="Arial" w:eastAsia="Times New Roman" w:hAnsi="Arial" w:cs="Arial"/>
          <w:color w:val="2D2D2D"/>
          <w:spacing w:val="2"/>
          <w:sz w:val="24"/>
          <w:szCs w:val="24"/>
          <w:lang w:eastAsia="ru-RU"/>
        </w:rPr>
        <w:t xml:space="preserve"> чем за три рабочих дня до начала проведения проверки.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Письменное уведомление должно содержать данные о виде проверки, основании проведения проверки, объекте контроля, проверяемом периоде, сроках проведения проверки, осуществляющих проверку лицах (с указанием должностей и рабочих телефонов), а также перечень документов и информации, необходимых при ее проведении.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2.6. Срок проведения плановой проверки не может превышать двадцати рабочих дней.</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лиц, осуществляющих плановую проверку, срок проведения плановой проверки </w:t>
      </w:r>
      <w:r w:rsidRPr="00F41B76">
        <w:rPr>
          <w:rFonts w:ascii="Arial" w:eastAsia="Times New Roman" w:hAnsi="Arial" w:cs="Arial"/>
          <w:color w:val="2D2D2D"/>
          <w:spacing w:val="2"/>
          <w:sz w:val="24"/>
          <w:szCs w:val="24"/>
          <w:lang w:eastAsia="ru-RU"/>
        </w:rPr>
        <w:lastRenderedPageBreak/>
        <w:t>может быть продлен руководителем Уполномоченно</w:t>
      </w:r>
      <w:r w:rsidR="00903353" w:rsidRPr="00F41B76">
        <w:rPr>
          <w:rFonts w:ascii="Arial" w:eastAsia="Times New Roman" w:hAnsi="Arial" w:cs="Arial"/>
          <w:color w:val="2D2D2D"/>
          <w:spacing w:val="2"/>
          <w:sz w:val="24"/>
          <w:szCs w:val="24"/>
          <w:lang w:eastAsia="ru-RU"/>
        </w:rPr>
        <w:t>й</w:t>
      </w:r>
      <w:r w:rsidRPr="00F41B76">
        <w:rPr>
          <w:rFonts w:ascii="Arial" w:eastAsia="Times New Roman" w:hAnsi="Arial" w:cs="Arial"/>
          <w:color w:val="2D2D2D"/>
          <w:spacing w:val="2"/>
          <w:sz w:val="24"/>
          <w:szCs w:val="24"/>
          <w:lang w:eastAsia="ru-RU"/>
        </w:rPr>
        <w:t xml:space="preserve"> на проведение проверок </w:t>
      </w:r>
      <w:r w:rsidR="00903353" w:rsidRPr="00F41B76">
        <w:rPr>
          <w:rFonts w:ascii="Arial" w:eastAsia="Times New Roman" w:hAnsi="Arial" w:cs="Arial"/>
          <w:color w:val="2D2D2D"/>
          <w:spacing w:val="2"/>
          <w:sz w:val="24"/>
          <w:szCs w:val="24"/>
          <w:lang w:eastAsia="ru-RU"/>
        </w:rPr>
        <w:t>комиссии</w:t>
      </w:r>
      <w:r w:rsidRPr="00F41B76">
        <w:rPr>
          <w:rFonts w:ascii="Arial" w:eastAsia="Times New Roman" w:hAnsi="Arial" w:cs="Arial"/>
          <w:color w:val="2D2D2D"/>
          <w:spacing w:val="2"/>
          <w:sz w:val="24"/>
          <w:szCs w:val="24"/>
          <w:lang w:eastAsia="ru-RU"/>
        </w:rPr>
        <w:t>, но не более чем на двадцать рабочих дней.</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2.7. При осуществлении проверки лица, осуществляющие проверку:</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проверяют фактическое наличие, состояние и фактическое использование объекта контроля путем его осмотра;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в случае использования муниципального имущества третьими лицами устанавливают законность такого использования;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запрашивают и получают документы и объяснения должностных лиц правообладателя муниципального имущества с целью выявления неиспользуемого или используемого не по назначению объекта контроля;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выявляют неучтенное муниципальное имущество;</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анализируют представленные правообладателем муниципального имущества документы на соответствие сведений, содержащихся в Реестре муниципального имущества, в Едином государственном реестре недвижимости, фактическому состоянию объекта контроля.</w:t>
      </w:r>
    </w:p>
    <w:p w:rsidR="002E4A53" w:rsidRPr="00F41B76" w:rsidRDefault="002E4A53"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p>
    <w:p w:rsidR="00F550DC" w:rsidRPr="00F41B76" w:rsidRDefault="00F550DC" w:rsidP="009C787A">
      <w:pPr>
        <w:shd w:val="clear" w:color="auto" w:fill="FFFFFF"/>
        <w:spacing w:after="0" w:line="240" w:lineRule="auto"/>
        <w:ind w:firstLine="709"/>
        <w:jc w:val="both"/>
        <w:textAlignment w:val="baseline"/>
        <w:outlineLvl w:val="2"/>
        <w:rPr>
          <w:rFonts w:ascii="Arial" w:eastAsia="Times New Roman" w:hAnsi="Arial" w:cs="Arial"/>
          <w:color w:val="4C4C4C"/>
          <w:spacing w:val="2"/>
          <w:sz w:val="24"/>
          <w:szCs w:val="24"/>
          <w:lang w:eastAsia="ru-RU"/>
        </w:rPr>
      </w:pPr>
      <w:r w:rsidRPr="00F41B76">
        <w:rPr>
          <w:rFonts w:ascii="Arial" w:eastAsia="Times New Roman" w:hAnsi="Arial" w:cs="Arial"/>
          <w:color w:val="4C4C4C"/>
          <w:spacing w:val="2"/>
          <w:sz w:val="24"/>
          <w:szCs w:val="24"/>
          <w:lang w:eastAsia="ru-RU"/>
        </w:rPr>
        <w:t>3. Организация и порядок проведения внеплановых проверок</w:t>
      </w:r>
    </w:p>
    <w:p w:rsidR="002E4A53" w:rsidRPr="00F41B76" w:rsidRDefault="002E4A53" w:rsidP="009C787A">
      <w:pPr>
        <w:shd w:val="clear" w:color="auto" w:fill="FFFFFF"/>
        <w:spacing w:after="0" w:line="240" w:lineRule="auto"/>
        <w:ind w:firstLine="709"/>
        <w:jc w:val="both"/>
        <w:textAlignment w:val="baseline"/>
        <w:outlineLvl w:val="2"/>
        <w:rPr>
          <w:rFonts w:ascii="Arial" w:eastAsia="Times New Roman" w:hAnsi="Arial" w:cs="Arial"/>
          <w:color w:val="4C4C4C"/>
          <w:spacing w:val="2"/>
          <w:sz w:val="24"/>
          <w:szCs w:val="24"/>
          <w:lang w:eastAsia="ru-RU"/>
        </w:rPr>
      </w:pP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3.1. В целях проверки устранения нарушений действующего законодательства по ранее проведенным проверкам проводятся внеплановые проверки.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Внеплановые проверки проводятся в форме обследования и документарной сверки документов, предоставляемых правообладателем, с данными, содержащимися в Реестре муниципального имущества города Ростова-на-Дону, результатов обследования муниципального имущества.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Внеплановые проверки производятся также на основании: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информации о предполагаемых или выявленных нарушениях действующего законодательства, полученной от граждан, органов местного самоуправления, органов прокуратуры, правоохранительных органов;</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письменных поручений органов местного самоуправления, их должностных лиц;</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сведений о нарушениях действующего законодательства, размещенных в средствах массовой информации, связанных с объектом контроля;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реорганизации правообладателя, за которым закреплено муниципальное имущество;</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обнаружения нарушений действующего законодательства в представленных правообладателем муниципального имущества документах;</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произошедших стихийных бедствий, пожара, аварий и других чрезвычайных ситуаций, повлекших нанесение ущерба муниципальному имуществу.</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3.2. Для проведения внеплановой проверки Уполномоченным на проведение проверки органом издается правовой акт.</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3.3. Перед началом проведения проверки Уполномоченн</w:t>
      </w:r>
      <w:r w:rsidR="000E04B4" w:rsidRPr="00F41B76">
        <w:rPr>
          <w:rFonts w:ascii="Arial" w:eastAsia="Times New Roman" w:hAnsi="Arial" w:cs="Arial"/>
          <w:color w:val="2D2D2D"/>
          <w:spacing w:val="2"/>
          <w:sz w:val="24"/>
          <w:szCs w:val="24"/>
          <w:lang w:eastAsia="ru-RU"/>
        </w:rPr>
        <w:t>ая</w:t>
      </w:r>
      <w:r w:rsidRPr="00F41B76">
        <w:rPr>
          <w:rFonts w:ascii="Arial" w:eastAsia="Times New Roman" w:hAnsi="Arial" w:cs="Arial"/>
          <w:color w:val="2D2D2D"/>
          <w:spacing w:val="2"/>
          <w:sz w:val="24"/>
          <w:szCs w:val="24"/>
          <w:lang w:eastAsia="ru-RU"/>
        </w:rPr>
        <w:t xml:space="preserve"> на проведение проверки </w:t>
      </w:r>
      <w:r w:rsidR="000E04B4" w:rsidRPr="00F41B76">
        <w:rPr>
          <w:rFonts w:ascii="Arial" w:eastAsia="Times New Roman" w:hAnsi="Arial" w:cs="Arial"/>
          <w:color w:val="2D2D2D"/>
          <w:spacing w:val="2"/>
          <w:sz w:val="24"/>
          <w:szCs w:val="24"/>
          <w:lang w:eastAsia="ru-RU"/>
        </w:rPr>
        <w:t>комиссия</w:t>
      </w:r>
      <w:r w:rsidRPr="00F41B76">
        <w:rPr>
          <w:rFonts w:ascii="Arial" w:eastAsia="Times New Roman" w:hAnsi="Arial" w:cs="Arial"/>
          <w:color w:val="2D2D2D"/>
          <w:spacing w:val="2"/>
          <w:sz w:val="24"/>
          <w:szCs w:val="24"/>
          <w:lang w:eastAsia="ru-RU"/>
        </w:rPr>
        <w:t xml:space="preserve"> уведомляет в письменной форме Учреждение или Предприятие о предстоящей проверке муниципального имущества.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Письменное уведомление направляется Уполномоченным на проведение проверки органом не </w:t>
      </w:r>
      <w:proofErr w:type="gramStart"/>
      <w:r w:rsidRPr="00F41B76">
        <w:rPr>
          <w:rFonts w:ascii="Arial" w:eastAsia="Times New Roman" w:hAnsi="Arial" w:cs="Arial"/>
          <w:color w:val="2D2D2D"/>
          <w:spacing w:val="2"/>
          <w:sz w:val="24"/>
          <w:szCs w:val="24"/>
          <w:lang w:eastAsia="ru-RU"/>
        </w:rPr>
        <w:t>позднее</w:t>
      </w:r>
      <w:proofErr w:type="gramEnd"/>
      <w:r w:rsidRPr="00F41B76">
        <w:rPr>
          <w:rFonts w:ascii="Arial" w:eastAsia="Times New Roman" w:hAnsi="Arial" w:cs="Arial"/>
          <w:color w:val="2D2D2D"/>
          <w:spacing w:val="2"/>
          <w:sz w:val="24"/>
          <w:szCs w:val="24"/>
          <w:lang w:eastAsia="ru-RU"/>
        </w:rPr>
        <w:t xml:space="preserve"> чем за один рабочий день до начала проведения проверки.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Письменное уведомление должно содержать данные о виде проверки, основании проведения проверки, объекте контроля, проверяемом периоде, сроках проведения проверки, осуществляющих проверку лицах (с указанием </w:t>
      </w:r>
      <w:r w:rsidRPr="00F41B76">
        <w:rPr>
          <w:rFonts w:ascii="Arial" w:eastAsia="Times New Roman" w:hAnsi="Arial" w:cs="Arial"/>
          <w:color w:val="2D2D2D"/>
          <w:spacing w:val="2"/>
          <w:sz w:val="24"/>
          <w:szCs w:val="24"/>
          <w:lang w:eastAsia="ru-RU"/>
        </w:rPr>
        <w:lastRenderedPageBreak/>
        <w:t>должностей и рабочих телефонов), а также перечень документов и информацию, необходимые при ее проведении.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3.4. Срок проведения внеплановой проверки не может превышать двадцати рабочих дней.</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лиц, осуществляющих внеплановую проверку, срок проведения внеплановой проверки может быть продлен руководителем Уполномоченного на проведение проверок органа путем принятия правового акта, но не более чем на двадцать рабочих дней.</w:t>
      </w:r>
    </w:p>
    <w:p w:rsidR="009A14D7" w:rsidRPr="00F41B76" w:rsidRDefault="009A14D7"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p>
    <w:p w:rsidR="00F550DC" w:rsidRPr="00F41B76" w:rsidRDefault="00F550DC" w:rsidP="009C787A">
      <w:pPr>
        <w:shd w:val="clear" w:color="auto" w:fill="FFFFFF"/>
        <w:spacing w:after="0" w:line="240" w:lineRule="auto"/>
        <w:ind w:firstLine="709"/>
        <w:jc w:val="both"/>
        <w:textAlignment w:val="baseline"/>
        <w:outlineLvl w:val="2"/>
        <w:rPr>
          <w:rFonts w:ascii="Arial" w:eastAsia="Times New Roman" w:hAnsi="Arial" w:cs="Arial"/>
          <w:color w:val="4C4C4C"/>
          <w:spacing w:val="2"/>
          <w:sz w:val="24"/>
          <w:szCs w:val="24"/>
          <w:lang w:eastAsia="ru-RU"/>
        </w:rPr>
      </w:pPr>
      <w:r w:rsidRPr="00F41B76">
        <w:rPr>
          <w:rFonts w:ascii="Arial" w:eastAsia="Times New Roman" w:hAnsi="Arial" w:cs="Arial"/>
          <w:color w:val="4C4C4C"/>
          <w:spacing w:val="2"/>
          <w:sz w:val="24"/>
          <w:szCs w:val="24"/>
          <w:lang w:eastAsia="ru-RU"/>
        </w:rPr>
        <w:t xml:space="preserve">4. Права и обязанности лиц, осуществляющих </w:t>
      </w:r>
      <w:proofErr w:type="gramStart"/>
      <w:r w:rsidRPr="00F41B76">
        <w:rPr>
          <w:rFonts w:ascii="Arial" w:eastAsia="Times New Roman" w:hAnsi="Arial" w:cs="Arial"/>
          <w:color w:val="4C4C4C"/>
          <w:spacing w:val="2"/>
          <w:sz w:val="24"/>
          <w:szCs w:val="24"/>
          <w:lang w:eastAsia="ru-RU"/>
        </w:rPr>
        <w:t>контроль за</w:t>
      </w:r>
      <w:proofErr w:type="gramEnd"/>
      <w:r w:rsidRPr="00F41B76">
        <w:rPr>
          <w:rFonts w:ascii="Arial" w:eastAsia="Times New Roman" w:hAnsi="Arial" w:cs="Arial"/>
          <w:color w:val="4C4C4C"/>
          <w:spacing w:val="2"/>
          <w:sz w:val="24"/>
          <w:szCs w:val="24"/>
          <w:lang w:eastAsia="ru-RU"/>
        </w:rPr>
        <w:t xml:space="preserve"> использованием по назначению и сохранностью муниципального имущества</w:t>
      </w:r>
    </w:p>
    <w:p w:rsidR="009A14D7" w:rsidRPr="00F41B76" w:rsidRDefault="009A14D7" w:rsidP="009C787A">
      <w:pPr>
        <w:shd w:val="clear" w:color="auto" w:fill="FFFFFF"/>
        <w:spacing w:after="0" w:line="240" w:lineRule="auto"/>
        <w:ind w:firstLine="709"/>
        <w:jc w:val="both"/>
        <w:textAlignment w:val="baseline"/>
        <w:outlineLvl w:val="2"/>
        <w:rPr>
          <w:rFonts w:ascii="Arial" w:eastAsia="Times New Roman" w:hAnsi="Arial" w:cs="Arial"/>
          <w:color w:val="4C4C4C"/>
          <w:spacing w:val="2"/>
          <w:sz w:val="24"/>
          <w:szCs w:val="24"/>
          <w:lang w:eastAsia="ru-RU"/>
        </w:rPr>
      </w:pP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4.1. В целях осуществления контроля лица, осуществляющие проверку, имеют право:</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проводить в установленном порядке проверку использования объекта контроля;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запрашивать и получать документы и объяснения руководителя или уполномоченного представителя Учреждения или Предприятия;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организаций и граждан необходимые для осуществления проверки сведения и материалы;</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беспрепятственно, по предъявлении служебного удостоверения и правового акта о проведении проверки, посещать территорию, на которой расположены объекты контроля;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принимать меры, направленные на устранение выявленных нарушений.</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4.2. Обязанности лиц, осуществляющих </w:t>
      </w:r>
      <w:proofErr w:type="gramStart"/>
      <w:r w:rsidRPr="00F41B76">
        <w:rPr>
          <w:rFonts w:ascii="Arial" w:eastAsia="Times New Roman" w:hAnsi="Arial" w:cs="Arial"/>
          <w:color w:val="2D2D2D"/>
          <w:spacing w:val="2"/>
          <w:sz w:val="24"/>
          <w:szCs w:val="24"/>
          <w:lang w:eastAsia="ru-RU"/>
        </w:rPr>
        <w:t>контроль за</w:t>
      </w:r>
      <w:proofErr w:type="gramEnd"/>
      <w:r w:rsidRPr="00F41B76">
        <w:rPr>
          <w:rFonts w:ascii="Arial" w:eastAsia="Times New Roman" w:hAnsi="Arial" w:cs="Arial"/>
          <w:color w:val="2D2D2D"/>
          <w:spacing w:val="2"/>
          <w:sz w:val="24"/>
          <w:szCs w:val="24"/>
          <w:lang w:eastAsia="ru-RU"/>
        </w:rPr>
        <w:t xml:space="preserve"> использованием по назначению и сохранностью муниципального имущества: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проводить проверку только при предъявлении служебных удостоверений, правового акта о проведении проверки Уполномоченного на проведение проверки органа;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не препятствовать руководителю или уполномоченному представителю Учреждения или Предприятия присутствовать при проведении проверки и давать разъяснения по вопросам, относящимся к объекту контроля;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знакомить руководителя или уполномоченного представителя Учреждения или Предприятия с результатами проверки;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соблюдать установленные сроки проведения проверки;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не разглашать информацию, составляющую государственную, коммерческую, служебную, иную охраняемую законом тайну, полученную по результатам проверки, за исключением случаев, установленных законодательством Российской Федерации.</w:t>
      </w:r>
    </w:p>
    <w:p w:rsidR="009A14D7" w:rsidRPr="00F41B76" w:rsidRDefault="009A14D7"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p>
    <w:p w:rsidR="00F550DC" w:rsidRPr="00F41B76" w:rsidRDefault="00F550DC" w:rsidP="009C787A">
      <w:pPr>
        <w:shd w:val="clear" w:color="auto" w:fill="FFFFFF"/>
        <w:spacing w:after="0" w:line="240" w:lineRule="auto"/>
        <w:ind w:firstLine="709"/>
        <w:jc w:val="center"/>
        <w:textAlignment w:val="baseline"/>
        <w:outlineLvl w:val="2"/>
        <w:rPr>
          <w:rFonts w:ascii="Arial" w:eastAsia="Times New Roman" w:hAnsi="Arial" w:cs="Arial"/>
          <w:color w:val="4C4C4C"/>
          <w:spacing w:val="2"/>
          <w:sz w:val="24"/>
          <w:szCs w:val="24"/>
          <w:lang w:eastAsia="ru-RU"/>
        </w:rPr>
      </w:pPr>
      <w:r w:rsidRPr="00F41B76">
        <w:rPr>
          <w:rFonts w:ascii="Arial" w:eastAsia="Times New Roman" w:hAnsi="Arial" w:cs="Arial"/>
          <w:color w:val="4C4C4C"/>
          <w:spacing w:val="2"/>
          <w:sz w:val="24"/>
          <w:szCs w:val="24"/>
          <w:lang w:eastAsia="ru-RU"/>
        </w:rPr>
        <w:t>5. Права и обязанности руководителя или уполномоченного представителя Учреждения или Предприятия</w:t>
      </w:r>
    </w:p>
    <w:p w:rsidR="009A14D7" w:rsidRPr="00F41B76" w:rsidRDefault="009A14D7" w:rsidP="009C787A">
      <w:pPr>
        <w:shd w:val="clear" w:color="auto" w:fill="FFFFFF"/>
        <w:spacing w:after="0" w:line="240" w:lineRule="auto"/>
        <w:ind w:firstLine="709"/>
        <w:jc w:val="both"/>
        <w:textAlignment w:val="baseline"/>
        <w:outlineLvl w:val="2"/>
        <w:rPr>
          <w:rFonts w:ascii="Arial" w:eastAsia="Times New Roman" w:hAnsi="Arial" w:cs="Arial"/>
          <w:color w:val="4C4C4C"/>
          <w:spacing w:val="2"/>
          <w:sz w:val="24"/>
          <w:szCs w:val="24"/>
          <w:lang w:eastAsia="ru-RU"/>
        </w:rPr>
      </w:pP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5.1. Права руководителя или уполномоченного представителя Учреждения или Предприятия при осуществлении </w:t>
      </w:r>
      <w:proofErr w:type="gramStart"/>
      <w:r w:rsidRPr="00F41B76">
        <w:rPr>
          <w:rFonts w:ascii="Arial" w:eastAsia="Times New Roman" w:hAnsi="Arial" w:cs="Arial"/>
          <w:color w:val="2D2D2D"/>
          <w:spacing w:val="2"/>
          <w:sz w:val="24"/>
          <w:szCs w:val="24"/>
          <w:lang w:eastAsia="ru-RU"/>
        </w:rPr>
        <w:t>контроля за</w:t>
      </w:r>
      <w:proofErr w:type="gramEnd"/>
      <w:r w:rsidRPr="00F41B76">
        <w:rPr>
          <w:rFonts w:ascii="Arial" w:eastAsia="Times New Roman" w:hAnsi="Arial" w:cs="Arial"/>
          <w:color w:val="2D2D2D"/>
          <w:spacing w:val="2"/>
          <w:sz w:val="24"/>
          <w:szCs w:val="24"/>
          <w:lang w:eastAsia="ru-RU"/>
        </w:rPr>
        <w:t xml:space="preserve"> использованием по назначению и сохранностью муниципального имущества: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lastRenderedPageBreak/>
        <w:t>непосредственно присутствовать при проведении проверки, давать объяснения по вопросам, относящимся к объекту контроля;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получать от лиц, осуществляющих </w:t>
      </w:r>
      <w:proofErr w:type="gramStart"/>
      <w:r w:rsidRPr="00F41B76">
        <w:rPr>
          <w:rFonts w:ascii="Arial" w:eastAsia="Times New Roman" w:hAnsi="Arial" w:cs="Arial"/>
          <w:color w:val="2D2D2D"/>
          <w:spacing w:val="2"/>
          <w:sz w:val="24"/>
          <w:szCs w:val="24"/>
          <w:lang w:eastAsia="ru-RU"/>
        </w:rPr>
        <w:t>контроль за</w:t>
      </w:r>
      <w:proofErr w:type="gramEnd"/>
      <w:r w:rsidRPr="00F41B76">
        <w:rPr>
          <w:rFonts w:ascii="Arial" w:eastAsia="Times New Roman" w:hAnsi="Arial" w:cs="Arial"/>
          <w:color w:val="2D2D2D"/>
          <w:spacing w:val="2"/>
          <w:sz w:val="24"/>
          <w:szCs w:val="24"/>
          <w:lang w:eastAsia="ru-RU"/>
        </w:rPr>
        <w:t xml:space="preserve"> использованием по назначению и сохранностью муниципального имущества, информацию и документы, относящиеся к объекту контроля, а также являющиеся основанием для ее проведения;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знакомиться с результатами проверки;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обжаловать результаты проверки путем направления в Уполномоченный на проведение проверки орган письменного возражения.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5.2. Обязанности руководителя или уполномоченного представителя Учреждения или Предприятия при осуществлении </w:t>
      </w:r>
      <w:proofErr w:type="gramStart"/>
      <w:r w:rsidRPr="00F41B76">
        <w:rPr>
          <w:rFonts w:ascii="Arial" w:eastAsia="Times New Roman" w:hAnsi="Arial" w:cs="Arial"/>
          <w:color w:val="2D2D2D"/>
          <w:spacing w:val="2"/>
          <w:sz w:val="24"/>
          <w:szCs w:val="24"/>
          <w:lang w:eastAsia="ru-RU"/>
        </w:rPr>
        <w:t>контроля за</w:t>
      </w:r>
      <w:proofErr w:type="gramEnd"/>
      <w:r w:rsidRPr="00F41B76">
        <w:rPr>
          <w:rFonts w:ascii="Arial" w:eastAsia="Times New Roman" w:hAnsi="Arial" w:cs="Arial"/>
          <w:color w:val="2D2D2D"/>
          <w:spacing w:val="2"/>
          <w:sz w:val="24"/>
          <w:szCs w:val="24"/>
          <w:lang w:eastAsia="ru-RU"/>
        </w:rPr>
        <w:t xml:space="preserve"> использованием по назначению и сохранностью муниципального имущества:</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proofErr w:type="gramStart"/>
      <w:r w:rsidRPr="00F41B76">
        <w:rPr>
          <w:rFonts w:ascii="Arial" w:eastAsia="Times New Roman" w:hAnsi="Arial" w:cs="Arial"/>
          <w:color w:val="2D2D2D"/>
          <w:spacing w:val="2"/>
          <w:sz w:val="24"/>
          <w:szCs w:val="24"/>
          <w:lang w:eastAsia="ru-RU"/>
        </w:rPr>
        <w:t>предоставлять запрашиваемые документы</w:t>
      </w:r>
      <w:proofErr w:type="gramEnd"/>
      <w:r w:rsidRPr="00F41B76">
        <w:rPr>
          <w:rFonts w:ascii="Arial" w:eastAsia="Times New Roman" w:hAnsi="Arial" w:cs="Arial"/>
          <w:color w:val="2D2D2D"/>
          <w:spacing w:val="2"/>
          <w:sz w:val="24"/>
          <w:szCs w:val="24"/>
          <w:lang w:eastAsia="ru-RU"/>
        </w:rPr>
        <w:t xml:space="preserve"> при проведении проверки;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не препятствовать Уполномоченному на проведение проверки органу;</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выполнять законные требования лиц, осуществляющих </w:t>
      </w:r>
      <w:proofErr w:type="gramStart"/>
      <w:r w:rsidRPr="00F41B76">
        <w:rPr>
          <w:rFonts w:ascii="Arial" w:eastAsia="Times New Roman" w:hAnsi="Arial" w:cs="Arial"/>
          <w:color w:val="2D2D2D"/>
          <w:spacing w:val="2"/>
          <w:sz w:val="24"/>
          <w:szCs w:val="24"/>
          <w:lang w:eastAsia="ru-RU"/>
        </w:rPr>
        <w:t>контроль за</w:t>
      </w:r>
      <w:proofErr w:type="gramEnd"/>
      <w:r w:rsidRPr="00F41B76">
        <w:rPr>
          <w:rFonts w:ascii="Arial" w:eastAsia="Times New Roman" w:hAnsi="Arial" w:cs="Arial"/>
          <w:color w:val="2D2D2D"/>
          <w:spacing w:val="2"/>
          <w:sz w:val="24"/>
          <w:szCs w:val="24"/>
          <w:lang w:eastAsia="ru-RU"/>
        </w:rPr>
        <w:t xml:space="preserve"> использованием по назначению и сохранностью муниципального имущества.</w:t>
      </w:r>
    </w:p>
    <w:p w:rsidR="009A14D7" w:rsidRPr="00F41B76" w:rsidRDefault="009A14D7"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p>
    <w:p w:rsidR="00F550DC" w:rsidRDefault="00F550DC" w:rsidP="009C787A">
      <w:pPr>
        <w:shd w:val="clear" w:color="auto" w:fill="FFFFFF"/>
        <w:spacing w:after="0" w:line="240" w:lineRule="auto"/>
        <w:ind w:firstLine="709"/>
        <w:jc w:val="center"/>
        <w:textAlignment w:val="baseline"/>
        <w:outlineLvl w:val="2"/>
        <w:rPr>
          <w:rFonts w:ascii="Arial" w:eastAsia="Times New Roman" w:hAnsi="Arial" w:cs="Arial"/>
          <w:color w:val="4C4C4C"/>
          <w:spacing w:val="2"/>
          <w:sz w:val="24"/>
          <w:szCs w:val="24"/>
          <w:lang w:eastAsia="ru-RU"/>
        </w:rPr>
      </w:pPr>
      <w:r w:rsidRPr="00F41B76">
        <w:rPr>
          <w:rFonts w:ascii="Arial" w:eastAsia="Times New Roman" w:hAnsi="Arial" w:cs="Arial"/>
          <w:color w:val="4C4C4C"/>
          <w:spacing w:val="2"/>
          <w:sz w:val="24"/>
          <w:szCs w:val="24"/>
          <w:lang w:eastAsia="ru-RU"/>
        </w:rPr>
        <w:t>6. Порядок оформления результатов проверки</w:t>
      </w:r>
    </w:p>
    <w:p w:rsidR="00F41B76" w:rsidRPr="00F41B76" w:rsidRDefault="00F41B76" w:rsidP="009C787A">
      <w:pPr>
        <w:shd w:val="clear" w:color="auto" w:fill="FFFFFF"/>
        <w:spacing w:after="0" w:line="240" w:lineRule="auto"/>
        <w:ind w:firstLine="709"/>
        <w:jc w:val="center"/>
        <w:textAlignment w:val="baseline"/>
        <w:outlineLvl w:val="2"/>
        <w:rPr>
          <w:rFonts w:ascii="Arial" w:eastAsia="Times New Roman" w:hAnsi="Arial" w:cs="Arial"/>
          <w:color w:val="4C4C4C"/>
          <w:spacing w:val="2"/>
          <w:sz w:val="24"/>
          <w:szCs w:val="24"/>
          <w:lang w:eastAsia="ru-RU"/>
        </w:rPr>
      </w:pP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6.1. По результатам проверки непосредственно после ее завершения лицо, осуществляющее проверку, составляет в двух экземплярах:</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акт проверки по форме согласно приложению N 3 к постановлению;</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сличительную опись по форме согласно приложению N 2 к постановлению.</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6.2. Акт проверки должен содержать систематизированное изложение выявленных фактов нарушений действующего законодательства и иных имеющих значение для принятия обоснованного решения по результатам проверки обстоятельств, выявленных в процессе проверки, или указание на отсутствие таких фактов и обстоятельств, а также ссылки на нормы законодательства, предусматривающие ответственность за выявленные правонарушения.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6.3. К акту проверки прилагаются документы, представленные правообладателем объекта контроля, а также объяснения руководителя, работников Учреждения или Предприятия и иные связанные с результатами проверки документы или их копии.</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6.4. Акт проверки и сличительная опись не позднее 5 рабочих дней со дня завершения срока проведения проверки подписываются лицами, осуществившими проверку, руководителем и главным бухгалтером Учреждения или Предприятия.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6.5. Один экземпляр акта проверки и сличительной описи не позднее 5 рабочих дней со дня их подписания вручаются уполномоченному представителю Учреждения или Предприятия под расписку об ознакомлении либо направляются заказным почтовым отправлением с уведомлением о вручении или передаются иным способом, позволяющим подтвердить факт их получения.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6.6. В случае несогласия с фактами, выводами, предложениями, изложенными в акте проверки, Учреждением или Предприятием в течение пятнадцати дней </w:t>
      </w:r>
      <w:proofErr w:type="gramStart"/>
      <w:r w:rsidRPr="00F41B76">
        <w:rPr>
          <w:rFonts w:ascii="Arial" w:eastAsia="Times New Roman" w:hAnsi="Arial" w:cs="Arial"/>
          <w:color w:val="2D2D2D"/>
          <w:spacing w:val="2"/>
          <w:sz w:val="24"/>
          <w:szCs w:val="24"/>
          <w:lang w:eastAsia="ru-RU"/>
        </w:rPr>
        <w:t>с даты получения</w:t>
      </w:r>
      <w:proofErr w:type="gramEnd"/>
      <w:r w:rsidRPr="00F41B76">
        <w:rPr>
          <w:rFonts w:ascii="Arial" w:eastAsia="Times New Roman" w:hAnsi="Arial" w:cs="Arial"/>
          <w:color w:val="2D2D2D"/>
          <w:spacing w:val="2"/>
          <w:sz w:val="24"/>
          <w:szCs w:val="24"/>
          <w:lang w:eastAsia="ru-RU"/>
        </w:rPr>
        <w:t xml:space="preserve"> акта проверки могут быть направлены в Уполномоченный на проведение проверки орган письменные возражения с приложением копий документов, подтверждающих обоснованность возражений.</w:t>
      </w:r>
    </w:p>
    <w:p w:rsidR="009A14D7" w:rsidRPr="00F41B76" w:rsidRDefault="009A14D7"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p>
    <w:p w:rsidR="00F550DC" w:rsidRPr="00F41B76" w:rsidRDefault="00F550DC" w:rsidP="009C787A">
      <w:pPr>
        <w:shd w:val="clear" w:color="auto" w:fill="FFFFFF"/>
        <w:spacing w:after="0" w:line="240" w:lineRule="auto"/>
        <w:ind w:firstLine="709"/>
        <w:jc w:val="center"/>
        <w:textAlignment w:val="baseline"/>
        <w:outlineLvl w:val="2"/>
        <w:rPr>
          <w:rFonts w:ascii="Arial" w:eastAsia="Times New Roman" w:hAnsi="Arial" w:cs="Arial"/>
          <w:color w:val="4C4C4C"/>
          <w:spacing w:val="2"/>
          <w:sz w:val="24"/>
          <w:szCs w:val="24"/>
          <w:lang w:eastAsia="ru-RU"/>
        </w:rPr>
      </w:pPr>
      <w:r w:rsidRPr="00F41B76">
        <w:rPr>
          <w:rFonts w:ascii="Arial" w:eastAsia="Times New Roman" w:hAnsi="Arial" w:cs="Arial"/>
          <w:color w:val="4C4C4C"/>
          <w:spacing w:val="2"/>
          <w:sz w:val="24"/>
          <w:szCs w:val="24"/>
          <w:lang w:eastAsia="ru-RU"/>
        </w:rPr>
        <w:t>7. Принятие мер по устранению выявленных в ходе проверки нарушений и привлечению виновных лиц к ответственности</w:t>
      </w:r>
    </w:p>
    <w:p w:rsidR="009A14D7" w:rsidRPr="00F41B76" w:rsidRDefault="009A14D7" w:rsidP="009C787A">
      <w:pPr>
        <w:shd w:val="clear" w:color="auto" w:fill="FFFFFF"/>
        <w:spacing w:after="0" w:line="240" w:lineRule="auto"/>
        <w:ind w:firstLine="709"/>
        <w:jc w:val="both"/>
        <w:textAlignment w:val="baseline"/>
        <w:outlineLvl w:val="2"/>
        <w:rPr>
          <w:rFonts w:ascii="Arial" w:eastAsia="Times New Roman" w:hAnsi="Arial" w:cs="Arial"/>
          <w:color w:val="4C4C4C"/>
          <w:spacing w:val="2"/>
          <w:sz w:val="24"/>
          <w:szCs w:val="24"/>
          <w:lang w:eastAsia="ru-RU"/>
        </w:rPr>
      </w:pP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lastRenderedPageBreak/>
        <w:t xml:space="preserve">7.1. </w:t>
      </w:r>
      <w:proofErr w:type="gramStart"/>
      <w:r w:rsidRPr="00F41B76">
        <w:rPr>
          <w:rFonts w:ascii="Arial" w:eastAsia="Times New Roman" w:hAnsi="Arial" w:cs="Arial"/>
          <w:color w:val="2D2D2D"/>
          <w:spacing w:val="2"/>
          <w:sz w:val="24"/>
          <w:szCs w:val="24"/>
          <w:lang w:eastAsia="ru-RU"/>
        </w:rPr>
        <w:t>Уполномоченн</w:t>
      </w:r>
      <w:r w:rsidR="009A14D7" w:rsidRPr="00F41B76">
        <w:rPr>
          <w:rFonts w:ascii="Arial" w:eastAsia="Times New Roman" w:hAnsi="Arial" w:cs="Arial"/>
          <w:color w:val="2D2D2D"/>
          <w:spacing w:val="2"/>
          <w:sz w:val="24"/>
          <w:szCs w:val="24"/>
          <w:lang w:eastAsia="ru-RU"/>
        </w:rPr>
        <w:t>ая</w:t>
      </w:r>
      <w:r w:rsidRPr="00F41B76">
        <w:rPr>
          <w:rFonts w:ascii="Arial" w:eastAsia="Times New Roman" w:hAnsi="Arial" w:cs="Arial"/>
          <w:color w:val="2D2D2D"/>
          <w:spacing w:val="2"/>
          <w:sz w:val="24"/>
          <w:szCs w:val="24"/>
          <w:lang w:eastAsia="ru-RU"/>
        </w:rPr>
        <w:t xml:space="preserve"> на проведение проверки </w:t>
      </w:r>
      <w:r w:rsidR="009A14D7" w:rsidRPr="00F41B76">
        <w:rPr>
          <w:rFonts w:ascii="Arial" w:eastAsia="Times New Roman" w:hAnsi="Arial" w:cs="Arial"/>
          <w:color w:val="2D2D2D"/>
          <w:spacing w:val="2"/>
          <w:sz w:val="24"/>
          <w:szCs w:val="24"/>
          <w:lang w:eastAsia="ru-RU"/>
        </w:rPr>
        <w:t>комиссия</w:t>
      </w:r>
      <w:r w:rsidRPr="00F41B76">
        <w:rPr>
          <w:rFonts w:ascii="Arial" w:eastAsia="Times New Roman" w:hAnsi="Arial" w:cs="Arial"/>
          <w:color w:val="2D2D2D"/>
          <w:spacing w:val="2"/>
          <w:sz w:val="24"/>
          <w:szCs w:val="24"/>
          <w:lang w:eastAsia="ru-RU"/>
        </w:rPr>
        <w:t>, осуществляющ</w:t>
      </w:r>
      <w:r w:rsidR="009A14D7" w:rsidRPr="00F41B76">
        <w:rPr>
          <w:rFonts w:ascii="Arial" w:eastAsia="Times New Roman" w:hAnsi="Arial" w:cs="Arial"/>
          <w:color w:val="2D2D2D"/>
          <w:spacing w:val="2"/>
          <w:sz w:val="24"/>
          <w:szCs w:val="24"/>
          <w:lang w:eastAsia="ru-RU"/>
        </w:rPr>
        <w:t>ая</w:t>
      </w:r>
      <w:r w:rsidRPr="00F41B76">
        <w:rPr>
          <w:rFonts w:ascii="Arial" w:eastAsia="Times New Roman" w:hAnsi="Arial" w:cs="Arial"/>
          <w:color w:val="2D2D2D"/>
          <w:spacing w:val="2"/>
          <w:sz w:val="24"/>
          <w:szCs w:val="24"/>
          <w:lang w:eastAsia="ru-RU"/>
        </w:rPr>
        <w:t xml:space="preserve"> проверку в отношении недвижимого имущества, не позднее 10 рабочих дней со дня подписания акта проверки направляет </w:t>
      </w:r>
      <w:r w:rsidR="009A14D7" w:rsidRPr="00F41B76">
        <w:rPr>
          <w:rFonts w:ascii="Arial" w:eastAsia="Times New Roman" w:hAnsi="Arial" w:cs="Arial"/>
          <w:color w:val="2D2D2D"/>
          <w:spacing w:val="2"/>
          <w:sz w:val="24"/>
          <w:szCs w:val="24"/>
          <w:lang w:eastAsia="ru-RU"/>
        </w:rPr>
        <w:t>в администрацию Зыковского сельсовета,</w:t>
      </w:r>
      <w:r w:rsidRPr="00F41B76">
        <w:rPr>
          <w:rFonts w:ascii="Arial" w:eastAsia="Times New Roman" w:hAnsi="Arial" w:cs="Arial"/>
          <w:color w:val="2D2D2D"/>
          <w:spacing w:val="2"/>
          <w:sz w:val="24"/>
          <w:szCs w:val="24"/>
          <w:lang w:eastAsia="ru-RU"/>
        </w:rPr>
        <w:t xml:space="preserve"> в ведении котор</w:t>
      </w:r>
      <w:r w:rsidR="009A14D7" w:rsidRPr="00F41B76">
        <w:rPr>
          <w:rFonts w:ascii="Arial" w:eastAsia="Times New Roman" w:hAnsi="Arial" w:cs="Arial"/>
          <w:color w:val="2D2D2D"/>
          <w:spacing w:val="2"/>
          <w:sz w:val="24"/>
          <w:szCs w:val="24"/>
          <w:lang w:eastAsia="ru-RU"/>
        </w:rPr>
        <w:t>ой</w:t>
      </w:r>
      <w:r w:rsidRPr="00F41B76">
        <w:rPr>
          <w:rFonts w:ascii="Arial" w:eastAsia="Times New Roman" w:hAnsi="Arial" w:cs="Arial"/>
          <w:color w:val="2D2D2D"/>
          <w:spacing w:val="2"/>
          <w:sz w:val="24"/>
          <w:szCs w:val="24"/>
          <w:lang w:eastAsia="ru-RU"/>
        </w:rPr>
        <w:t xml:space="preserve"> находится муниципальное </w:t>
      </w:r>
      <w:r w:rsidR="009A14D7" w:rsidRPr="00F41B76">
        <w:rPr>
          <w:rFonts w:ascii="Arial" w:eastAsia="Times New Roman" w:hAnsi="Arial" w:cs="Arial"/>
          <w:color w:val="2D2D2D"/>
          <w:spacing w:val="2"/>
          <w:sz w:val="24"/>
          <w:szCs w:val="24"/>
          <w:lang w:eastAsia="ru-RU"/>
        </w:rPr>
        <w:t>унитарное</w:t>
      </w:r>
      <w:r w:rsidRPr="00F41B76">
        <w:rPr>
          <w:rFonts w:ascii="Arial" w:eastAsia="Times New Roman" w:hAnsi="Arial" w:cs="Arial"/>
          <w:color w:val="2D2D2D"/>
          <w:spacing w:val="2"/>
          <w:sz w:val="24"/>
          <w:szCs w:val="24"/>
          <w:lang w:eastAsia="ru-RU"/>
        </w:rPr>
        <w:t xml:space="preserve"> предприятие, информацию о выявленном излишнем, неиспользуемом или используемом не по назначению имуществе, для рассмотрения вопроса о необходимости изъятия такого недвижимого имущества.</w:t>
      </w:r>
      <w:proofErr w:type="gramEnd"/>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В срок не позднее 30 дней со дня получения информации, указанной в абзаце первом настоящего пункта, Администраци</w:t>
      </w:r>
      <w:r w:rsidR="009A14D7" w:rsidRPr="00F41B76">
        <w:rPr>
          <w:rFonts w:ascii="Arial" w:eastAsia="Times New Roman" w:hAnsi="Arial" w:cs="Arial"/>
          <w:color w:val="2D2D2D"/>
          <w:spacing w:val="2"/>
          <w:sz w:val="24"/>
          <w:szCs w:val="24"/>
          <w:lang w:eastAsia="ru-RU"/>
        </w:rPr>
        <w:t>я</w:t>
      </w:r>
      <w:r w:rsidRPr="00F41B76">
        <w:rPr>
          <w:rFonts w:ascii="Arial" w:eastAsia="Times New Roman" w:hAnsi="Arial" w:cs="Arial"/>
          <w:color w:val="2D2D2D"/>
          <w:spacing w:val="2"/>
          <w:sz w:val="24"/>
          <w:szCs w:val="24"/>
          <w:lang w:eastAsia="ru-RU"/>
        </w:rPr>
        <w:t xml:space="preserve"> </w:t>
      </w:r>
      <w:r w:rsidR="009A14D7" w:rsidRPr="00F41B76">
        <w:rPr>
          <w:rFonts w:ascii="Arial" w:eastAsia="Times New Roman" w:hAnsi="Arial" w:cs="Arial"/>
          <w:color w:val="2D2D2D"/>
          <w:spacing w:val="2"/>
          <w:sz w:val="24"/>
          <w:szCs w:val="24"/>
          <w:lang w:eastAsia="ru-RU"/>
        </w:rPr>
        <w:t>Зыковского сельсовета</w:t>
      </w:r>
      <w:r w:rsidRPr="00F41B76">
        <w:rPr>
          <w:rFonts w:ascii="Arial" w:eastAsia="Times New Roman" w:hAnsi="Arial" w:cs="Arial"/>
          <w:color w:val="2D2D2D"/>
          <w:spacing w:val="2"/>
          <w:sz w:val="24"/>
          <w:szCs w:val="24"/>
          <w:lang w:eastAsia="ru-RU"/>
        </w:rPr>
        <w:t xml:space="preserve">, в ведении которого находится Учреждение или Предприятие, </w:t>
      </w:r>
      <w:r w:rsidR="009A14D7" w:rsidRPr="00F41B76">
        <w:rPr>
          <w:rFonts w:ascii="Arial" w:eastAsia="Times New Roman" w:hAnsi="Arial" w:cs="Arial"/>
          <w:color w:val="2D2D2D"/>
          <w:spacing w:val="2"/>
          <w:sz w:val="24"/>
          <w:szCs w:val="24"/>
          <w:lang w:eastAsia="ru-RU"/>
        </w:rPr>
        <w:t xml:space="preserve">составляет </w:t>
      </w:r>
      <w:r w:rsidRPr="00F41B76">
        <w:rPr>
          <w:rFonts w:ascii="Arial" w:eastAsia="Times New Roman" w:hAnsi="Arial" w:cs="Arial"/>
          <w:color w:val="2D2D2D"/>
          <w:spacing w:val="2"/>
          <w:sz w:val="24"/>
          <w:szCs w:val="24"/>
          <w:lang w:eastAsia="ru-RU"/>
        </w:rPr>
        <w:t>заключение о целесообразности (нецелесообразности) изъятия имущества из оперативного управления.</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7.2. </w:t>
      </w:r>
      <w:proofErr w:type="gramStart"/>
      <w:r w:rsidRPr="00F41B76">
        <w:rPr>
          <w:rFonts w:ascii="Arial" w:eastAsia="Times New Roman" w:hAnsi="Arial" w:cs="Arial"/>
          <w:color w:val="2D2D2D"/>
          <w:spacing w:val="2"/>
          <w:sz w:val="24"/>
          <w:szCs w:val="24"/>
          <w:lang w:eastAsia="ru-RU"/>
        </w:rPr>
        <w:t>По результатам проведения проверки в целях устранения выявленных нарушений Уполномоченн</w:t>
      </w:r>
      <w:r w:rsidR="009A14D7" w:rsidRPr="00F41B76">
        <w:rPr>
          <w:rFonts w:ascii="Arial" w:eastAsia="Times New Roman" w:hAnsi="Arial" w:cs="Arial"/>
          <w:color w:val="2D2D2D"/>
          <w:spacing w:val="2"/>
          <w:sz w:val="24"/>
          <w:szCs w:val="24"/>
          <w:lang w:eastAsia="ru-RU"/>
        </w:rPr>
        <w:t>ая</w:t>
      </w:r>
      <w:r w:rsidRPr="00F41B76">
        <w:rPr>
          <w:rFonts w:ascii="Arial" w:eastAsia="Times New Roman" w:hAnsi="Arial" w:cs="Arial"/>
          <w:color w:val="2D2D2D"/>
          <w:spacing w:val="2"/>
          <w:sz w:val="24"/>
          <w:szCs w:val="24"/>
          <w:lang w:eastAsia="ru-RU"/>
        </w:rPr>
        <w:t xml:space="preserve"> на проведение проверки </w:t>
      </w:r>
      <w:r w:rsidR="009A14D7" w:rsidRPr="00F41B76">
        <w:rPr>
          <w:rFonts w:ascii="Arial" w:eastAsia="Times New Roman" w:hAnsi="Arial" w:cs="Arial"/>
          <w:color w:val="2D2D2D"/>
          <w:spacing w:val="2"/>
          <w:sz w:val="24"/>
          <w:szCs w:val="24"/>
          <w:lang w:eastAsia="ru-RU"/>
        </w:rPr>
        <w:t>комиссия</w:t>
      </w:r>
      <w:r w:rsidRPr="00F41B76">
        <w:rPr>
          <w:rFonts w:ascii="Arial" w:eastAsia="Times New Roman" w:hAnsi="Arial" w:cs="Arial"/>
          <w:color w:val="2D2D2D"/>
          <w:spacing w:val="2"/>
          <w:sz w:val="24"/>
          <w:szCs w:val="24"/>
          <w:lang w:eastAsia="ru-RU"/>
        </w:rPr>
        <w:t xml:space="preserve">, в случае необходимости, не позднее 10 рабочих дней со дня подписания акта проверки готовит и направляет в адрес </w:t>
      </w:r>
      <w:r w:rsidR="000C13E2" w:rsidRPr="00F41B76">
        <w:rPr>
          <w:rFonts w:ascii="Arial" w:eastAsia="Times New Roman" w:hAnsi="Arial" w:cs="Arial"/>
          <w:color w:val="2D2D2D"/>
          <w:spacing w:val="2"/>
          <w:sz w:val="24"/>
          <w:szCs w:val="24"/>
          <w:lang w:eastAsia="ru-RU"/>
        </w:rPr>
        <w:t xml:space="preserve">Управления по архитектуре и градостроительству администрации Березовского района </w:t>
      </w:r>
      <w:r w:rsidRPr="00F41B76">
        <w:rPr>
          <w:rFonts w:ascii="Arial" w:eastAsia="Times New Roman" w:hAnsi="Arial" w:cs="Arial"/>
          <w:color w:val="2D2D2D"/>
          <w:spacing w:val="2"/>
          <w:sz w:val="24"/>
          <w:szCs w:val="24"/>
          <w:lang w:eastAsia="ru-RU"/>
        </w:rPr>
        <w:t>заключение о целесообразности изъятия из оперативного управления излишнего, неиспользуемого или используемого не по назначению имущества, закрепленного на праве оперативного управления</w:t>
      </w:r>
      <w:proofErr w:type="gramEnd"/>
      <w:r w:rsidRPr="00F41B76">
        <w:rPr>
          <w:rFonts w:ascii="Arial" w:eastAsia="Times New Roman" w:hAnsi="Arial" w:cs="Arial"/>
          <w:color w:val="2D2D2D"/>
          <w:spacing w:val="2"/>
          <w:sz w:val="24"/>
          <w:szCs w:val="24"/>
          <w:lang w:eastAsia="ru-RU"/>
        </w:rPr>
        <w:t xml:space="preserve"> за муниципальным учреждением или муниципальным казенным предприятием.</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7.3. В течение 10 рабочих дней со дня подписания акта проверки Учреждение или Предприятие разрабатывает и направляет в </w:t>
      </w:r>
      <w:r w:rsidR="000C13E2" w:rsidRPr="00F41B76">
        <w:rPr>
          <w:rFonts w:ascii="Arial" w:eastAsia="Times New Roman" w:hAnsi="Arial" w:cs="Arial"/>
          <w:color w:val="2D2D2D"/>
          <w:spacing w:val="2"/>
          <w:sz w:val="24"/>
          <w:szCs w:val="24"/>
          <w:lang w:eastAsia="ru-RU"/>
        </w:rPr>
        <w:t>администрацию Зыковского сельсовета</w:t>
      </w:r>
      <w:r w:rsidRPr="00F41B76">
        <w:rPr>
          <w:rFonts w:ascii="Arial" w:eastAsia="Times New Roman" w:hAnsi="Arial" w:cs="Arial"/>
          <w:color w:val="2D2D2D"/>
          <w:spacing w:val="2"/>
          <w:sz w:val="24"/>
          <w:szCs w:val="24"/>
          <w:lang w:eastAsia="ru-RU"/>
        </w:rPr>
        <w:t xml:space="preserve"> план мероприятий по устранению нарушений, выявленных при проверке использования муниципального имущества (далее - план мероприятий), который должен содержать подробную информацию о принимаемых мерах и сроках устранения выявленных нарушений.</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Руководитель Учреждения или Предприятия обязан с периодичностью не менее одного раза в квартал до момента устранения выявленных нарушений письменно информировать </w:t>
      </w:r>
      <w:r w:rsidR="000C13E2" w:rsidRPr="00F41B76">
        <w:rPr>
          <w:rFonts w:ascii="Arial" w:eastAsia="Times New Roman" w:hAnsi="Arial" w:cs="Arial"/>
          <w:color w:val="2D2D2D"/>
          <w:spacing w:val="2"/>
          <w:sz w:val="24"/>
          <w:szCs w:val="24"/>
          <w:lang w:eastAsia="ru-RU"/>
        </w:rPr>
        <w:t>администрацию Зыковского сельсовета</w:t>
      </w:r>
      <w:r w:rsidRPr="00F41B76">
        <w:rPr>
          <w:rFonts w:ascii="Arial" w:eastAsia="Times New Roman" w:hAnsi="Arial" w:cs="Arial"/>
          <w:color w:val="2D2D2D"/>
          <w:spacing w:val="2"/>
          <w:sz w:val="24"/>
          <w:szCs w:val="24"/>
          <w:lang w:eastAsia="ru-RU"/>
        </w:rPr>
        <w:t xml:space="preserve"> о проведенных мероприятиях в части устранения нарушений, выявленных в его деятельности.</w:t>
      </w:r>
    </w:p>
    <w:p w:rsidR="00F550DC" w:rsidRPr="00F41B76" w:rsidRDefault="000C13E2"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Администрация Зыковского сельсовета</w:t>
      </w:r>
      <w:r w:rsidR="00F550DC" w:rsidRPr="00F41B76">
        <w:rPr>
          <w:rFonts w:ascii="Arial" w:eastAsia="Times New Roman" w:hAnsi="Arial" w:cs="Arial"/>
          <w:color w:val="2D2D2D"/>
          <w:spacing w:val="2"/>
          <w:sz w:val="24"/>
          <w:szCs w:val="24"/>
          <w:lang w:eastAsia="ru-RU"/>
        </w:rPr>
        <w:t xml:space="preserve"> осуществляет последующий </w:t>
      </w:r>
      <w:proofErr w:type="gramStart"/>
      <w:r w:rsidR="00F550DC" w:rsidRPr="00F41B76">
        <w:rPr>
          <w:rFonts w:ascii="Arial" w:eastAsia="Times New Roman" w:hAnsi="Arial" w:cs="Arial"/>
          <w:color w:val="2D2D2D"/>
          <w:spacing w:val="2"/>
          <w:sz w:val="24"/>
          <w:szCs w:val="24"/>
          <w:lang w:eastAsia="ru-RU"/>
        </w:rPr>
        <w:t>контроль за</w:t>
      </w:r>
      <w:proofErr w:type="gramEnd"/>
      <w:r w:rsidR="00F550DC" w:rsidRPr="00F41B76">
        <w:rPr>
          <w:rFonts w:ascii="Arial" w:eastAsia="Times New Roman" w:hAnsi="Arial" w:cs="Arial"/>
          <w:color w:val="2D2D2D"/>
          <w:spacing w:val="2"/>
          <w:sz w:val="24"/>
          <w:szCs w:val="24"/>
          <w:lang w:eastAsia="ru-RU"/>
        </w:rPr>
        <w:t xml:space="preserve"> устранением нарушений, выявленных в деятельности правообладателей при использовании муниципального имущества, с учетом сроков, указанных в плане мероприятий.</w:t>
      </w:r>
    </w:p>
    <w:p w:rsidR="00F550DC" w:rsidRPr="00F41B76"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7.4. В случае выявления нарушений </w:t>
      </w:r>
      <w:r w:rsidR="000C13E2" w:rsidRPr="00F41B76">
        <w:rPr>
          <w:rFonts w:ascii="Arial" w:eastAsia="Times New Roman" w:hAnsi="Arial" w:cs="Arial"/>
          <w:color w:val="2D2D2D"/>
          <w:spacing w:val="2"/>
          <w:sz w:val="24"/>
          <w:szCs w:val="24"/>
          <w:lang w:eastAsia="ru-RU"/>
        </w:rPr>
        <w:t xml:space="preserve">администрация Зыковского сельсовета </w:t>
      </w:r>
      <w:r w:rsidRPr="00F41B76">
        <w:rPr>
          <w:rFonts w:ascii="Arial" w:eastAsia="Times New Roman" w:hAnsi="Arial" w:cs="Arial"/>
          <w:color w:val="2D2D2D"/>
          <w:spacing w:val="2"/>
          <w:sz w:val="24"/>
          <w:szCs w:val="24"/>
          <w:lang w:eastAsia="ru-RU"/>
        </w:rPr>
        <w:t>по результатам проведения проверки принимаются меры по привлечению виновных лиц к ответственности в соответствии с законодательством Российской Федерации.</w:t>
      </w:r>
    </w:p>
    <w:p w:rsidR="000C13E2" w:rsidRDefault="00F550DC" w:rsidP="009C787A">
      <w:pPr>
        <w:shd w:val="clear" w:color="auto" w:fill="FFFFFF"/>
        <w:spacing w:after="0" w:line="240" w:lineRule="auto"/>
        <w:ind w:firstLine="709"/>
        <w:jc w:val="both"/>
        <w:textAlignment w:val="baseline"/>
        <w:rPr>
          <w:rFonts w:ascii="Arial" w:eastAsia="Times New Roman" w:hAnsi="Arial" w:cs="Arial"/>
          <w:color w:val="2D2D2D"/>
          <w:spacing w:val="2"/>
          <w:sz w:val="21"/>
          <w:szCs w:val="21"/>
          <w:lang w:eastAsia="ru-RU"/>
        </w:rPr>
        <w:sectPr w:rsidR="000C13E2" w:rsidSect="0009771A">
          <w:pgSz w:w="11906" w:h="16838"/>
          <w:pgMar w:top="1134" w:right="850" w:bottom="1134" w:left="1701" w:header="708" w:footer="708" w:gutter="0"/>
          <w:cols w:space="708"/>
          <w:docGrid w:linePitch="360"/>
        </w:sectPr>
      </w:pPr>
      <w:r w:rsidRPr="00F41B76">
        <w:rPr>
          <w:rFonts w:ascii="Arial" w:eastAsia="Times New Roman" w:hAnsi="Arial" w:cs="Arial"/>
          <w:color w:val="2D2D2D"/>
          <w:spacing w:val="2"/>
          <w:sz w:val="24"/>
          <w:szCs w:val="24"/>
          <w:lang w:eastAsia="ru-RU"/>
        </w:rPr>
        <w:br/>
      </w:r>
      <w:r w:rsidRPr="00F550DC">
        <w:rPr>
          <w:rFonts w:ascii="Arial" w:eastAsia="Times New Roman" w:hAnsi="Arial" w:cs="Arial"/>
          <w:color w:val="2D2D2D"/>
          <w:spacing w:val="2"/>
          <w:sz w:val="21"/>
          <w:szCs w:val="21"/>
          <w:lang w:eastAsia="ru-RU"/>
        </w:rPr>
        <w:br/>
      </w:r>
    </w:p>
    <w:p w:rsidR="000C13E2" w:rsidRPr="00F41B76" w:rsidRDefault="00F550DC" w:rsidP="009C787A">
      <w:pPr>
        <w:shd w:val="clear" w:color="auto" w:fill="FFFFFF"/>
        <w:spacing w:after="0" w:line="240" w:lineRule="auto"/>
        <w:jc w:val="right"/>
        <w:textAlignment w:val="baseline"/>
        <w:outlineLvl w:val="1"/>
        <w:rPr>
          <w:rFonts w:ascii="Arial" w:eastAsia="Times New Roman" w:hAnsi="Arial" w:cs="Arial"/>
          <w:color w:val="3C3C3C"/>
          <w:spacing w:val="2"/>
          <w:sz w:val="24"/>
          <w:szCs w:val="24"/>
          <w:lang w:eastAsia="ru-RU"/>
        </w:rPr>
      </w:pPr>
      <w:r w:rsidRPr="00F41B76">
        <w:rPr>
          <w:rFonts w:ascii="Arial" w:eastAsia="Times New Roman" w:hAnsi="Arial" w:cs="Arial"/>
          <w:color w:val="3C3C3C"/>
          <w:spacing w:val="2"/>
          <w:sz w:val="24"/>
          <w:szCs w:val="24"/>
          <w:lang w:eastAsia="ru-RU"/>
        </w:rPr>
        <w:lastRenderedPageBreak/>
        <w:t>Приложение N 2</w:t>
      </w:r>
    </w:p>
    <w:p w:rsidR="000627F3" w:rsidRDefault="000627F3" w:rsidP="009C787A">
      <w:pPr>
        <w:shd w:val="clear" w:color="auto" w:fill="FFFFFF"/>
        <w:spacing w:after="0" w:line="240" w:lineRule="auto"/>
        <w:jc w:val="right"/>
        <w:textAlignment w:val="baseline"/>
        <w:outlineLvl w:val="1"/>
        <w:rPr>
          <w:rFonts w:ascii="Arial" w:eastAsia="Times New Roman" w:hAnsi="Arial" w:cs="Arial"/>
          <w:color w:val="3C3C3C"/>
          <w:spacing w:val="2"/>
          <w:sz w:val="24"/>
          <w:szCs w:val="24"/>
          <w:lang w:eastAsia="ru-RU"/>
        </w:rPr>
      </w:pPr>
      <w:r>
        <w:rPr>
          <w:rFonts w:ascii="Arial" w:eastAsia="Times New Roman" w:hAnsi="Arial" w:cs="Arial"/>
          <w:color w:val="3C3C3C"/>
          <w:spacing w:val="2"/>
          <w:sz w:val="24"/>
          <w:szCs w:val="24"/>
          <w:lang w:eastAsia="ru-RU"/>
        </w:rPr>
        <w:t>к п</w:t>
      </w:r>
      <w:r w:rsidR="00F41B76" w:rsidRPr="00F41B76">
        <w:rPr>
          <w:rFonts w:ascii="Arial" w:eastAsia="Times New Roman" w:hAnsi="Arial" w:cs="Arial"/>
          <w:color w:val="3C3C3C"/>
          <w:spacing w:val="2"/>
          <w:sz w:val="24"/>
          <w:szCs w:val="24"/>
          <w:lang w:eastAsia="ru-RU"/>
        </w:rPr>
        <w:t>остановлению №</w:t>
      </w:r>
      <w:r w:rsidR="00933CE9">
        <w:rPr>
          <w:rFonts w:ascii="Arial" w:eastAsia="Times New Roman" w:hAnsi="Arial" w:cs="Arial"/>
          <w:color w:val="3C3C3C"/>
          <w:spacing w:val="2"/>
          <w:sz w:val="24"/>
          <w:szCs w:val="24"/>
          <w:lang w:eastAsia="ru-RU"/>
        </w:rPr>
        <w:t xml:space="preserve"> 347</w:t>
      </w:r>
    </w:p>
    <w:p w:rsidR="00F41B76" w:rsidRPr="00F41B76" w:rsidRDefault="00F41B76" w:rsidP="009C787A">
      <w:pPr>
        <w:shd w:val="clear" w:color="auto" w:fill="FFFFFF"/>
        <w:spacing w:after="0" w:line="240" w:lineRule="auto"/>
        <w:jc w:val="right"/>
        <w:textAlignment w:val="baseline"/>
        <w:outlineLvl w:val="1"/>
        <w:rPr>
          <w:rFonts w:ascii="Arial" w:eastAsia="Times New Roman" w:hAnsi="Arial" w:cs="Arial"/>
          <w:color w:val="3C3C3C"/>
          <w:spacing w:val="2"/>
          <w:sz w:val="24"/>
          <w:szCs w:val="24"/>
          <w:lang w:eastAsia="ru-RU"/>
        </w:rPr>
      </w:pPr>
      <w:r w:rsidRPr="00F41B76">
        <w:rPr>
          <w:rFonts w:ascii="Arial" w:eastAsia="Times New Roman" w:hAnsi="Arial" w:cs="Arial"/>
          <w:color w:val="3C3C3C"/>
          <w:spacing w:val="2"/>
          <w:sz w:val="24"/>
          <w:szCs w:val="24"/>
          <w:lang w:eastAsia="ru-RU"/>
        </w:rPr>
        <w:t>от 01.10.2020 г.</w:t>
      </w:r>
    </w:p>
    <w:p w:rsidR="00F550DC" w:rsidRPr="00F41B76" w:rsidRDefault="00F550DC" w:rsidP="009C787A">
      <w:pPr>
        <w:shd w:val="clear" w:color="auto" w:fill="FFFFFF"/>
        <w:spacing w:after="0" w:line="240" w:lineRule="auto"/>
        <w:jc w:val="center"/>
        <w:textAlignment w:val="baseline"/>
        <w:outlineLvl w:val="1"/>
        <w:rPr>
          <w:rFonts w:ascii="Arial" w:eastAsia="Times New Roman" w:hAnsi="Arial" w:cs="Arial"/>
          <w:color w:val="3C3C3C"/>
          <w:spacing w:val="2"/>
          <w:sz w:val="24"/>
          <w:szCs w:val="24"/>
          <w:lang w:eastAsia="ru-RU"/>
        </w:rPr>
      </w:pPr>
      <w:r w:rsidRPr="00F41B76">
        <w:rPr>
          <w:rFonts w:ascii="Arial" w:eastAsia="Times New Roman" w:hAnsi="Arial" w:cs="Arial"/>
          <w:color w:val="3C3C3C"/>
          <w:spacing w:val="2"/>
          <w:sz w:val="24"/>
          <w:szCs w:val="24"/>
          <w:lang w:eastAsia="ru-RU"/>
        </w:rPr>
        <w:t>Сличительная опись</w:t>
      </w:r>
    </w:p>
    <w:p w:rsidR="000627F3"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br/>
        <w:t>Правообладатель муниципального имущества ____________________________</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Местонахождение муниципального имущества ____________________________</w:t>
      </w:r>
    </w:p>
    <w:p w:rsidR="000627F3"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_____________________________________________________________________</w:t>
      </w:r>
    </w:p>
    <w:p w:rsidR="000627F3"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Решение о проведении проверки _______________________________________</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Дата начала проверки _________________________________________________</w:t>
      </w:r>
    </w:p>
    <w:p w:rsidR="00F550DC"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Дата окончания проверки _______________________________________________</w:t>
      </w:r>
    </w:p>
    <w:p w:rsidR="00F902DA" w:rsidRPr="00F41B76" w:rsidRDefault="00F902DA"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p>
    <w:tbl>
      <w:tblPr>
        <w:tblW w:w="5000" w:type="pct"/>
        <w:tblCellMar>
          <w:left w:w="0" w:type="dxa"/>
          <w:right w:w="0" w:type="dxa"/>
        </w:tblCellMar>
        <w:tblLook w:val="04A0"/>
      </w:tblPr>
      <w:tblGrid>
        <w:gridCol w:w="483"/>
        <w:gridCol w:w="1245"/>
        <w:gridCol w:w="1188"/>
        <w:gridCol w:w="1343"/>
        <w:gridCol w:w="1343"/>
        <w:gridCol w:w="1102"/>
        <w:gridCol w:w="1559"/>
        <w:gridCol w:w="1092"/>
      </w:tblGrid>
      <w:tr w:rsidR="00F550DC" w:rsidRPr="00F41B76" w:rsidTr="00F902DA">
        <w:trPr>
          <w:trHeight w:val="15"/>
        </w:trPr>
        <w:tc>
          <w:tcPr>
            <w:tcW w:w="258" w:type="pct"/>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665" w:type="pct"/>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635" w:type="pct"/>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718" w:type="pct"/>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718" w:type="pct"/>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589" w:type="pct"/>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833" w:type="pct"/>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584" w:type="pct"/>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r>
      <w:tr w:rsidR="00F550DC" w:rsidRPr="00F41B76" w:rsidTr="00F902DA">
        <w:tc>
          <w:tcPr>
            <w:tcW w:w="2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textAlignment w:val="baseline"/>
              <w:rPr>
                <w:rFonts w:ascii="Arial" w:eastAsia="Times New Roman" w:hAnsi="Arial" w:cs="Arial"/>
                <w:color w:val="2D2D2D"/>
                <w:sz w:val="24"/>
                <w:szCs w:val="24"/>
                <w:lang w:eastAsia="ru-RU"/>
              </w:rPr>
            </w:pPr>
            <w:r w:rsidRPr="00F41B76">
              <w:rPr>
                <w:rFonts w:ascii="Arial" w:eastAsia="Times New Roman" w:hAnsi="Arial" w:cs="Arial"/>
                <w:color w:val="2D2D2D"/>
                <w:sz w:val="24"/>
                <w:szCs w:val="24"/>
                <w:lang w:eastAsia="ru-RU"/>
              </w:rPr>
              <w:t xml:space="preserve">N </w:t>
            </w:r>
            <w:proofErr w:type="spellStart"/>
            <w:proofErr w:type="gramStart"/>
            <w:r w:rsidRPr="00F41B76">
              <w:rPr>
                <w:rFonts w:ascii="Arial" w:eastAsia="Times New Roman" w:hAnsi="Arial" w:cs="Arial"/>
                <w:color w:val="2D2D2D"/>
                <w:sz w:val="24"/>
                <w:szCs w:val="24"/>
                <w:lang w:eastAsia="ru-RU"/>
              </w:rPr>
              <w:t>п</w:t>
            </w:r>
            <w:proofErr w:type="spellEnd"/>
            <w:proofErr w:type="gramEnd"/>
            <w:r w:rsidRPr="00F41B76">
              <w:rPr>
                <w:rFonts w:ascii="Arial" w:eastAsia="Times New Roman" w:hAnsi="Arial" w:cs="Arial"/>
                <w:color w:val="2D2D2D"/>
                <w:sz w:val="24"/>
                <w:szCs w:val="24"/>
                <w:lang w:eastAsia="ru-RU"/>
              </w:rPr>
              <w:t>/</w:t>
            </w:r>
            <w:proofErr w:type="spellStart"/>
            <w:r w:rsidRPr="00F41B76">
              <w:rPr>
                <w:rFonts w:ascii="Arial" w:eastAsia="Times New Roman" w:hAnsi="Arial" w:cs="Arial"/>
                <w:color w:val="2D2D2D"/>
                <w:sz w:val="24"/>
                <w:szCs w:val="24"/>
                <w:lang w:eastAsia="ru-RU"/>
              </w:rPr>
              <w:t>п</w:t>
            </w:r>
            <w:proofErr w:type="spellEnd"/>
          </w:p>
        </w:tc>
        <w:tc>
          <w:tcPr>
            <w:tcW w:w="6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textAlignment w:val="baseline"/>
              <w:rPr>
                <w:rFonts w:ascii="Arial" w:eastAsia="Times New Roman" w:hAnsi="Arial" w:cs="Arial"/>
                <w:color w:val="2D2D2D"/>
                <w:sz w:val="24"/>
                <w:szCs w:val="24"/>
                <w:lang w:eastAsia="ru-RU"/>
              </w:rPr>
            </w:pPr>
            <w:r w:rsidRPr="00F41B76">
              <w:rPr>
                <w:rFonts w:ascii="Arial" w:eastAsia="Times New Roman" w:hAnsi="Arial" w:cs="Arial"/>
                <w:color w:val="2D2D2D"/>
                <w:sz w:val="24"/>
                <w:szCs w:val="24"/>
                <w:lang w:eastAsia="ru-RU"/>
              </w:rPr>
              <w:t>Наименование</w:t>
            </w:r>
          </w:p>
        </w:tc>
        <w:tc>
          <w:tcPr>
            <w:tcW w:w="63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textAlignment w:val="baseline"/>
              <w:rPr>
                <w:rFonts w:ascii="Arial" w:eastAsia="Times New Roman" w:hAnsi="Arial" w:cs="Arial"/>
                <w:color w:val="2D2D2D"/>
                <w:sz w:val="24"/>
                <w:szCs w:val="24"/>
                <w:lang w:eastAsia="ru-RU"/>
              </w:rPr>
            </w:pPr>
            <w:r w:rsidRPr="00F41B76">
              <w:rPr>
                <w:rFonts w:ascii="Arial" w:eastAsia="Times New Roman" w:hAnsi="Arial" w:cs="Arial"/>
                <w:color w:val="2D2D2D"/>
                <w:sz w:val="24"/>
                <w:szCs w:val="24"/>
                <w:lang w:eastAsia="ru-RU"/>
              </w:rPr>
              <w:t>Дата ввода в эксплуатацию</w:t>
            </w:r>
          </w:p>
        </w:tc>
        <w:tc>
          <w:tcPr>
            <w:tcW w:w="7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textAlignment w:val="baseline"/>
              <w:rPr>
                <w:rFonts w:ascii="Arial" w:eastAsia="Times New Roman" w:hAnsi="Arial" w:cs="Arial"/>
                <w:color w:val="2D2D2D"/>
                <w:sz w:val="24"/>
                <w:szCs w:val="24"/>
                <w:lang w:eastAsia="ru-RU"/>
              </w:rPr>
            </w:pPr>
            <w:r w:rsidRPr="00F41B76">
              <w:rPr>
                <w:rFonts w:ascii="Arial" w:eastAsia="Times New Roman" w:hAnsi="Arial" w:cs="Arial"/>
                <w:color w:val="2D2D2D"/>
                <w:sz w:val="24"/>
                <w:szCs w:val="24"/>
                <w:lang w:eastAsia="ru-RU"/>
              </w:rPr>
              <w:t>Реестровый номер муниципального имущества</w:t>
            </w:r>
          </w:p>
        </w:tc>
        <w:tc>
          <w:tcPr>
            <w:tcW w:w="7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textAlignment w:val="baseline"/>
              <w:rPr>
                <w:rFonts w:ascii="Arial" w:eastAsia="Times New Roman" w:hAnsi="Arial" w:cs="Arial"/>
                <w:color w:val="2D2D2D"/>
                <w:sz w:val="24"/>
                <w:szCs w:val="24"/>
                <w:lang w:eastAsia="ru-RU"/>
              </w:rPr>
            </w:pPr>
            <w:r w:rsidRPr="00F41B76">
              <w:rPr>
                <w:rFonts w:ascii="Arial" w:eastAsia="Times New Roman" w:hAnsi="Arial" w:cs="Arial"/>
                <w:color w:val="2D2D2D"/>
                <w:sz w:val="24"/>
                <w:szCs w:val="24"/>
                <w:lang w:eastAsia="ru-RU"/>
              </w:rPr>
              <w:t>По данным реестра муниципального имущества, шт.</w:t>
            </w:r>
          </w:p>
        </w:tc>
        <w:tc>
          <w:tcPr>
            <w:tcW w:w="58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textAlignment w:val="baseline"/>
              <w:rPr>
                <w:rFonts w:ascii="Arial" w:eastAsia="Times New Roman" w:hAnsi="Arial" w:cs="Arial"/>
                <w:color w:val="2D2D2D"/>
                <w:sz w:val="24"/>
                <w:szCs w:val="24"/>
                <w:lang w:eastAsia="ru-RU"/>
              </w:rPr>
            </w:pPr>
            <w:r w:rsidRPr="00F41B76">
              <w:rPr>
                <w:rFonts w:ascii="Arial" w:eastAsia="Times New Roman" w:hAnsi="Arial" w:cs="Arial"/>
                <w:color w:val="2D2D2D"/>
                <w:sz w:val="24"/>
                <w:szCs w:val="24"/>
                <w:lang w:eastAsia="ru-RU"/>
              </w:rPr>
              <w:t>Фактическое наличие, шт.</w:t>
            </w:r>
          </w:p>
        </w:tc>
        <w:tc>
          <w:tcPr>
            <w:tcW w:w="8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textAlignment w:val="baseline"/>
              <w:rPr>
                <w:rFonts w:ascii="Arial" w:eastAsia="Times New Roman" w:hAnsi="Arial" w:cs="Arial"/>
                <w:color w:val="2D2D2D"/>
                <w:sz w:val="24"/>
                <w:szCs w:val="24"/>
                <w:lang w:eastAsia="ru-RU"/>
              </w:rPr>
            </w:pPr>
            <w:r w:rsidRPr="00F41B76">
              <w:rPr>
                <w:rFonts w:ascii="Arial" w:eastAsia="Times New Roman" w:hAnsi="Arial" w:cs="Arial"/>
                <w:color w:val="2D2D2D"/>
                <w:sz w:val="24"/>
                <w:szCs w:val="24"/>
                <w:lang w:eastAsia="ru-RU"/>
              </w:rPr>
              <w:t>Недостача/излишек</w:t>
            </w:r>
          </w:p>
        </w:tc>
        <w:tc>
          <w:tcPr>
            <w:tcW w:w="5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textAlignment w:val="baseline"/>
              <w:rPr>
                <w:rFonts w:ascii="Arial" w:eastAsia="Times New Roman" w:hAnsi="Arial" w:cs="Arial"/>
                <w:color w:val="2D2D2D"/>
                <w:sz w:val="24"/>
                <w:szCs w:val="24"/>
                <w:lang w:eastAsia="ru-RU"/>
              </w:rPr>
            </w:pPr>
            <w:r w:rsidRPr="00F41B76">
              <w:rPr>
                <w:rFonts w:ascii="Arial" w:eastAsia="Times New Roman" w:hAnsi="Arial" w:cs="Arial"/>
                <w:color w:val="2D2D2D"/>
                <w:sz w:val="24"/>
                <w:szCs w:val="24"/>
                <w:lang w:eastAsia="ru-RU"/>
              </w:rPr>
              <w:t>Примечание</w:t>
            </w:r>
          </w:p>
        </w:tc>
      </w:tr>
      <w:tr w:rsidR="00F550DC" w:rsidRPr="00F41B76" w:rsidTr="00F902DA">
        <w:tc>
          <w:tcPr>
            <w:tcW w:w="2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6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63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7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7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58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8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5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r>
      <w:tr w:rsidR="00F550DC" w:rsidRPr="00F41B76" w:rsidTr="00F902DA">
        <w:tc>
          <w:tcPr>
            <w:tcW w:w="2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6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63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7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7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58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8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5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r>
      <w:tr w:rsidR="00F550DC" w:rsidRPr="00F41B76" w:rsidTr="00F902DA">
        <w:tc>
          <w:tcPr>
            <w:tcW w:w="2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6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63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7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7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58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8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5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r>
      <w:tr w:rsidR="00F550DC" w:rsidRPr="00F41B76" w:rsidTr="00F902DA">
        <w:tc>
          <w:tcPr>
            <w:tcW w:w="25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66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63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7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718"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589"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83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c>
          <w:tcPr>
            <w:tcW w:w="584"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F550DC" w:rsidRPr="00F41B76" w:rsidRDefault="00F550DC" w:rsidP="009C787A">
            <w:pPr>
              <w:spacing w:after="0" w:line="240" w:lineRule="auto"/>
              <w:jc w:val="both"/>
              <w:rPr>
                <w:rFonts w:ascii="Arial" w:eastAsia="Times New Roman" w:hAnsi="Arial" w:cs="Arial"/>
                <w:sz w:val="24"/>
                <w:szCs w:val="24"/>
                <w:lang w:eastAsia="ru-RU"/>
              </w:rPr>
            </w:pPr>
          </w:p>
        </w:tc>
      </w:tr>
    </w:tbl>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br/>
        <w:t>Итого по описи:</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Количество   порядковых  номеров  (по  данным  реестра   муниципального</w:t>
      </w:r>
      <w:r w:rsidR="00F902DA">
        <w:rPr>
          <w:rFonts w:ascii="Arial" w:eastAsia="Times New Roman" w:hAnsi="Arial" w:cs="Arial"/>
          <w:color w:val="2D2D2D"/>
          <w:spacing w:val="2"/>
          <w:sz w:val="24"/>
          <w:szCs w:val="24"/>
          <w:lang w:eastAsia="ru-RU"/>
        </w:rPr>
        <w:t xml:space="preserve"> </w:t>
      </w:r>
      <w:r w:rsidRPr="00F41B76">
        <w:rPr>
          <w:rFonts w:ascii="Arial" w:eastAsia="Times New Roman" w:hAnsi="Arial" w:cs="Arial"/>
          <w:color w:val="2D2D2D"/>
          <w:spacing w:val="2"/>
          <w:sz w:val="24"/>
          <w:szCs w:val="24"/>
          <w:lang w:eastAsia="ru-RU"/>
        </w:rPr>
        <w:t>имущества) ________________________________________________.(прописью)</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Общее количество единиц фактически __________________________.(прописью)</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Представитель  отраслевого  (функционального) и  территориального  органа</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(лицо, осуществляющее проверку):___________________________________ ____________ __________________________</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(должность) (подпись) (расшифровка подписи)</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Все  муниципальное  имущество,  поименованное   в  </w:t>
      </w:r>
      <w:proofErr w:type="gramStart"/>
      <w:r w:rsidRPr="00F41B76">
        <w:rPr>
          <w:rFonts w:ascii="Arial" w:eastAsia="Times New Roman" w:hAnsi="Arial" w:cs="Arial"/>
          <w:color w:val="2D2D2D"/>
          <w:spacing w:val="2"/>
          <w:sz w:val="24"/>
          <w:szCs w:val="24"/>
          <w:lang w:eastAsia="ru-RU"/>
        </w:rPr>
        <w:t>настоящей</w:t>
      </w:r>
      <w:proofErr w:type="gramEnd"/>
      <w:r w:rsidRPr="00F41B76">
        <w:rPr>
          <w:rFonts w:ascii="Arial" w:eastAsia="Times New Roman" w:hAnsi="Arial" w:cs="Arial"/>
          <w:color w:val="2D2D2D"/>
          <w:spacing w:val="2"/>
          <w:sz w:val="24"/>
          <w:szCs w:val="24"/>
          <w:lang w:eastAsia="ru-RU"/>
        </w:rPr>
        <w:t xml:space="preserve">  сличительной</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описи с N _____ по N _____, проверено в натуре в моем (нашем) присутствии и</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внесено в опись, в </w:t>
      </w:r>
      <w:proofErr w:type="gramStart"/>
      <w:r w:rsidRPr="00F41B76">
        <w:rPr>
          <w:rFonts w:ascii="Arial" w:eastAsia="Times New Roman" w:hAnsi="Arial" w:cs="Arial"/>
          <w:color w:val="2D2D2D"/>
          <w:spacing w:val="2"/>
          <w:sz w:val="24"/>
          <w:szCs w:val="24"/>
          <w:lang w:eastAsia="ru-RU"/>
        </w:rPr>
        <w:t>связи</w:t>
      </w:r>
      <w:proofErr w:type="gramEnd"/>
      <w:r w:rsidRPr="00F41B76">
        <w:rPr>
          <w:rFonts w:ascii="Arial" w:eastAsia="Times New Roman" w:hAnsi="Arial" w:cs="Arial"/>
          <w:color w:val="2D2D2D"/>
          <w:spacing w:val="2"/>
          <w:sz w:val="24"/>
          <w:szCs w:val="24"/>
          <w:lang w:eastAsia="ru-RU"/>
        </w:rPr>
        <w:t xml:space="preserve"> с чем каких-либо претензий не имею (не имеем).</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Представители правообладателя</w:t>
      </w:r>
    </w:p>
    <w:p w:rsidR="00F550DC" w:rsidRPr="00F41B76" w:rsidRDefault="00F550DC"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___________________________________ ____________ ____________________</w:t>
      </w:r>
    </w:p>
    <w:p w:rsidR="00F550DC" w:rsidRPr="00F41B76" w:rsidRDefault="000627F3" w:rsidP="009C787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F41B76">
        <w:rPr>
          <w:rFonts w:ascii="Arial" w:eastAsia="Times New Roman" w:hAnsi="Arial" w:cs="Arial"/>
          <w:color w:val="2D2D2D"/>
          <w:spacing w:val="2"/>
          <w:sz w:val="24"/>
          <w:szCs w:val="24"/>
          <w:lang w:eastAsia="ru-RU"/>
        </w:rPr>
        <w:t xml:space="preserve"> </w:t>
      </w:r>
      <w:r w:rsidR="00F550DC" w:rsidRPr="00F41B76">
        <w:rPr>
          <w:rFonts w:ascii="Arial" w:eastAsia="Times New Roman" w:hAnsi="Arial" w:cs="Arial"/>
          <w:color w:val="2D2D2D"/>
          <w:spacing w:val="2"/>
          <w:sz w:val="24"/>
          <w:szCs w:val="24"/>
          <w:lang w:eastAsia="ru-RU"/>
        </w:rPr>
        <w:t>(должность) (подпись) (расшифровка подписи)</w:t>
      </w:r>
    </w:p>
    <w:p w:rsidR="009C787A" w:rsidRDefault="009C787A" w:rsidP="009C787A">
      <w:pPr>
        <w:shd w:val="clear" w:color="auto" w:fill="FFFFFF"/>
        <w:spacing w:after="0" w:line="240" w:lineRule="auto"/>
        <w:jc w:val="right"/>
        <w:textAlignment w:val="baseline"/>
        <w:outlineLvl w:val="1"/>
        <w:rPr>
          <w:rFonts w:ascii="Arial" w:eastAsia="Times New Roman" w:hAnsi="Arial" w:cs="Arial"/>
          <w:color w:val="3C3C3C"/>
          <w:spacing w:val="2"/>
          <w:sz w:val="24"/>
          <w:szCs w:val="24"/>
          <w:lang w:eastAsia="ru-RU"/>
        </w:rPr>
      </w:pPr>
    </w:p>
    <w:p w:rsidR="009C787A" w:rsidRDefault="009C787A" w:rsidP="009C787A">
      <w:pPr>
        <w:shd w:val="clear" w:color="auto" w:fill="FFFFFF"/>
        <w:spacing w:after="0" w:line="240" w:lineRule="auto"/>
        <w:jc w:val="right"/>
        <w:textAlignment w:val="baseline"/>
        <w:outlineLvl w:val="1"/>
        <w:rPr>
          <w:rFonts w:ascii="Arial" w:eastAsia="Times New Roman" w:hAnsi="Arial" w:cs="Arial"/>
          <w:color w:val="3C3C3C"/>
          <w:spacing w:val="2"/>
          <w:sz w:val="24"/>
          <w:szCs w:val="24"/>
          <w:lang w:eastAsia="ru-RU"/>
        </w:rPr>
      </w:pPr>
    </w:p>
    <w:p w:rsidR="00F902DA" w:rsidRDefault="00F902DA" w:rsidP="009C787A">
      <w:pPr>
        <w:shd w:val="clear" w:color="auto" w:fill="FFFFFF"/>
        <w:spacing w:after="0" w:line="240" w:lineRule="auto"/>
        <w:jc w:val="right"/>
        <w:textAlignment w:val="baseline"/>
        <w:outlineLvl w:val="1"/>
        <w:rPr>
          <w:rFonts w:ascii="Arial" w:eastAsia="Times New Roman" w:hAnsi="Arial" w:cs="Arial"/>
          <w:color w:val="3C3C3C"/>
          <w:spacing w:val="2"/>
          <w:sz w:val="24"/>
          <w:szCs w:val="24"/>
          <w:lang w:eastAsia="ru-RU"/>
        </w:rPr>
        <w:sectPr w:rsidR="00F902DA" w:rsidSect="0009771A">
          <w:pgSz w:w="11906" w:h="16838"/>
          <w:pgMar w:top="1134" w:right="850" w:bottom="1134" w:left="1701" w:header="708" w:footer="708" w:gutter="0"/>
          <w:cols w:space="708"/>
          <w:docGrid w:linePitch="360"/>
        </w:sectPr>
      </w:pPr>
    </w:p>
    <w:p w:rsidR="000C13E2" w:rsidRDefault="000627F3" w:rsidP="009C787A">
      <w:pPr>
        <w:shd w:val="clear" w:color="auto" w:fill="FFFFFF"/>
        <w:spacing w:after="0" w:line="240" w:lineRule="auto"/>
        <w:jc w:val="right"/>
        <w:textAlignment w:val="baseline"/>
        <w:outlineLvl w:val="1"/>
        <w:rPr>
          <w:rFonts w:ascii="Arial" w:eastAsia="Times New Roman" w:hAnsi="Arial" w:cs="Arial"/>
          <w:color w:val="3C3C3C"/>
          <w:spacing w:val="2"/>
          <w:sz w:val="24"/>
          <w:szCs w:val="24"/>
          <w:lang w:eastAsia="ru-RU"/>
        </w:rPr>
      </w:pPr>
      <w:r>
        <w:rPr>
          <w:rFonts w:ascii="Arial" w:eastAsia="Times New Roman" w:hAnsi="Arial" w:cs="Arial"/>
          <w:color w:val="3C3C3C"/>
          <w:spacing w:val="2"/>
          <w:sz w:val="24"/>
          <w:szCs w:val="24"/>
          <w:lang w:eastAsia="ru-RU"/>
        </w:rPr>
        <w:lastRenderedPageBreak/>
        <w:t xml:space="preserve">Приложение № </w:t>
      </w:r>
      <w:r w:rsidR="00F550DC" w:rsidRPr="000C13E2">
        <w:rPr>
          <w:rFonts w:ascii="Arial" w:eastAsia="Times New Roman" w:hAnsi="Arial" w:cs="Arial"/>
          <w:color w:val="3C3C3C"/>
          <w:spacing w:val="2"/>
          <w:sz w:val="24"/>
          <w:szCs w:val="24"/>
          <w:lang w:eastAsia="ru-RU"/>
        </w:rPr>
        <w:t>3.</w:t>
      </w:r>
    </w:p>
    <w:p w:rsidR="000627F3" w:rsidRDefault="000627F3" w:rsidP="009C787A">
      <w:pPr>
        <w:shd w:val="clear" w:color="auto" w:fill="FFFFFF"/>
        <w:spacing w:after="0" w:line="240" w:lineRule="auto"/>
        <w:jc w:val="right"/>
        <w:textAlignment w:val="baseline"/>
        <w:outlineLvl w:val="1"/>
        <w:rPr>
          <w:rFonts w:ascii="Arial" w:eastAsia="Times New Roman" w:hAnsi="Arial" w:cs="Arial"/>
          <w:color w:val="3C3C3C"/>
          <w:spacing w:val="2"/>
          <w:sz w:val="24"/>
          <w:szCs w:val="24"/>
          <w:lang w:eastAsia="ru-RU"/>
        </w:rPr>
      </w:pPr>
      <w:r>
        <w:rPr>
          <w:rFonts w:ascii="Arial" w:eastAsia="Times New Roman" w:hAnsi="Arial" w:cs="Arial"/>
          <w:color w:val="3C3C3C"/>
          <w:spacing w:val="2"/>
          <w:sz w:val="24"/>
          <w:szCs w:val="24"/>
          <w:lang w:eastAsia="ru-RU"/>
        </w:rPr>
        <w:t>к п</w:t>
      </w:r>
      <w:r w:rsidRPr="00F41B76">
        <w:rPr>
          <w:rFonts w:ascii="Arial" w:eastAsia="Times New Roman" w:hAnsi="Arial" w:cs="Arial"/>
          <w:color w:val="3C3C3C"/>
          <w:spacing w:val="2"/>
          <w:sz w:val="24"/>
          <w:szCs w:val="24"/>
          <w:lang w:eastAsia="ru-RU"/>
        </w:rPr>
        <w:t xml:space="preserve">остановлению </w:t>
      </w:r>
      <w:r w:rsidR="00933CE9">
        <w:rPr>
          <w:rFonts w:ascii="Arial" w:eastAsia="Times New Roman" w:hAnsi="Arial" w:cs="Arial"/>
          <w:color w:val="3C3C3C"/>
          <w:spacing w:val="2"/>
          <w:sz w:val="24"/>
          <w:szCs w:val="24"/>
          <w:lang w:eastAsia="ru-RU"/>
        </w:rPr>
        <w:t>№ 347</w:t>
      </w:r>
    </w:p>
    <w:p w:rsidR="000627F3" w:rsidRPr="00F41B76" w:rsidRDefault="000627F3" w:rsidP="009C787A">
      <w:pPr>
        <w:shd w:val="clear" w:color="auto" w:fill="FFFFFF"/>
        <w:spacing w:after="0" w:line="240" w:lineRule="auto"/>
        <w:jc w:val="right"/>
        <w:textAlignment w:val="baseline"/>
        <w:outlineLvl w:val="1"/>
        <w:rPr>
          <w:rFonts w:ascii="Arial" w:eastAsia="Times New Roman" w:hAnsi="Arial" w:cs="Arial"/>
          <w:color w:val="3C3C3C"/>
          <w:spacing w:val="2"/>
          <w:sz w:val="24"/>
          <w:szCs w:val="24"/>
          <w:lang w:eastAsia="ru-RU"/>
        </w:rPr>
      </w:pPr>
      <w:r w:rsidRPr="00F41B76">
        <w:rPr>
          <w:rFonts w:ascii="Arial" w:eastAsia="Times New Roman" w:hAnsi="Arial" w:cs="Arial"/>
          <w:color w:val="3C3C3C"/>
          <w:spacing w:val="2"/>
          <w:sz w:val="24"/>
          <w:szCs w:val="24"/>
          <w:lang w:eastAsia="ru-RU"/>
        </w:rPr>
        <w:t>от 01.10.2020 г.</w:t>
      </w:r>
    </w:p>
    <w:p w:rsidR="000627F3" w:rsidRPr="000C13E2" w:rsidRDefault="000627F3" w:rsidP="009C787A">
      <w:pPr>
        <w:shd w:val="clear" w:color="auto" w:fill="FFFFFF"/>
        <w:spacing w:after="0" w:line="240" w:lineRule="auto"/>
        <w:jc w:val="right"/>
        <w:textAlignment w:val="baseline"/>
        <w:outlineLvl w:val="1"/>
        <w:rPr>
          <w:rFonts w:ascii="Arial" w:eastAsia="Times New Roman" w:hAnsi="Arial" w:cs="Arial"/>
          <w:color w:val="3C3C3C"/>
          <w:spacing w:val="2"/>
          <w:sz w:val="24"/>
          <w:szCs w:val="24"/>
          <w:lang w:eastAsia="ru-RU"/>
        </w:rPr>
      </w:pPr>
    </w:p>
    <w:p w:rsidR="00F550DC" w:rsidRPr="000C13E2" w:rsidRDefault="00F550DC" w:rsidP="009C787A">
      <w:pPr>
        <w:shd w:val="clear" w:color="auto" w:fill="FFFFFF"/>
        <w:spacing w:after="0" w:line="240" w:lineRule="auto"/>
        <w:ind w:firstLine="709"/>
        <w:jc w:val="center"/>
        <w:textAlignment w:val="baseline"/>
        <w:outlineLvl w:val="1"/>
        <w:rPr>
          <w:rFonts w:ascii="Arial" w:eastAsia="Times New Roman" w:hAnsi="Arial" w:cs="Arial"/>
          <w:color w:val="3C3C3C"/>
          <w:spacing w:val="2"/>
          <w:sz w:val="24"/>
          <w:szCs w:val="24"/>
          <w:lang w:eastAsia="ru-RU"/>
        </w:rPr>
      </w:pPr>
      <w:r w:rsidRPr="000C13E2">
        <w:rPr>
          <w:rFonts w:ascii="Arial" w:eastAsia="Times New Roman" w:hAnsi="Arial" w:cs="Arial"/>
          <w:color w:val="3C3C3C"/>
          <w:spacing w:val="2"/>
          <w:sz w:val="24"/>
          <w:szCs w:val="24"/>
          <w:lang w:eastAsia="ru-RU"/>
        </w:rPr>
        <w:t>Акт проверки</w:t>
      </w:r>
    </w:p>
    <w:p w:rsidR="000627F3"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1. Место оформления _________________________________</w:t>
      </w:r>
    </w:p>
    <w:p w:rsidR="000627F3"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 xml:space="preserve"> Дата _______________.</w:t>
      </w:r>
    </w:p>
    <w:p w:rsidR="000627F3"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2. Лица, осуществляющие проверку _________________________________________.</w:t>
      </w:r>
    </w:p>
    <w:p w:rsidR="00F550DC" w:rsidRPr="000C13E2"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ФИО и должность лица (лиц)</w:t>
      </w:r>
    </w:p>
    <w:p w:rsidR="000627F3"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3. Сведения о правообладателе муниципального имущества ____________________________________________________________________.</w:t>
      </w:r>
    </w:p>
    <w:p w:rsidR="000627F3"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4.Основание</w:t>
      </w:r>
      <w:r w:rsidR="000627F3">
        <w:rPr>
          <w:rFonts w:ascii="Arial" w:eastAsia="Times New Roman" w:hAnsi="Arial" w:cs="Arial"/>
          <w:color w:val="2D2D2D"/>
          <w:spacing w:val="2"/>
          <w:sz w:val="24"/>
          <w:szCs w:val="24"/>
          <w:lang w:eastAsia="ru-RU"/>
        </w:rPr>
        <w:t xml:space="preserve"> про</w:t>
      </w:r>
      <w:r w:rsidRPr="000C13E2">
        <w:rPr>
          <w:rFonts w:ascii="Arial" w:eastAsia="Times New Roman" w:hAnsi="Arial" w:cs="Arial"/>
          <w:color w:val="2D2D2D"/>
          <w:spacing w:val="2"/>
          <w:sz w:val="24"/>
          <w:szCs w:val="24"/>
          <w:lang w:eastAsia="ru-RU"/>
        </w:rPr>
        <w:t>верки ____________________________________________________.</w:t>
      </w:r>
    </w:p>
    <w:p w:rsidR="00F550DC" w:rsidRPr="000C13E2"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5. Основание использования муниципального имущества ______________________.</w:t>
      </w:r>
    </w:p>
    <w:p w:rsidR="00F550DC" w:rsidRPr="000C13E2"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6. Фамилия,  имя,  отчество  руководителя   правообладателя  муниципального</w:t>
      </w:r>
    </w:p>
    <w:p w:rsidR="00F550DC" w:rsidRPr="000C13E2"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имущества ________________________________________________________________.</w:t>
      </w:r>
    </w:p>
    <w:p w:rsidR="00F550DC" w:rsidRPr="000C13E2"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7. Фамилия,  имя,  отчество  и  должность представителя правообладателя</w:t>
      </w:r>
    </w:p>
    <w:p w:rsidR="000627F3"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муниципального имущества, присутствующего при проведении проверки _____________________________________________________________________</w:t>
      </w:r>
    </w:p>
    <w:p w:rsidR="000627F3" w:rsidRDefault="00F550DC" w:rsidP="00F902DA">
      <w:pPr>
        <w:shd w:val="clear" w:color="auto" w:fill="FFFFFF"/>
        <w:spacing w:after="0" w:line="240" w:lineRule="auto"/>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8.</w:t>
      </w:r>
      <w:r w:rsidR="000627F3">
        <w:rPr>
          <w:rFonts w:ascii="Arial" w:eastAsia="Times New Roman" w:hAnsi="Arial" w:cs="Arial"/>
          <w:color w:val="2D2D2D"/>
          <w:spacing w:val="2"/>
          <w:sz w:val="24"/>
          <w:szCs w:val="24"/>
          <w:lang w:eastAsia="ru-RU"/>
        </w:rPr>
        <w:t>С</w:t>
      </w:r>
      <w:r w:rsidRPr="000C13E2">
        <w:rPr>
          <w:rFonts w:ascii="Arial" w:eastAsia="Times New Roman" w:hAnsi="Arial" w:cs="Arial"/>
          <w:color w:val="2D2D2D"/>
          <w:spacing w:val="2"/>
          <w:sz w:val="24"/>
          <w:szCs w:val="24"/>
          <w:lang w:eastAsia="ru-RU"/>
        </w:rPr>
        <w:t>рок</w:t>
      </w:r>
      <w:r w:rsidR="000627F3">
        <w:rPr>
          <w:rFonts w:ascii="Arial" w:eastAsia="Times New Roman" w:hAnsi="Arial" w:cs="Arial"/>
          <w:color w:val="2D2D2D"/>
          <w:spacing w:val="2"/>
          <w:sz w:val="24"/>
          <w:szCs w:val="24"/>
          <w:lang w:eastAsia="ru-RU"/>
        </w:rPr>
        <w:t xml:space="preserve"> </w:t>
      </w:r>
      <w:r w:rsidRPr="000C13E2">
        <w:rPr>
          <w:rFonts w:ascii="Arial" w:eastAsia="Times New Roman" w:hAnsi="Arial" w:cs="Arial"/>
          <w:color w:val="2D2D2D"/>
          <w:spacing w:val="2"/>
          <w:sz w:val="24"/>
          <w:szCs w:val="24"/>
          <w:lang w:eastAsia="ru-RU"/>
        </w:rPr>
        <w:t>проведения проверки ______________________________________________.</w:t>
      </w:r>
    </w:p>
    <w:p w:rsidR="000627F3"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9. Общие сведения о правообладателе муниципального имущества:</w:t>
      </w:r>
    </w:p>
    <w:p w:rsidR="000627F3"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9.1.Юридическийадрес ___________________________________________________.</w:t>
      </w:r>
    </w:p>
    <w:p w:rsidR="000627F3"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9.2.Организационно-правовая</w:t>
      </w:r>
      <w:r w:rsidR="000627F3">
        <w:rPr>
          <w:rFonts w:ascii="Arial" w:eastAsia="Times New Roman" w:hAnsi="Arial" w:cs="Arial"/>
          <w:color w:val="2D2D2D"/>
          <w:spacing w:val="2"/>
          <w:sz w:val="24"/>
          <w:szCs w:val="24"/>
          <w:lang w:eastAsia="ru-RU"/>
        </w:rPr>
        <w:t xml:space="preserve"> ф</w:t>
      </w:r>
      <w:r w:rsidRPr="000C13E2">
        <w:rPr>
          <w:rFonts w:ascii="Arial" w:eastAsia="Times New Roman" w:hAnsi="Arial" w:cs="Arial"/>
          <w:color w:val="2D2D2D"/>
          <w:spacing w:val="2"/>
          <w:sz w:val="24"/>
          <w:szCs w:val="24"/>
          <w:lang w:eastAsia="ru-RU"/>
        </w:rPr>
        <w:t>орма _______________________________________.</w:t>
      </w:r>
    </w:p>
    <w:p w:rsidR="00F550DC" w:rsidRPr="000C13E2"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 xml:space="preserve">10. </w:t>
      </w:r>
      <w:proofErr w:type="gramStart"/>
      <w:r w:rsidRPr="000C13E2">
        <w:rPr>
          <w:rFonts w:ascii="Arial" w:eastAsia="Times New Roman" w:hAnsi="Arial" w:cs="Arial"/>
          <w:color w:val="2D2D2D"/>
          <w:spacing w:val="2"/>
          <w:sz w:val="24"/>
          <w:szCs w:val="24"/>
          <w:lang w:eastAsia="ru-RU"/>
        </w:rPr>
        <w:t>Сведения  о  результатах  проверки  (сопоставление  данных  реестра</w:t>
      </w:r>
      <w:r w:rsidR="00F902DA">
        <w:rPr>
          <w:rFonts w:ascii="Arial" w:eastAsia="Times New Roman" w:hAnsi="Arial" w:cs="Arial"/>
          <w:color w:val="2D2D2D"/>
          <w:spacing w:val="2"/>
          <w:sz w:val="24"/>
          <w:szCs w:val="24"/>
          <w:lang w:eastAsia="ru-RU"/>
        </w:rPr>
        <w:t xml:space="preserve"> </w:t>
      </w:r>
      <w:r w:rsidRPr="000C13E2">
        <w:rPr>
          <w:rFonts w:ascii="Arial" w:eastAsia="Times New Roman" w:hAnsi="Arial" w:cs="Arial"/>
          <w:color w:val="2D2D2D"/>
          <w:spacing w:val="2"/>
          <w:sz w:val="24"/>
          <w:szCs w:val="24"/>
          <w:lang w:eastAsia="ru-RU"/>
        </w:rPr>
        <w:t>муниципального  имущества  с  его  фактическим наличием, сведения о целевом</w:t>
      </w:r>
      <w:proofErr w:type="gramEnd"/>
    </w:p>
    <w:p w:rsidR="00F550DC" w:rsidRPr="000C13E2"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использовании  и  сохранности  муниципального имущества,  сведения  </w:t>
      </w:r>
      <w:proofErr w:type="gramStart"/>
      <w:r w:rsidRPr="000C13E2">
        <w:rPr>
          <w:rFonts w:ascii="Arial" w:eastAsia="Times New Roman" w:hAnsi="Arial" w:cs="Arial"/>
          <w:color w:val="2D2D2D"/>
          <w:spacing w:val="2"/>
          <w:sz w:val="24"/>
          <w:szCs w:val="24"/>
          <w:lang w:eastAsia="ru-RU"/>
        </w:rPr>
        <w:t>за</w:t>
      </w:r>
      <w:proofErr w:type="gramEnd"/>
    </w:p>
    <w:p w:rsidR="000627F3"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соблюдением  порядка  списания  муниципального имущества  и  пр.)</w:t>
      </w:r>
    </w:p>
    <w:p w:rsidR="00F550DC" w:rsidRPr="000C13E2"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____________________________________________________________________.</w:t>
      </w:r>
    </w:p>
    <w:p w:rsidR="00F550DC" w:rsidRPr="000C13E2"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 xml:space="preserve">11. </w:t>
      </w:r>
      <w:proofErr w:type="gramStart"/>
      <w:r w:rsidRPr="000C13E2">
        <w:rPr>
          <w:rFonts w:ascii="Arial" w:eastAsia="Times New Roman" w:hAnsi="Arial" w:cs="Arial"/>
          <w:color w:val="2D2D2D"/>
          <w:spacing w:val="2"/>
          <w:sz w:val="24"/>
          <w:szCs w:val="24"/>
          <w:lang w:eastAsia="ru-RU"/>
        </w:rPr>
        <w:t>Выводы и предложения  (составляется  при  установлении  в ходе проверки</w:t>
      </w:r>
      <w:proofErr w:type="gramEnd"/>
    </w:p>
    <w:p w:rsidR="00F550DC" w:rsidRPr="000C13E2"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нарушений или замечаний).</w:t>
      </w:r>
    </w:p>
    <w:p w:rsidR="00F550DC" w:rsidRPr="000C13E2"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br/>
        <w:t>Подпис</w:t>
      </w:r>
      <w:proofErr w:type="gramStart"/>
      <w:r w:rsidRPr="000C13E2">
        <w:rPr>
          <w:rFonts w:ascii="Arial" w:eastAsia="Times New Roman" w:hAnsi="Arial" w:cs="Arial"/>
          <w:color w:val="2D2D2D"/>
          <w:spacing w:val="2"/>
          <w:sz w:val="24"/>
          <w:szCs w:val="24"/>
          <w:lang w:eastAsia="ru-RU"/>
        </w:rPr>
        <w:t>ь(</w:t>
      </w:r>
      <w:proofErr w:type="gramEnd"/>
      <w:r w:rsidRPr="000C13E2">
        <w:rPr>
          <w:rFonts w:ascii="Arial" w:eastAsia="Times New Roman" w:hAnsi="Arial" w:cs="Arial"/>
          <w:color w:val="2D2D2D"/>
          <w:spacing w:val="2"/>
          <w:sz w:val="24"/>
          <w:szCs w:val="24"/>
          <w:lang w:eastAsia="ru-RU"/>
        </w:rPr>
        <w:t>и) лиц(а), осуществивших проверку</w:t>
      </w:r>
    </w:p>
    <w:p w:rsidR="00F550DC" w:rsidRPr="000C13E2"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___________________________________ ____________ ___________________</w:t>
      </w:r>
    </w:p>
    <w:p w:rsidR="00F550DC" w:rsidRPr="000C13E2" w:rsidRDefault="00F550DC" w:rsidP="00F902DA">
      <w:pPr>
        <w:shd w:val="clear" w:color="auto" w:fill="FFFFFF"/>
        <w:spacing w:after="0" w:line="240" w:lineRule="auto"/>
        <w:jc w:val="both"/>
        <w:textAlignment w:val="baseline"/>
        <w:rPr>
          <w:rFonts w:ascii="Arial" w:eastAsia="Times New Roman" w:hAnsi="Arial" w:cs="Arial"/>
          <w:color w:val="2D2D2D"/>
          <w:spacing w:val="2"/>
          <w:sz w:val="24"/>
          <w:szCs w:val="24"/>
          <w:lang w:eastAsia="ru-RU"/>
        </w:rPr>
      </w:pPr>
      <w:r w:rsidRPr="000C13E2">
        <w:rPr>
          <w:rFonts w:ascii="Arial" w:eastAsia="Times New Roman" w:hAnsi="Arial" w:cs="Arial"/>
          <w:color w:val="2D2D2D"/>
          <w:spacing w:val="2"/>
          <w:sz w:val="24"/>
          <w:szCs w:val="24"/>
          <w:lang w:eastAsia="ru-RU"/>
        </w:rPr>
        <w:t>(должность)  (подпись)  (расшифровка подписи)</w:t>
      </w:r>
    </w:p>
    <w:p w:rsidR="0009771A" w:rsidRDefault="0009771A" w:rsidP="009C787A">
      <w:pPr>
        <w:spacing w:after="0" w:line="240" w:lineRule="auto"/>
      </w:pPr>
    </w:p>
    <w:sectPr w:rsidR="0009771A" w:rsidSect="000977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550DC"/>
    <w:rsid w:val="00053C1D"/>
    <w:rsid w:val="000627F3"/>
    <w:rsid w:val="0009771A"/>
    <w:rsid w:val="000C13E2"/>
    <w:rsid w:val="000E04B4"/>
    <w:rsid w:val="002E4A53"/>
    <w:rsid w:val="00421085"/>
    <w:rsid w:val="007061CC"/>
    <w:rsid w:val="007C79BF"/>
    <w:rsid w:val="00835BA9"/>
    <w:rsid w:val="00844855"/>
    <w:rsid w:val="00893E0A"/>
    <w:rsid w:val="00903353"/>
    <w:rsid w:val="00933CE9"/>
    <w:rsid w:val="009A14D7"/>
    <w:rsid w:val="009C787A"/>
    <w:rsid w:val="009F3EA8"/>
    <w:rsid w:val="00A53A5B"/>
    <w:rsid w:val="00CE6AEF"/>
    <w:rsid w:val="00D828CA"/>
    <w:rsid w:val="00F41B76"/>
    <w:rsid w:val="00F550DC"/>
    <w:rsid w:val="00F902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71A"/>
  </w:style>
  <w:style w:type="paragraph" w:styleId="1">
    <w:name w:val="heading 1"/>
    <w:basedOn w:val="a"/>
    <w:link w:val="10"/>
    <w:uiPriority w:val="9"/>
    <w:qFormat/>
    <w:rsid w:val="00F550D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550D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550D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0D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550D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550DC"/>
    <w:rPr>
      <w:rFonts w:ascii="Times New Roman" w:eastAsia="Times New Roman" w:hAnsi="Times New Roman" w:cs="Times New Roman"/>
      <w:b/>
      <w:bCs/>
      <w:sz w:val="27"/>
      <w:szCs w:val="27"/>
      <w:lang w:eastAsia="ru-RU"/>
    </w:rPr>
  </w:style>
  <w:style w:type="paragraph" w:customStyle="1" w:styleId="headertext">
    <w:name w:val="headertext"/>
    <w:basedOn w:val="a"/>
    <w:rsid w:val="00F550D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0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F550DC"/>
    <w:rPr>
      <w:color w:val="0000FF"/>
      <w:u w:val="single"/>
    </w:rPr>
  </w:style>
  <w:style w:type="paragraph" w:customStyle="1" w:styleId="unformattext">
    <w:name w:val="unformattext"/>
    <w:basedOn w:val="a"/>
    <w:rsid w:val="00F550D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315068764">
      <w:bodyDiv w:val="1"/>
      <w:marLeft w:val="0"/>
      <w:marRight w:val="0"/>
      <w:marTop w:val="0"/>
      <w:marBottom w:val="0"/>
      <w:divBdr>
        <w:top w:val="none" w:sz="0" w:space="0" w:color="auto"/>
        <w:left w:val="none" w:sz="0" w:space="0" w:color="auto"/>
        <w:bottom w:val="none" w:sz="0" w:space="0" w:color="auto"/>
        <w:right w:val="none" w:sz="0" w:space="0" w:color="auto"/>
      </w:divBdr>
      <w:divsChild>
        <w:div w:id="1991248995">
          <w:marLeft w:val="0"/>
          <w:marRight w:val="0"/>
          <w:marTop w:val="0"/>
          <w:marBottom w:val="0"/>
          <w:divBdr>
            <w:top w:val="none" w:sz="0" w:space="0" w:color="auto"/>
            <w:left w:val="none" w:sz="0" w:space="0" w:color="auto"/>
            <w:bottom w:val="none" w:sz="0" w:space="0" w:color="auto"/>
            <w:right w:val="none" w:sz="0" w:space="0" w:color="auto"/>
          </w:divBdr>
          <w:divsChild>
            <w:div w:id="1466242800">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cs.cntd.ru/document/43287830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cs.cntd.ru/document/901834086" TargetMode="External"/><Relationship Id="rId5" Type="http://schemas.openxmlformats.org/officeDocument/2006/relationships/hyperlink" Target="http://docs.cntd.ru/document/901876063" TargetMode="External"/><Relationship Id="rId4" Type="http://schemas.openxmlformats.org/officeDocument/2006/relationships/hyperlink" Target="http://docs.cntd.ru/document/9027690"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9</Pages>
  <Words>3145</Words>
  <Characters>17932</Characters>
  <Application>Microsoft Office Word</Application>
  <DocSecurity>0</DocSecurity>
  <Lines>149</Lines>
  <Paragraphs>42</Paragraphs>
  <ScaleCrop>false</ScaleCrop>
  <HeadingPairs>
    <vt:vector size="4" baseType="variant">
      <vt:variant>
        <vt:lpstr>Название</vt:lpstr>
      </vt:variant>
      <vt:variant>
        <vt:i4>1</vt:i4>
      </vt:variant>
      <vt:variant>
        <vt:lpstr>Заголовки</vt:lpstr>
      </vt:variant>
      <vt:variant>
        <vt:i4>19</vt:i4>
      </vt:variant>
    </vt:vector>
  </HeadingPairs>
  <TitlesOfParts>
    <vt:vector size="20" baseType="lpstr">
      <vt:lpstr/>
      <vt:lpstr>Об утверждении Порядка осуществления контроля за использованием по назначению и </vt:lpstr>
      <vt:lpstr>        2. Организация и порядок проведения плановых проверок</vt:lpstr>
      <vt:lpstr>        </vt:lpstr>
      <vt:lpstr>        2.1. Плановые проверки осуществляются на основании правового акта Уполномоченной</vt:lpstr>
      <vt:lpstr>        3. Организация и порядок проведения внеплановых проверок</vt:lpstr>
      <vt:lpstr>        </vt:lpstr>
      <vt:lpstr>        4. Права и обязанности лиц, осуществляющих контроль за использованием по назначе</vt:lpstr>
      <vt:lpstr>        </vt:lpstr>
      <vt:lpstr>        5. Права и обязанности руководителя или уполномоченного представителя Учреждения</vt:lpstr>
      <vt:lpstr>        </vt:lpstr>
      <vt:lpstr>        6. Порядок оформления результатов проверки</vt:lpstr>
      <vt:lpstr>        </vt:lpstr>
      <vt:lpstr>        7. Принятие мер по устранению выявленных в ходе проверки нарушений и привлечению</vt:lpstr>
      <vt:lpstr>        </vt:lpstr>
      <vt:lpstr>    Приложение N 2. </vt:lpstr>
      <vt:lpstr>    К Постановлению №    от 01.10.2020 г.</vt:lpstr>
      <vt:lpstr>    Сличительная опись</vt:lpstr>
      <vt:lpstr>    Приложение N 3.</vt:lpstr>
      <vt:lpstr>    Акт проверки</vt:lpstr>
    </vt:vector>
  </TitlesOfParts>
  <Company/>
  <LinksUpToDate>false</LinksUpToDate>
  <CharactersWithSpaces>21035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Сервер</dc:creator>
  <cp:lastModifiedBy>1</cp:lastModifiedBy>
  <cp:revision>13</cp:revision>
  <cp:lastPrinted>2020-10-01T02:15:00Z</cp:lastPrinted>
  <dcterms:created xsi:type="dcterms:W3CDTF">2020-08-05T07:29:00Z</dcterms:created>
  <dcterms:modified xsi:type="dcterms:W3CDTF">2020-10-01T12:33:00Z</dcterms:modified>
</cp:coreProperties>
</file>