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6AD" w:rsidRPr="00F8235A" w:rsidRDefault="003346AD" w:rsidP="009D46E6">
      <w:pPr>
        <w:pStyle w:val="a6"/>
        <w:ind w:right="142"/>
        <w:rPr>
          <w:rFonts w:ascii="Arial" w:hAnsi="Arial" w:cs="Arial"/>
          <w:color w:val="000000"/>
          <w:sz w:val="24"/>
          <w:szCs w:val="24"/>
        </w:rPr>
      </w:pPr>
      <w:r w:rsidRPr="00F8235A">
        <w:rPr>
          <w:rFonts w:ascii="Arial" w:hAnsi="Arial" w:cs="Arial"/>
          <w:color w:val="000000"/>
          <w:sz w:val="24"/>
          <w:szCs w:val="24"/>
        </w:rPr>
        <w:t>АДМИНИСТРАЦИЯ ЗЫКОВСКОГО СЕЛЬСОВЕТА</w:t>
      </w:r>
    </w:p>
    <w:p w:rsidR="003346AD" w:rsidRPr="00F8235A" w:rsidRDefault="003346AD" w:rsidP="009D46E6">
      <w:pPr>
        <w:pStyle w:val="a6"/>
        <w:ind w:right="142"/>
        <w:rPr>
          <w:rFonts w:ascii="Arial" w:hAnsi="Arial" w:cs="Arial"/>
          <w:i/>
          <w:color w:val="000000"/>
          <w:sz w:val="24"/>
          <w:szCs w:val="24"/>
        </w:rPr>
      </w:pPr>
      <w:r w:rsidRPr="00F8235A">
        <w:rPr>
          <w:rFonts w:ascii="Arial" w:hAnsi="Arial" w:cs="Arial"/>
          <w:color w:val="000000"/>
          <w:sz w:val="24"/>
          <w:szCs w:val="24"/>
        </w:rPr>
        <w:t>БЕРЕЗОВСКОГО РАЙОНА КРАСНОЯРСКОГО КРАЯ</w:t>
      </w:r>
    </w:p>
    <w:p w:rsidR="003346AD" w:rsidRPr="00F8235A" w:rsidRDefault="003346AD" w:rsidP="009D46E6">
      <w:pPr>
        <w:pStyle w:val="a6"/>
        <w:ind w:right="142"/>
        <w:rPr>
          <w:rFonts w:ascii="Arial" w:hAnsi="Arial" w:cs="Arial"/>
          <w:color w:val="000000"/>
          <w:sz w:val="24"/>
          <w:szCs w:val="24"/>
        </w:rPr>
      </w:pPr>
    </w:p>
    <w:p w:rsidR="003346AD" w:rsidRPr="00F8235A" w:rsidRDefault="003346AD" w:rsidP="009D46E6">
      <w:pPr>
        <w:pStyle w:val="a6"/>
        <w:ind w:right="142"/>
        <w:rPr>
          <w:rFonts w:ascii="Arial" w:hAnsi="Arial" w:cs="Arial"/>
          <w:color w:val="000000"/>
          <w:sz w:val="24"/>
          <w:szCs w:val="24"/>
        </w:rPr>
      </w:pPr>
      <w:r w:rsidRPr="00F8235A">
        <w:rPr>
          <w:rFonts w:ascii="Arial" w:hAnsi="Arial" w:cs="Arial"/>
          <w:color w:val="000000"/>
          <w:sz w:val="24"/>
          <w:szCs w:val="24"/>
        </w:rPr>
        <w:t>ПОСТАНОВЛЕНИЕ</w:t>
      </w:r>
    </w:p>
    <w:p w:rsidR="003346AD" w:rsidRPr="00F8235A" w:rsidRDefault="003346AD" w:rsidP="00F8235A">
      <w:pPr>
        <w:pStyle w:val="a6"/>
        <w:ind w:right="142"/>
        <w:jc w:val="both"/>
        <w:rPr>
          <w:rFonts w:ascii="Arial" w:hAnsi="Arial" w:cs="Arial"/>
          <w:i/>
          <w:color w:val="000000"/>
          <w:sz w:val="24"/>
          <w:szCs w:val="24"/>
        </w:rPr>
      </w:pPr>
    </w:p>
    <w:p w:rsidR="003346AD" w:rsidRPr="00F8235A" w:rsidRDefault="003346AD" w:rsidP="00F8235A">
      <w:pPr>
        <w:pStyle w:val="a6"/>
        <w:ind w:right="142"/>
        <w:jc w:val="both"/>
        <w:rPr>
          <w:rFonts w:ascii="Arial" w:hAnsi="Arial" w:cs="Arial"/>
          <w:color w:val="000000"/>
          <w:sz w:val="24"/>
          <w:szCs w:val="24"/>
        </w:rPr>
      </w:pPr>
      <w:r w:rsidRPr="00F8235A">
        <w:rPr>
          <w:rFonts w:ascii="Arial" w:hAnsi="Arial" w:cs="Arial"/>
          <w:color w:val="000000"/>
          <w:sz w:val="24"/>
          <w:szCs w:val="24"/>
        </w:rPr>
        <w:t>«</w:t>
      </w:r>
      <w:r w:rsidR="00A25A19">
        <w:rPr>
          <w:rFonts w:ascii="Arial" w:hAnsi="Arial" w:cs="Arial"/>
          <w:color w:val="000000"/>
          <w:sz w:val="24"/>
          <w:szCs w:val="24"/>
        </w:rPr>
        <w:t>09</w:t>
      </w:r>
      <w:r w:rsidRPr="00F8235A">
        <w:rPr>
          <w:rFonts w:ascii="Arial" w:hAnsi="Arial" w:cs="Arial"/>
          <w:color w:val="000000"/>
          <w:sz w:val="24"/>
          <w:szCs w:val="24"/>
        </w:rPr>
        <w:t>»</w:t>
      </w:r>
      <w:r w:rsidR="00A25A19">
        <w:rPr>
          <w:rFonts w:ascii="Arial" w:hAnsi="Arial" w:cs="Arial"/>
          <w:color w:val="000000"/>
          <w:sz w:val="24"/>
          <w:szCs w:val="24"/>
        </w:rPr>
        <w:t xml:space="preserve"> октября </w:t>
      </w:r>
      <w:r w:rsidRPr="00F8235A">
        <w:rPr>
          <w:rFonts w:ascii="Arial" w:hAnsi="Arial" w:cs="Arial"/>
          <w:color w:val="000000"/>
          <w:sz w:val="24"/>
          <w:szCs w:val="24"/>
        </w:rPr>
        <w:t>2020 г.                             с. Зыково                                            №</w:t>
      </w:r>
      <w:r w:rsidR="00A25A19">
        <w:rPr>
          <w:rFonts w:ascii="Arial" w:hAnsi="Arial" w:cs="Arial"/>
          <w:color w:val="000000"/>
          <w:sz w:val="24"/>
          <w:szCs w:val="24"/>
        </w:rPr>
        <w:t>356</w:t>
      </w:r>
    </w:p>
    <w:p w:rsidR="003346AD" w:rsidRPr="00F8235A" w:rsidRDefault="003346AD" w:rsidP="00F8235A">
      <w:pPr>
        <w:pStyle w:val="a6"/>
        <w:ind w:right="142" w:firstLine="709"/>
        <w:jc w:val="both"/>
        <w:rPr>
          <w:rFonts w:ascii="Arial" w:hAnsi="Arial" w:cs="Arial"/>
          <w:color w:val="000000"/>
          <w:sz w:val="24"/>
          <w:szCs w:val="24"/>
        </w:rPr>
      </w:pPr>
    </w:p>
    <w:p w:rsidR="00F8235A" w:rsidRPr="00F8235A" w:rsidRDefault="002772D5" w:rsidP="009D46E6">
      <w:pPr>
        <w:pStyle w:val="a6"/>
        <w:ind w:right="142" w:firstLine="709"/>
        <w:rPr>
          <w:rFonts w:ascii="Arial" w:hAnsi="Arial" w:cs="Arial"/>
          <w:color w:val="000000"/>
          <w:sz w:val="24"/>
          <w:szCs w:val="24"/>
        </w:rPr>
      </w:pPr>
      <w:r w:rsidRPr="002772D5">
        <w:rPr>
          <w:rFonts w:ascii="Arial" w:eastAsiaTheme="minorHAnsi" w:hAnsi="Arial" w:cs="Arial"/>
          <w:sz w:val="24"/>
          <w:szCs w:val="24"/>
        </w:rPr>
        <w:t xml:space="preserve">Об утверждении порядка осуществления контроля за деятельностью казенных, бюджетных и автономных учреждений </w:t>
      </w:r>
      <w:r>
        <w:rPr>
          <w:rFonts w:ascii="Arial" w:eastAsiaTheme="minorHAnsi" w:hAnsi="Arial" w:cs="Arial"/>
          <w:sz w:val="24"/>
          <w:szCs w:val="24"/>
        </w:rPr>
        <w:t>Зыковского сельсовета</w:t>
      </w:r>
    </w:p>
    <w:p w:rsidR="00F8235A" w:rsidRPr="00F8235A" w:rsidRDefault="00F8235A" w:rsidP="00F8235A">
      <w:pPr>
        <w:pStyle w:val="a6"/>
        <w:ind w:right="142" w:firstLine="709"/>
        <w:jc w:val="both"/>
        <w:rPr>
          <w:rFonts w:ascii="Arial" w:hAnsi="Arial" w:cs="Arial"/>
          <w:color w:val="000000"/>
          <w:sz w:val="24"/>
          <w:szCs w:val="24"/>
        </w:rPr>
      </w:pPr>
    </w:p>
    <w:p w:rsidR="007C6932" w:rsidRPr="00F8235A" w:rsidRDefault="002772D5" w:rsidP="002772D5">
      <w:pPr>
        <w:autoSpaceDE w:val="0"/>
        <w:autoSpaceDN w:val="0"/>
        <w:adjustRightInd w:val="0"/>
        <w:spacing w:after="0" w:line="240" w:lineRule="auto"/>
        <w:ind w:right="142" w:firstLine="709"/>
        <w:jc w:val="both"/>
        <w:outlineLvl w:val="0"/>
        <w:rPr>
          <w:rFonts w:ascii="Arial" w:hAnsi="Arial" w:cs="Arial"/>
          <w:sz w:val="24"/>
          <w:szCs w:val="24"/>
        </w:rPr>
      </w:pPr>
      <w:r w:rsidRPr="002772D5">
        <w:rPr>
          <w:rFonts w:ascii="Arial" w:hAnsi="Arial" w:cs="Arial"/>
          <w:sz w:val="24"/>
          <w:szCs w:val="24"/>
        </w:rPr>
        <w:t>В соответствии с подпунктом 3 пункта 5.1 статьи 32 Федерального закона от 12.01.1996 N 7-ФЗ "О некоммерческих организациях", пунктом 3.23 статьи 2 Федерального закона от 03.11.2006 N 174-ФЗ "Об автономных учреждениях"</w:t>
      </w:r>
      <w:r w:rsidR="007C6932" w:rsidRPr="00F8235A">
        <w:rPr>
          <w:rFonts w:ascii="Arial" w:hAnsi="Arial" w:cs="Arial"/>
          <w:sz w:val="24"/>
          <w:szCs w:val="24"/>
        </w:rPr>
        <w:t>,</w:t>
      </w:r>
      <w:r w:rsidR="003346AD" w:rsidRPr="00F8235A">
        <w:rPr>
          <w:rFonts w:ascii="Arial" w:hAnsi="Arial" w:cs="Arial"/>
          <w:sz w:val="24"/>
          <w:szCs w:val="24"/>
        </w:rPr>
        <w:t xml:space="preserve"> </w:t>
      </w:r>
      <w:r w:rsidR="007C6932" w:rsidRPr="00F8235A">
        <w:rPr>
          <w:rFonts w:ascii="Arial" w:hAnsi="Arial" w:cs="Arial"/>
          <w:sz w:val="24"/>
          <w:szCs w:val="24"/>
        </w:rPr>
        <w:t xml:space="preserve">Уставом </w:t>
      </w:r>
      <w:r w:rsidR="003346AD" w:rsidRPr="00F8235A">
        <w:rPr>
          <w:rFonts w:ascii="Arial" w:hAnsi="Arial" w:cs="Arial"/>
          <w:sz w:val="24"/>
          <w:szCs w:val="24"/>
        </w:rPr>
        <w:t>Зыковского сельсовета Березовского района Красноярского края,</w:t>
      </w:r>
      <w:r w:rsidR="007C6932" w:rsidRPr="00F8235A">
        <w:rPr>
          <w:rFonts w:ascii="Arial" w:hAnsi="Arial" w:cs="Arial"/>
          <w:sz w:val="24"/>
          <w:szCs w:val="24"/>
        </w:rPr>
        <w:t xml:space="preserve"> ПОСТАНОВЛЯЮ:</w:t>
      </w:r>
    </w:p>
    <w:p w:rsidR="007C6932" w:rsidRPr="00F8235A" w:rsidRDefault="007C6932" w:rsidP="00F8235A">
      <w:pPr>
        <w:autoSpaceDE w:val="0"/>
        <w:autoSpaceDN w:val="0"/>
        <w:adjustRightInd w:val="0"/>
        <w:spacing w:after="0" w:line="240" w:lineRule="auto"/>
        <w:ind w:right="142" w:firstLine="709"/>
        <w:jc w:val="both"/>
        <w:outlineLvl w:val="0"/>
        <w:rPr>
          <w:rFonts w:ascii="Arial" w:hAnsi="Arial" w:cs="Arial"/>
          <w:sz w:val="24"/>
          <w:szCs w:val="24"/>
        </w:rPr>
      </w:pPr>
      <w:r w:rsidRPr="00F8235A">
        <w:rPr>
          <w:rFonts w:ascii="Arial" w:hAnsi="Arial" w:cs="Arial"/>
          <w:sz w:val="24"/>
          <w:szCs w:val="24"/>
        </w:rPr>
        <w:t xml:space="preserve">1. </w:t>
      </w:r>
      <w:r w:rsidR="002772D5" w:rsidRPr="002772D5">
        <w:rPr>
          <w:rFonts w:ascii="Arial" w:hAnsi="Arial" w:cs="Arial"/>
          <w:sz w:val="24"/>
          <w:szCs w:val="24"/>
        </w:rPr>
        <w:t xml:space="preserve">Утвердить Порядок осуществления контроля за деятельностью казенных, бюджетных и автономных учреждений </w:t>
      </w:r>
      <w:r w:rsidR="002772D5">
        <w:rPr>
          <w:rFonts w:ascii="Arial" w:hAnsi="Arial" w:cs="Arial"/>
          <w:sz w:val="24"/>
          <w:szCs w:val="24"/>
        </w:rPr>
        <w:t>Зыковского сельсовета</w:t>
      </w:r>
      <w:r w:rsidR="004C6257" w:rsidRPr="00F8235A">
        <w:rPr>
          <w:rFonts w:ascii="Arial" w:hAnsi="Arial" w:cs="Arial"/>
          <w:sz w:val="24"/>
          <w:szCs w:val="24"/>
        </w:rPr>
        <w:t>,</w:t>
      </w:r>
      <w:r w:rsidR="00F8235A" w:rsidRPr="00F8235A">
        <w:rPr>
          <w:rFonts w:ascii="Arial" w:hAnsi="Arial" w:cs="Arial"/>
          <w:sz w:val="24"/>
          <w:szCs w:val="24"/>
        </w:rPr>
        <w:t xml:space="preserve"> </w:t>
      </w:r>
      <w:r w:rsidRPr="00F8235A">
        <w:rPr>
          <w:rFonts w:ascii="Arial" w:hAnsi="Arial" w:cs="Arial"/>
          <w:sz w:val="24"/>
          <w:szCs w:val="24"/>
        </w:rPr>
        <w:t>согласно Приложению.</w:t>
      </w:r>
    </w:p>
    <w:p w:rsidR="003346AD" w:rsidRPr="00F8235A" w:rsidRDefault="003346AD" w:rsidP="00F8235A">
      <w:pPr>
        <w:spacing w:after="0" w:line="240" w:lineRule="auto"/>
        <w:ind w:firstLine="709"/>
        <w:jc w:val="both"/>
        <w:rPr>
          <w:rFonts w:ascii="Arial" w:hAnsi="Arial" w:cs="Arial"/>
          <w:sz w:val="24"/>
          <w:szCs w:val="24"/>
        </w:rPr>
      </w:pPr>
      <w:r w:rsidRPr="00F8235A">
        <w:rPr>
          <w:rFonts w:ascii="Arial" w:hAnsi="Arial" w:cs="Arial"/>
          <w:sz w:val="24"/>
          <w:szCs w:val="24"/>
        </w:rPr>
        <w:t>2. Настоящее постановление вступает в силу со дня, следующего за днем его официального опубликования в газете «Зыковский информационный вестник».</w:t>
      </w:r>
    </w:p>
    <w:p w:rsidR="003346AD" w:rsidRPr="00F8235A" w:rsidRDefault="003346AD" w:rsidP="00F8235A">
      <w:pPr>
        <w:spacing w:after="0" w:line="240" w:lineRule="auto"/>
        <w:ind w:firstLine="709"/>
        <w:jc w:val="both"/>
        <w:rPr>
          <w:rFonts w:ascii="Arial" w:hAnsi="Arial" w:cs="Arial"/>
          <w:sz w:val="24"/>
          <w:szCs w:val="24"/>
        </w:rPr>
      </w:pPr>
      <w:r w:rsidRPr="00F8235A">
        <w:rPr>
          <w:rFonts w:ascii="Arial" w:hAnsi="Arial" w:cs="Arial"/>
          <w:sz w:val="24"/>
          <w:szCs w:val="24"/>
        </w:rPr>
        <w:t>3. Контроль за исполнением настоящего постановления возложить на заместителя главы Зыковского сельсовета по благоустройству и общим вопросам Звягинцева Павла Игоревича.</w:t>
      </w:r>
    </w:p>
    <w:p w:rsidR="003346AD" w:rsidRPr="00F8235A" w:rsidRDefault="003346AD" w:rsidP="00F8235A">
      <w:pPr>
        <w:spacing w:after="0" w:line="240" w:lineRule="auto"/>
        <w:ind w:firstLine="709"/>
        <w:jc w:val="both"/>
        <w:rPr>
          <w:rFonts w:ascii="Arial" w:hAnsi="Arial" w:cs="Arial"/>
          <w:sz w:val="24"/>
          <w:szCs w:val="24"/>
        </w:rPr>
      </w:pPr>
    </w:p>
    <w:p w:rsidR="003346AD" w:rsidRPr="00F8235A" w:rsidRDefault="003346AD" w:rsidP="00F8235A">
      <w:pPr>
        <w:spacing w:after="0" w:line="240" w:lineRule="auto"/>
        <w:ind w:firstLine="709"/>
        <w:jc w:val="both"/>
        <w:rPr>
          <w:rFonts w:ascii="Arial" w:hAnsi="Arial" w:cs="Arial"/>
          <w:bCs/>
          <w:sz w:val="24"/>
          <w:szCs w:val="24"/>
          <w:lang w:eastAsia="ru-RU"/>
        </w:rPr>
      </w:pPr>
    </w:p>
    <w:p w:rsidR="003346AD" w:rsidRPr="00F8235A" w:rsidRDefault="003346AD" w:rsidP="00F8235A">
      <w:pPr>
        <w:pStyle w:val="af0"/>
        <w:ind w:firstLine="0"/>
        <w:rPr>
          <w:rFonts w:ascii="Arial" w:hAnsi="Arial" w:cs="Arial"/>
          <w:sz w:val="24"/>
        </w:rPr>
      </w:pPr>
      <w:r w:rsidRPr="00F8235A">
        <w:rPr>
          <w:rFonts w:ascii="Arial" w:hAnsi="Arial" w:cs="Arial"/>
          <w:sz w:val="24"/>
        </w:rPr>
        <w:t>Глава Зыковского сельсовета                                                    А.В. Сороковиков</w:t>
      </w:r>
    </w:p>
    <w:p w:rsidR="003346AD" w:rsidRPr="00F8235A" w:rsidRDefault="003346AD" w:rsidP="00F8235A">
      <w:pPr>
        <w:spacing w:after="0" w:line="240" w:lineRule="auto"/>
        <w:ind w:firstLine="709"/>
        <w:jc w:val="both"/>
        <w:rPr>
          <w:rFonts w:ascii="Arial" w:hAnsi="Arial" w:cs="Arial"/>
          <w:bCs/>
          <w:sz w:val="24"/>
          <w:szCs w:val="24"/>
          <w:lang w:eastAsia="ru-RU"/>
        </w:rPr>
      </w:pPr>
    </w:p>
    <w:p w:rsidR="003346AD" w:rsidRPr="00F8235A" w:rsidRDefault="003346AD" w:rsidP="00F8235A">
      <w:pPr>
        <w:spacing w:after="0" w:line="240" w:lineRule="auto"/>
        <w:ind w:firstLine="709"/>
        <w:jc w:val="both"/>
        <w:rPr>
          <w:rFonts w:ascii="Arial" w:hAnsi="Arial" w:cs="Arial"/>
          <w:bCs/>
          <w:sz w:val="24"/>
          <w:szCs w:val="24"/>
          <w:lang w:eastAsia="ru-RU"/>
        </w:rPr>
        <w:sectPr w:rsidR="003346AD" w:rsidRPr="00F8235A" w:rsidSect="007612B8">
          <w:pgSz w:w="11906" w:h="16838"/>
          <w:pgMar w:top="1134" w:right="850" w:bottom="1134" w:left="1701" w:header="708" w:footer="708" w:gutter="0"/>
          <w:cols w:space="708"/>
          <w:docGrid w:linePitch="360"/>
        </w:sectPr>
      </w:pPr>
    </w:p>
    <w:p w:rsidR="003346AD" w:rsidRPr="00F8235A" w:rsidRDefault="003346AD" w:rsidP="00F8235A">
      <w:pPr>
        <w:spacing w:after="0" w:line="240" w:lineRule="auto"/>
        <w:ind w:firstLine="709"/>
        <w:jc w:val="right"/>
        <w:rPr>
          <w:rFonts w:ascii="Arial" w:hAnsi="Arial" w:cs="Arial"/>
          <w:sz w:val="24"/>
          <w:szCs w:val="24"/>
        </w:rPr>
      </w:pPr>
      <w:r w:rsidRPr="00F8235A">
        <w:rPr>
          <w:rFonts w:ascii="Arial" w:hAnsi="Arial" w:cs="Arial"/>
          <w:sz w:val="24"/>
          <w:szCs w:val="24"/>
        </w:rPr>
        <w:lastRenderedPageBreak/>
        <w:t>Приложение № 1</w:t>
      </w:r>
    </w:p>
    <w:p w:rsidR="003346AD" w:rsidRPr="00F8235A" w:rsidRDefault="003346AD" w:rsidP="00F8235A">
      <w:pPr>
        <w:widowControl w:val="0"/>
        <w:spacing w:after="0" w:line="240" w:lineRule="auto"/>
        <w:ind w:firstLine="709"/>
        <w:jc w:val="right"/>
        <w:rPr>
          <w:rFonts w:ascii="Arial" w:hAnsi="Arial" w:cs="Arial"/>
          <w:sz w:val="24"/>
          <w:szCs w:val="24"/>
        </w:rPr>
      </w:pPr>
      <w:r w:rsidRPr="00F8235A">
        <w:rPr>
          <w:rFonts w:ascii="Arial" w:hAnsi="Arial" w:cs="Arial"/>
          <w:sz w:val="24"/>
          <w:szCs w:val="24"/>
        </w:rPr>
        <w:t>к постановлению администрации Зыковского сельсовета</w:t>
      </w:r>
    </w:p>
    <w:p w:rsidR="003346AD" w:rsidRPr="00F8235A" w:rsidRDefault="003346AD" w:rsidP="00F8235A">
      <w:pPr>
        <w:widowControl w:val="0"/>
        <w:spacing w:after="0" w:line="240" w:lineRule="auto"/>
        <w:ind w:firstLine="709"/>
        <w:jc w:val="right"/>
        <w:rPr>
          <w:rFonts w:ascii="Arial" w:hAnsi="Arial" w:cs="Arial"/>
          <w:sz w:val="24"/>
          <w:szCs w:val="24"/>
        </w:rPr>
      </w:pPr>
      <w:r w:rsidRPr="00F8235A">
        <w:rPr>
          <w:rFonts w:ascii="Arial" w:hAnsi="Arial" w:cs="Arial"/>
          <w:sz w:val="24"/>
          <w:szCs w:val="24"/>
        </w:rPr>
        <w:t>Березовского района Красноярского</w:t>
      </w:r>
    </w:p>
    <w:p w:rsidR="003346AD" w:rsidRPr="00F8235A" w:rsidRDefault="003346AD" w:rsidP="00F8235A">
      <w:pPr>
        <w:widowControl w:val="0"/>
        <w:spacing w:after="0" w:line="240" w:lineRule="auto"/>
        <w:ind w:firstLine="709"/>
        <w:jc w:val="right"/>
        <w:rPr>
          <w:rFonts w:ascii="Arial" w:hAnsi="Arial" w:cs="Arial"/>
          <w:sz w:val="24"/>
          <w:szCs w:val="24"/>
        </w:rPr>
      </w:pPr>
      <w:r w:rsidRPr="00F8235A">
        <w:rPr>
          <w:rFonts w:ascii="Arial" w:hAnsi="Arial" w:cs="Arial"/>
          <w:sz w:val="24"/>
          <w:szCs w:val="24"/>
        </w:rPr>
        <w:t xml:space="preserve">от </w:t>
      </w:r>
      <w:r w:rsidR="00A25A19">
        <w:rPr>
          <w:rFonts w:ascii="Arial" w:hAnsi="Arial" w:cs="Arial"/>
          <w:sz w:val="24"/>
          <w:szCs w:val="24"/>
        </w:rPr>
        <w:t xml:space="preserve">09.10.2020 г. </w:t>
      </w:r>
      <w:r w:rsidRPr="00F8235A">
        <w:rPr>
          <w:rFonts w:ascii="Arial" w:hAnsi="Arial" w:cs="Arial"/>
          <w:sz w:val="24"/>
          <w:szCs w:val="24"/>
        </w:rPr>
        <w:t>№</w:t>
      </w:r>
      <w:r w:rsidR="00A25A19">
        <w:rPr>
          <w:rFonts w:ascii="Arial" w:hAnsi="Arial" w:cs="Arial"/>
          <w:sz w:val="24"/>
          <w:szCs w:val="24"/>
        </w:rPr>
        <w:t>356</w:t>
      </w:r>
    </w:p>
    <w:p w:rsidR="000416CC" w:rsidRPr="00F8235A" w:rsidRDefault="000416CC" w:rsidP="00F8235A">
      <w:pPr>
        <w:pStyle w:val="p3"/>
        <w:spacing w:before="0" w:beforeAutospacing="0" w:after="0" w:afterAutospacing="0"/>
        <w:ind w:firstLine="709"/>
        <w:jc w:val="both"/>
        <w:rPr>
          <w:rStyle w:val="s2"/>
          <w:rFonts w:ascii="Arial" w:hAnsi="Arial" w:cs="Arial"/>
        </w:rPr>
      </w:pPr>
    </w:p>
    <w:p w:rsidR="00F8235A" w:rsidRDefault="002772D5" w:rsidP="002772D5">
      <w:pPr>
        <w:pStyle w:val="p3"/>
        <w:spacing w:before="0" w:beforeAutospacing="0" w:after="0" w:afterAutospacing="0"/>
        <w:ind w:firstLine="709"/>
        <w:jc w:val="center"/>
        <w:rPr>
          <w:rFonts w:ascii="Arial" w:eastAsiaTheme="minorHAnsi" w:hAnsi="Arial" w:cs="Arial"/>
        </w:rPr>
      </w:pPr>
      <w:r w:rsidRPr="002772D5">
        <w:rPr>
          <w:rFonts w:ascii="Arial" w:hAnsi="Arial" w:cs="Arial"/>
        </w:rPr>
        <w:t xml:space="preserve">Порядок осуществления контроля за деятельностью казенных, бюджетных и автономных учреждений </w:t>
      </w:r>
      <w:r>
        <w:rPr>
          <w:rFonts w:ascii="Arial" w:eastAsiaTheme="minorHAnsi" w:hAnsi="Arial" w:cs="Arial"/>
        </w:rPr>
        <w:t>Зыковского сельсовета</w:t>
      </w:r>
    </w:p>
    <w:p w:rsidR="002772D5" w:rsidRDefault="002772D5" w:rsidP="002772D5">
      <w:pPr>
        <w:pStyle w:val="p3"/>
        <w:spacing w:before="0" w:beforeAutospacing="0" w:after="0" w:afterAutospacing="0"/>
        <w:ind w:firstLine="709"/>
        <w:jc w:val="center"/>
        <w:rPr>
          <w:rFonts w:ascii="Arial" w:hAnsi="Arial" w:cs="Arial"/>
        </w:rPr>
      </w:pPr>
    </w:p>
    <w:p w:rsidR="002772D5" w:rsidRDefault="002772D5" w:rsidP="002772D5">
      <w:pPr>
        <w:pStyle w:val="p3"/>
        <w:spacing w:before="0" w:beforeAutospacing="0" w:after="0" w:afterAutospacing="0"/>
        <w:ind w:firstLine="709"/>
        <w:jc w:val="center"/>
        <w:rPr>
          <w:rFonts w:ascii="Arial" w:hAnsi="Arial" w:cs="Arial"/>
        </w:rPr>
      </w:pPr>
      <w:r w:rsidRPr="002772D5">
        <w:rPr>
          <w:rFonts w:ascii="Arial" w:hAnsi="Arial" w:cs="Arial"/>
        </w:rPr>
        <w:t>I. Общие положения</w:t>
      </w:r>
    </w:p>
    <w:p w:rsidR="002772D5" w:rsidRDefault="002772D5" w:rsidP="002772D5">
      <w:pPr>
        <w:pStyle w:val="p3"/>
        <w:spacing w:before="0" w:beforeAutospacing="0" w:after="0" w:afterAutospacing="0"/>
        <w:ind w:firstLine="709"/>
        <w:jc w:val="center"/>
        <w:rPr>
          <w:rFonts w:ascii="Arial" w:hAnsi="Arial" w:cs="Arial"/>
        </w:rPr>
      </w:pP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 xml:space="preserve">1. Настоящий Порядок определяет общие принципы и требования по организации контроля за деятельностью казенных, бюджетных и автономных учреждений </w:t>
      </w:r>
      <w:r>
        <w:rPr>
          <w:rFonts w:ascii="Arial" w:eastAsiaTheme="minorHAnsi" w:hAnsi="Arial" w:cs="Arial"/>
        </w:rPr>
        <w:t>Зыковского сельсовета</w:t>
      </w:r>
      <w:r w:rsidRPr="002772D5">
        <w:rPr>
          <w:rFonts w:ascii="Arial" w:hAnsi="Arial" w:cs="Arial"/>
        </w:rPr>
        <w:t xml:space="preserve"> (далее - учреждение) в целях определения законности, целевого характера, результативного и эффективного использования средств, находящихся в распоряжении учреждений </w:t>
      </w:r>
      <w:r>
        <w:rPr>
          <w:rFonts w:ascii="Arial" w:eastAsiaTheme="minorHAnsi" w:hAnsi="Arial" w:cs="Arial"/>
        </w:rPr>
        <w:t>Зыковского сельсовета</w:t>
      </w:r>
      <w:r w:rsidRPr="002772D5">
        <w:rPr>
          <w:rFonts w:ascii="Arial" w:hAnsi="Arial" w:cs="Arial"/>
        </w:rPr>
        <w:t xml:space="preserve">, и муниципального имущества </w:t>
      </w:r>
      <w:r>
        <w:rPr>
          <w:rFonts w:ascii="Arial" w:eastAsiaTheme="minorHAnsi" w:hAnsi="Arial" w:cs="Arial"/>
        </w:rPr>
        <w:t>Зыковского сельсовета</w:t>
      </w:r>
      <w:r w:rsidRPr="002772D5">
        <w:rPr>
          <w:rFonts w:ascii="Arial" w:hAnsi="Arial" w:cs="Arial"/>
        </w:rPr>
        <w:t>, повышения доступности и качества предоставления государственных и муниципальных услуг.</w:t>
      </w: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 xml:space="preserve">2. Контроль за деятельностью учреждений на соблюдение законодательства Российской Федерации и муниципальных правовых актов </w:t>
      </w:r>
      <w:r>
        <w:rPr>
          <w:rFonts w:ascii="Arial" w:eastAsiaTheme="minorHAnsi" w:hAnsi="Arial" w:cs="Arial"/>
        </w:rPr>
        <w:t>Зыковского сельсовета</w:t>
      </w:r>
      <w:r w:rsidRPr="002772D5">
        <w:rPr>
          <w:rFonts w:ascii="Arial" w:hAnsi="Arial" w:cs="Arial"/>
        </w:rPr>
        <w:t xml:space="preserve">, а также на соответствие деятельности Уставу в отношении подведомственных учреждений (далее - ведомственный контроль) осуществляют главные распорядителями бюджетных средств, органы исполнительной власти </w:t>
      </w:r>
      <w:r>
        <w:rPr>
          <w:rFonts w:ascii="Arial" w:eastAsiaTheme="minorHAnsi" w:hAnsi="Arial" w:cs="Arial"/>
        </w:rPr>
        <w:t>Зыковского сельсовета</w:t>
      </w:r>
      <w:r w:rsidRPr="002772D5">
        <w:rPr>
          <w:rFonts w:ascii="Arial" w:hAnsi="Arial" w:cs="Arial"/>
        </w:rPr>
        <w:t xml:space="preserve">, осуществляющие функции и полномочия учредителя бюджетного или автономного учреждения (далее - главные распорядители). </w:t>
      </w: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 xml:space="preserve">3. Контроль за деятельностью учреждений </w:t>
      </w:r>
      <w:r>
        <w:rPr>
          <w:rFonts w:ascii="Arial" w:eastAsiaTheme="minorHAnsi" w:hAnsi="Arial" w:cs="Arial"/>
        </w:rPr>
        <w:t>Зыковского сельсовета</w:t>
      </w:r>
      <w:r w:rsidRPr="002772D5">
        <w:rPr>
          <w:rFonts w:ascii="Arial" w:hAnsi="Arial" w:cs="Arial"/>
        </w:rPr>
        <w:t xml:space="preserve">, связанной с использованием по назначению и сохранностью недвижимого и особо ценного движимого имущества </w:t>
      </w:r>
      <w:r>
        <w:rPr>
          <w:rFonts w:ascii="Arial" w:eastAsiaTheme="minorHAnsi" w:hAnsi="Arial" w:cs="Arial"/>
        </w:rPr>
        <w:t>Зыковского сельсовета</w:t>
      </w:r>
      <w:r w:rsidRPr="002772D5">
        <w:rPr>
          <w:rFonts w:ascii="Arial" w:hAnsi="Arial" w:cs="Arial"/>
        </w:rPr>
        <w:t xml:space="preserve">, закрепленного за ними на праве оперативного управления или приобретенного за счет средств бюджета </w:t>
      </w:r>
      <w:r>
        <w:rPr>
          <w:rFonts w:ascii="Arial" w:eastAsiaTheme="minorHAnsi" w:hAnsi="Arial" w:cs="Arial"/>
        </w:rPr>
        <w:t>Зыковского сельсовета</w:t>
      </w:r>
      <w:r w:rsidRPr="002772D5">
        <w:rPr>
          <w:rFonts w:ascii="Arial" w:hAnsi="Arial" w:cs="Arial"/>
        </w:rPr>
        <w:t xml:space="preserve"> на, осуществляет Управление муниципальной собственностью </w:t>
      </w:r>
      <w:r>
        <w:rPr>
          <w:rFonts w:ascii="Arial" w:eastAsiaTheme="minorHAnsi" w:hAnsi="Arial" w:cs="Arial"/>
        </w:rPr>
        <w:t>Зыковского сельсовета</w:t>
      </w:r>
      <w:r w:rsidRPr="002772D5">
        <w:rPr>
          <w:rFonts w:ascii="Arial" w:hAnsi="Arial" w:cs="Arial"/>
        </w:rPr>
        <w:t xml:space="preserve">. </w:t>
      </w: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4. Положения настоящего Порядка не применяются при осуществлении контроля (надзора) в соответствии с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772D5" w:rsidRDefault="002772D5" w:rsidP="002772D5">
      <w:pPr>
        <w:pStyle w:val="p3"/>
        <w:spacing w:before="0" w:beforeAutospacing="0" w:after="0" w:afterAutospacing="0"/>
        <w:ind w:firstLine="709"/>
        <w:jc w:val="both"/>
        <w:rPr>
          <w:rFonts w:ascii="Arial" w:hAnsi="Arial" w:cs="Arial"/>
        </w:rPr>
      </w:pPr>
    </w:p>
    <w:p w:rsidR="002772D5" w:rsidRDefault="002772D5" w:rsidP="002772D5">
      <w:pPr>
        <w:pStyle w:val="p3"/>
        <w:spacing w:before="0" w:beforeAutospacing="0" w:after="0" w:afterAutospacing="0"/>
        <w:ind w:firstLine="709"/>
        <w:jc w:val="center"/>
        <w:rPr>
          <w:rFonts w:ascii="Arial" w:eastAsiaTheme="minorHAnsi" w:hAnsi="Arial" w:cs="Arial"/>
        </w:rPr>
      </w:pPr>
      <w:r w:rsidRPr="002772D5">
        <w:rPr>
          <w:rFonts w:ascii="Arial" w:hAnsi="Arial" w:cs="Arial"/>
        </w:rPr>
        <w:t xml:space="preserve">II. Цели и предмет контроля за деятельностью казенных, бюджетных и автономных учреждений </w:t>
      </w:r>
      <w:r>
        <w:rPr>
          <w:rFonts w:ascii="Arial" w:eastAsiaTheme="minorHAnsi" w:hAnsi="Arial" w:cs="Arial"/>
        </w:rPr>
        <w:t>Зыковского сельсовета</w:t>
      </w:r>
    </w:p>
    <w:p w:rsidR="002772D5" w:rsidRDefault="002772D5" w:rsidP="002772D5">
      <w:pPr>
        <w:pStyle w:val="p3"/>
        <w:spacing w:before="0" w:beforeAutospacing="0" w:after="0" w:afterAutospacing="0"/>
        <w:ind w:firstLine="709"/>
        <w:jc w:val="center"/>
        <w:rPr>
          <w:rFonts w:ascii="Arial" w:hAnsi="Arial" w:cs="Arial"/>
        </w:rPr>
      </w:pP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 xml:space="preserve">5. Основными целями контроля за деятельностью учреждений являются: </w:t>
      </w: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 xml:space="preserve">1) определение правомерности, экономности, результативности и эффективности финансовохозяйственной деятельности учреждений в соответствии с действующим законодательством Российской Федерации; </w:t>
      </w: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 xml:space="preserve">2) оценка выполнения показателей объема и качества оказания муниципальных услуг (в случае принятия главным распорядителем решения об их установлении), выявление просроченной кредиторской задолженности, определение суммы субсидии, подлежащей перечислению бюджетному учреждению </w:t>
      </w:r>
      <w:r>
        <w:rPr>
          <w:rFonts w:ascii="Arial" w:eastAsiaTheme="minorHAnsi" w:hAnsi="Arial" w:cs="Arial"/>
        </w:rPr>
        <w:t>Зыковского сельсовета</w:t>
      </w:r>
      <w:r w:rsidRPr="002772D5">
        <w:rPr>
          <w:rFonts w:ascii="Arial" w:hAnsi="Arial" w:cs="Arial"/>
        </w:rPr>
        <w:t xml:space="preserve">, исходя из объема фактического выполнения муниципального задания; </w:t>
      </w: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 xml:space="preserve">3) оценка целесообразности принятия решения о выборе типа муниципального учреждения; </w:t>
      </w: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lastRenderedPageBreak/>
        <w:t xml:space="preserve">4) определение законности, целевого характера, результативного и эффективного использования средств, находящихся в распоряжении учреждений; </w:t>
      </w: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 xml:space="preserve">5) выявление отклонений в деятельности учреждения (соотношение плановых и фактических показателей финансово-хозяйственной деятельности или бюджетной сметы, наличие неиспользованных остатков субсидий из бюджета </w:t>
      </w:r>
      <w:r>
        <w:rPr>
          <w:rFonts w:ascii="Arial" w:eastAsiaTheme="minorHAnsi" w:hAnsi="Arial" w:cs="Arial"/>
        </w:rPr>
        <w:t>Зыковского сельсовета</w:t>
      </w:r>
      <w:r w:rsidRPr="002772D5">
        <w:rPr>
          <w:rFonts w:ascii="Arial" w:hAnsi="Arial" w:cs="Arial"/>
        </w:rPr>
        <w:t xml:space="preserve">, соотношение нормативных и фактических затрат на оказание муниципальных услуг (выполнение работ), оказание платных услуг, не предусмотренных учредительными документами и (или) муниципальными заданиями, либо при невыполнении (некачественном выполнении) муниципальных заданий, осуществление иных видов деятельности при невыполнении (некачественном выполнении) основных видов деятельности, наличие обоснованных жалоб потребителей муниципальных услуг, выработка предложений по устранению недостатков при оказании муниципальных услуг; </w:t>
      </w: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 xml:space="preserve">6) оценка достоверности, полноты и соответствия нормативным требованиям бухгалтерского учета и отчетности; </w:t>
      </w: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 xml:space="preserve">7) установление фактического наличия и целевого использования объектов муниципальной собственности </w:t>
      </w:r>
      <w:r>
        <w:rPr>
          <w:rFonts w:ascii="Arial" w:eastAsiaTheme="minorHAnsi" w:hAnsi="Arial" w:cs="Arial"/>
        </w:rPr>
        <w:t>Зыковского сельсовета</w:t>
      </w:r>
      <w:r w:rsidRPr="002772D5">
        <w:rPr>
          <w:rFonts w:ascii="Arial" w:hAnsi="Arial" w:cs="Arial"/>
        </w:rPr>
        <w:t xml:space="preserve">, определение достаточности недвижимого и движимого имущества для осуществления бюджетными и казенными учреждениями </w:t>
      </w:r>
      <w:r>
        <w:rPr>
          <w:rFonts w:ascii="Arial" w:eastAsiaTheme="minorHAnsi" w:hAnsi="Arial" w:cs="Arial"/>
        </w:rPr>
        <w:t>Зыковского сельсовета</w:t>
      </w:r>
      <w:r w:rsidRPr="002772D5">
        <w:rPr>
          <w:rFonts w:ascii="Arial" w:hAnsi="Arial" w:cs="Arial"/>
        </w:rPr>
        <w:t xml:space="preserve"> возлагаемых на них функций, подготовка предложений по его дальнейшему использованию; </w:t>
      </w: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 xml:space="preserve">8) полнота размещения информации учреждениями на официальном сайте в сети Интернет; </w:t>
      </w: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 xml:space="preserve">9) формирование информационной базы для подготовки предложений по финансовому обеспечению учреждений. </w:t>
      </w: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 xml:space="preserve">6. Предметом контроля за деятельностью учреждения является его финансово-хозяйственная деятельность, направленная: </w:t>
      </w: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 xml:space="preserve">1) на осуществление основных видов деятельности, предусмотренных уставом учреждения, в том числе выполнение муниципального задания на оказание муниципальных услуг (выполнение работ) и (или) обязательств перед страховщиком по обязательному социальному страхованию, выполнение работ (оказание услуг) за плату, а также иных видов деятельности, не являющихся основными; </w:t>
      </w: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 xml:space="preserve">2) осуществление переданных полномочий </w:t>
      </w:r>
      <w:r>
        <w:rPr>
          <w:rFonts w:ascii="Arial" w:eastAsiaTheme="minorHAnsi" w:hAnsi="Arial" w:cs="Arial"/>
        </w:rPr>
        <w:t>Зыковского сельсовета</w:t>
      </w:r>
      <w:r w:rsidRPr="002772D5">
        <w:rPr>
          <w:rFonts w:ascii="Arial" w:hAnsi="Arial" w:cs="Arial"/>
        </w:rPr>
        <w:t xml:space="preserve"> по исполнению публичных обязательств перед физическим лицом, подлежащих исполнению в денежной форме; </w:t>
      </w: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 xml:space="preserve">3) выполнение плана финансово-хозяйственной деятельности; </w:t>
      </w: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 xml:space="preserve">4) исполнение бюджетной сметы; </w:t>
      </w: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 xml:space="preserve">5) выполнение условий выделения, получения и использования субсидий на финансовое обеспечение выполнения муниципального задания, субсидий на иные цели, бюджетных инвестиций, а также оплата денежных обязательств по исполнению публичных обязательств от имени </w:t>
      </w:r>
      <w:r>
        <w:rPr>
          <w:rFonts w:ascii="Arial" w:eastAsiaTheme="minorHAnsi" w:hAnsi="Arial" w:cs="Arial"/>
        </w:rPr>
        <w:t>Зыковского сельсовета</w:t>
      </w:r>
      <w:r w:rsidRPr="002772D5">
        <w:rPr>
          <w:rFonts w:ascii="Arial" w:hAnsi="Arial" w:cs="Arial"/>
        </w:rPr>
        <w:t xml:space="preserve">; </w:t>
      </w: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 xml:space="preserve">6) выполнение условий заключенных муниципальных контрактов и гражданско-правовых договоров; </w:t>
      </w: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 xml:space="preserve">7) обеспечение состава, качества и объема (содержания) оказываемых муниципальных услуг (выполняемых работ), условий, порядка и результатов оказания муниципальных услуг (выполнения работ), определенных в муниципальном задании; </w:t>
      </w: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 xml:space="preserve">8) обеспечение целевого использования и сохранности недвижимого имущества и особо ценного движимого имущества, принадлежащего на праве собственности </w:t>
      </w:r>
      <w:r>
        <w:rPr>
          <w:rFonts w:ascii="Arial" w:eastAsiaTheme="minorHAnsi" w:hAnsi="Arial" w:cs="Arial"/>
        </w:rPr>
        <w:t>Зыковскому сельсовету</w:t>
      </w:r>
      <w:r>
        <w:rPr>
          <w:rFonts w:ascii="Arial" w:hAnsi="Arial" w:cs="Arial"/>
        </w:rPr>
        <w:t>;</w:t>
      </w:r>
      <w:r w:rsidRPr="002772D5">
        <w:rPr>
          <w:rFonts w:ascii="Arial" w:hAnsi="Arial" w:cs="Arial"/>
        </w:rPr>
        <w:t xml:space="preserve"> </w:t>
      </w: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lastRenderedPageBreak/>
        <w:t xml:space="preserve">9) соблюдение порядка предоставления информации муниципальным учреждением, ее размещения на официальном сайте в сети Интернет и ведения указанного сайта. </w:t>
      </w:r>
    </w:p>
    <w:p w:rsidR="002772D5" w:rsidRDefault="002772D5" w:rsidP="002772D5">
      <w:pPr>
        <w:pStyle w:val="p3"/>
        <w:spacing w:before="0" w:beforeAutospacing="0" w:after="0" w:afterAutospacing="0"/>
        <w:ind w:firstLine="709"/>
        <w:jc w:val="center"/>
        <w:rPr>
          <w:rFonts w:ascii="Arial" w:eastAsiaTheme="minorHAnsi" w:hAnsi="Arial" w:cs="Arial"/>
        </w:rPr>
      </w:pPr>
      <w:r w:rsidRPr="002772D5">
        <w:rPr>
          <w:rFonts w:ascii="Arial" w:hAnsi="Arial" w:cs="Arial"/>
        </w:rPr>
        <w:t xml:space="preserve">III. Формы, методы и периодичность осуществления ведомственного контроля за деятельностью казенных, бюджетных и автономных учреждений </w:t>
      </w:r>
      <w:r>
        <w:rPr>
          <w:rFonts w:ascii="Arial" w:eastAsiaTheme="minorHAnsi" w:hAnsi="Arial" w:cs="Arial"/>
        </w:rPr>
        <w:t>Зыковского сельсовета</w:t>
      </w:r>
    </w:p>
    <w:p w:rsidR="002772D5" w:rsidRDefault="002772D5" w:rsidP="002772D5">
      <w:pPr>
        <w:pStyle w:val="p3"/>
        <w:spacing w:before="0" w:beforeAutospacing="0" w:after="0" w:afterAutospacing="0"/>
        <w:ind w:firstLine="709"/>
        <w:jc w:val="center"/>
        <w:rPr>
          <w:rFonts w:ascii="Arial" w:hAnsi="Arial" w:cs="Arial"/>
        </w:rPr>
      </w:pP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 xml:space="preserve">7. Ведомственный контроль за деятельностью учреждений осуществляется с использованием форм предварительного, текущего и последующего контроля. </w:t>
      </w: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 xml:space="preserve">8. Предварительный, текущий и последующий контроль может проводиться в форме камеральной или выездной проверок. </w:t>
      </w: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 xml:space="preserve">9. Формы, методы и периодичность осуществления контрольных мероприятий за деятельностью учреждений устанавливается правовыми актами главных распорядителей с учетом законодательства Российской Федерации и муниципальных правовых актов </w:t>
      </w:r>
      <w:r>
        <w:rPr>
          <w:rFonts w:ascii="Arial" w:eastAsiaTheme="minorHAnsi" w:hAnsi="Arial" w:cs="Arial"/>
        </w:rPr>
        <w:t>Зыковского сельсовета</w:t>
      </w:r>
      <w:r w:rsidRPr="002772D5">
        <w:rPr>
          <w:rFonts w:ascii="Arial" w:hAnsi="Arial" w:cs="Arial"/>
        </w:rPr>
        <w:t xml:space="preserve"> по осуществлению контроля в бюджетной сфере. </w:t>
      </w:r>
    </w:p>
    <w:p w:rsidR="002772D5" w:rsidRDefault="002772D5" w:rsidP="002772D5">
      <w:pPr>
        <w:pStyle w:val="p3"/>
        <w:spacing w:before="0" w:beforeAutospacing="0" w:after="0" w:afterAutospacing="0"/>
        <w:ind w:firstLine="709"/>
        <w:jc w:val="both"/>
        <w:rPr>
          <w:rFonts w:ascii="Arial" w:hAnsi="Arial" w:cs="Arial"/>
        </w:rPr>
      </w:pPr>
    </w:p>
    <w:p w:rsidR="002772D5" w:rsidRDefault="002772D5" w:rsidP="002772D5">
      <w:pPr>
        <w:pStyle w:val="p3"/>
        <w:spacing w:before="0" w:beforeAutospacing="0" w:after="0" w:afterAutospacing="0"/>
        <w:ind w:firstLine="709"/>
        <w:jc w:val="center"/>
        <w:rPr>
          <w:rFonts w:ascii="Arial" w:hAnsi="Arial" w:cs="Arial"/>
        </w:rPr>
      </w:pPr>
      <w:r w:rsidRPr="002772D5">
        <w:rPr>
          <w:rFonts w:ascii="Arial" w:hAnsi="Arial" w:cs="Arial"/>
        </w:rPr>
        <w:t>IV. Оформление и учет результатов ведомственного контроля, их реализация</w:t>
      </w:r>
    </w:p>
    <w:p w:rsidR="002772D5" w:rsidRDefault="002772D5" w:rsidP="002772D5">
      <w:pPr>
        <w:pStyle w:val="p3"/>
        <w:spacing w:before="0" w:beforeAutospacing="0" w:after="0" w:afterAutospacing="0"/>
        <w:ind w:firstLine="709"/>
        <w:jc w:val="center"/>
        <w:rPr>
          <w:rFonts w:ascii="Arial" w:hAnsi="Arial" w:cs="Arial"/>
        </w:rPr>
      </w:pP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10. По результатам проверки составляется акт проверки в количестве не менее двух экземпляров, один из которых вручается под роспись для ознакомления руководителю (уполномоченному представителю) учреждения. Второй экземпляр в установленном порядке хранится у главного распорядителя.</w:t>
      </w: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 xml:space="preserve">11. Порядок оформления, подписания, вручения акта проверки устанавливается правовыми актами главных распорядителей с учетом законодательства Российской Федерации и муниципальных правовых актов </w:t>
      </w:r>
      <w:r>
        <w:rPr>
          <w:rFonts w:ascii="Arial" w:eastAsiaTheme="minorHAnsi" w:hAnsi="Arial" w:cs="Arial"/>
        </w:rPr>
        <w:t>Зыковского сельсовета</w:t>
      </w:r>
      <w:r w:rsidRPr="002772D5">
        <w:rPr>
          <w:rFonts w:ascii="Arial" w:hAnsi="Arial" w:cs="Arial"/>
        </w:rPr>
        <w:t xml:space="preserve"> по осуществлению контроля в бюджетной сфере. </w:t>
      </w: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 xml:space="preserve">12. Результаты ведомственного контроля учитываются главным распорядителем при решении вопросов: </w:t>
      </w: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 xml:space="preserve">1) соответствия результатов деятельности учреждения установленным показателям деятельности и отсутствии выявленных в ходе контрольных мероприятий нарушений; </w:t>
      </w: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 xml:space="preserve">2) дальнейшей деятельности учреждения с учетом оценки степени выполнения установленных показателей деятельности; </w:t>
      </w: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 xml:space="preserve">3) сохранения (увеличения, уменьшения) показателей муниципального задания и объемов бюджетных ассигнований; </w:t>
      </w: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 xml:space="preserve">4) перепрофилирования деятельности учреждения; </w:t>
      </w: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 xml:space="preserve">5) внесения изменений в учредительные документы учреждения; </w:t>
      </w: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 xml:space="preserve">6) реорганизации, изменении типа или ликвидации учреждения; </w:t>
      </w: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 xml:space="preserve">7) материального стимулирования и премирования руководителя учреждения; </w:t>
      </w: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 xml:space="preserve">8) принудительного изъятия излишнего, неиспользуемого либо используемого не по назначению имущества учреждения при наличии оснований, установленных законодательством Российской Федерации. </w:t>
      </w: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 xml:space="preserve">13. Решение, принятое по результатам рассмотрения материалов проверки, оформляется правовым актом главного распорядителя. </w:t>
      </w: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 xml:space="preserve">14. Главный распорядитель обеспечивает составление отчетности о результатах осуществления проверок в рамках ведомственного контроля за год. </w:t>
      </w: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 xml:space="preserve">15. К обязательному раскрытию в формах отчета относится следующая информация: </w:t>
      </w: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 xml:space="preserve">1) количество проведенных проверок; </w:t>
      </w: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lastRenderedPageBreak/>
        <w:t xml:space="preserve">2) количество проверок, в которых выявлены нарушения законодательства Российской Федерации и муниципальных правовых актов </w:t>
      </w:r>
      <w:r>
        <w:rPr>
          <w:rFonts w:ascii="Arial" w:eastAsiaTheme="minorHAnsi" w:hAnsi="Arial" w:cs="Arial"/>
        </w:rPr>
        <w:t>Зыковского сельсовета</w:t>
      </w:r>
      <w:r w:rsidRPr="002772D5">
        <w:rPr>
          <w:rFonts w:ascii="Arial" w:hAnsi="Arial" w:cs="Arial"/>
        </w:rPr>
        <w:t xml:space="preserve">; </w:t>
      </w: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 xml:space="preserve">3) сумма выявленных финансовых нарушений; </w:t>
      </w: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 xml:space="preserve">4) сумма проверенных средств; </w:t>
      </w: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 xml:space="preserve">5) количество материалов проверок, направленных в финансовое управление администрации </w:t>
      </w:r>
      <w:r>
        <w:rPr>
          <w:rFonts w:ascii="Arial" w:eastAsiaTheme="minorHAnsi" w:hAnsi="Arial" w:cs="Arial"/>
        </w:rPr>
        <w:t>Зыковского сельсовета</w:t>
      </w:r>
      <w:r w:rsidRPr="002772D5">
        <w:rPr>
          <w:rFonts w:ascii="Arial" w:hAnsi="Arial" w:cs="Arial"/>
        </w:rPr>
        <w:t xml:space="preserve"> (далее - финансовое управление); </w:t>
      </w: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 xml:space="preserve">6) количество материалов проверок, направленных в правоохранительные органы; </w:t>
      </w: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 xml:space="preserve">7) сумма возмещенных средств по результатам проверок; </w:t>
      </w: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 xml:space="preserve">8) количество должностных лиц, привлеченных к дисциплинарной ответственности. </w:t>
      </w: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 xml:space="preserve">9) сведения о полноте размещения информации муниципальными учреждениями на официальном сайте в сети Интернет. </w:t>
      </w: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 xml:space="preserve">16. Порядок составления отчетности по результатам проведения проверок ведомственного контроля, ее формы и содержание (с учетом пункта 15 настоящего Порядка) определяются главным распорядителем. </w:t>
      </w:r>
    </w:p>
    <w:p w:rsidR="002772D5" w:rsidRDefault="002772D5" w:rsidP="002772D5">
      <w:pPr>
        <w:pStyle w:val="p3"/>
        <w:spacing w:before="0" w:beforeAutospacing="0" w:after="0" w:afterAutospacing="0"/>
        <w:ind w:firstLine="709"/>
        <w:jc w:val="both"/>
        <w:rPr>
          <w:rFonts w:ascii="Arial" w:hAnsi="Arial" w:cs="Arial"/>
        </w:rPr>
      </w:pPr>
    </w:p>
    <w:p w:rsidR="002772D5" w:rsidRDefault="002772D5" w:rsidP="002772D5">
      <w:pPr>
        <w:pStyle w:val="p3"/>
        <w:spacing w:before="0" w:beforeAutospacing="0" w:after="0" w:afterAutospacing="0"/>
        <w:ind w:firstLine="709"/>
        <w:jc w:val="center"/>
        <w:rPr>
          <w:rFonts w:ascii="Arial" w:hAnsi="Arial" w:cs="Arial"/>
        </w:rPr>
      </w:pPr>
      <w:r w:rsidRPr="002772D5">
        <w:rPr>
          <w:rFonts w:ascii="Arial" w:hAnsi="Arial" w:cs="Arial"/>
        </w:rPr>
        <w:t xml:space="preserve">V. Порядок взаимодействия органов администрации </w:t>
      </w:r>
      <w:r>
        <w:rPr>
          <w:rFonts w:ascii="Arial" w:eastAsiaTheme="minorHAnsi" w:hAnsi="Arial" w:cs="Arial"/>
        </w:rPr>
        <w:t>Зыковского сельсовета</w:t>
      </w:r>
      <w:r w:rsidRPr="002772D5">
        <w:rPr>
          <w:rFonts w:ascii="Arial" w:hAnsi="Arial" w:cs="Arial"/>
        </w:rPr>
        <w:t xml:space="preserve"> при осуществлении контроля за деятельностью казенных, бюджетных и автономных учреждений </w:t>
      </w:r>
      <w:r>
        <w:rPr>
          <w:rFonts w:ascii="Arial" w:eastAsiaTheme="minorHAnsi" w:hAnsi="Arial" w:cs="Arial"/>
        </w:rPr>
        <w:t>Зыковского сельсовета</w:t>
      </w:r>
    </w:p>
    <w:p w:rsidR="002772D5" w:rsidRDefault="002772D5" w:rsidP="002772D5">
      <w:pPr>
        <w:pStyle w:val="p3"/>
        <w:spacing w:before="0" w:beforeAutospacing="0" w:after="0" w:afterAutospacing="0"/>
        <w:ind w:firstLine="709"/>
        <w:jc w:val="both"/>
        <w:rPr>
          <w:rFonts w:ascii="Arial" w:hAnsi="Arial" w:cs="Arial"/>
        </w:rPr>
      </w:pP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 xml:space="preserve">17. В случае если главным распорядителем при проведении камеральной или выездной проверок выявлены нарушения, связанные с использованием по назначению и сохранностью объектов собственности </w:t>
      </w:r>
      <w:r>
        <w:rPr>
          <w:rFonts w:ascii="Arial" w:eastAsiaTheme="minorHAnsi" w:hAnsi="Arial" w:cs="Arial"/>
        </w:rPr>
        <w:t>Зыковского сельсовета</w:t>
      </w:r>
      <w:r w:rsidRPr="002772D5">
        <w:rPr>
          <w:rFonts w:ascii="Arial" w:hAnsi="Arial" w:cs="Arial"/>
        </w:rPr>
        <w:t xml:space="preserve">, в том числе наличие излишнего и используемого не по назначению имущества, информация об указанных нарушениях в течение 5 рабочих дней с даты подписания акта направляется Управление муниципальной собственностью </w:t>
      </w:r>
      <w:r>
        <w:rPr>
          <w:rFonts w:ascii="Arial" w:eastAsiaTheme="minorHAnsi" w:hAnsi="Arial" w:cs="Arial"/>
        </w:rPr>
        <w:t>Зыковского сельсовета</w:t>
      </w:r>
      <w:r w:rsidRPr="002772D5">
        <w:rPr>
          <w:rFonts w:ascii="Arial" w:hAnsi="Arial" w:cs="Arial"/>
        </w:rPr>
        <w:t xml:space="preserve">. </w:t>
      </w: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 xml:space="preserve">18. При выявлении в ходе осуществления ведомственного контроля фактов действий (бездействия) должностных лиц, содержащих признаки состава административного правонарушения или преступления, материалы проверки, указывающие на их наличие, в течение 5 рабочих дней с даты подписания акта проверки направляются главным распорядителем в финансовое управление для решения вопроса о передаче их в правоохранительные органы. </w:t>
      </w: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 xml:space="preserve">19. План проверок ведомственного контроля на следующий календарный год, утвержденный руководителем главного распорядителя, в срок до 15 декабря текущего календарного года направляется в финансовое управление. Изменения в план проверок ведомственного контроля направляются в 10- дневный срок в финансовое управление. </w:t>
      </w: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 xml:space="preserve">20. Отчетность и пояснительная записка по результатам осуществления ведомственного контроля направляется главным распорядителем в финансовое управление в срок до 01 февраля следующего за отчетным годом. В пояснительной записке приводятся сведения о результатах проведенных контрольных мероприятий, принятых мерах по устранению выявленных нарушений, передаче материалов проверки в правоохранительные органы и в отраслевые (функциональные) органы </w:t>
      </w:r>
      <w:r>
        <w:rPr>
          <w:rFonts w:ascii="Arial" w:eastAsiaTheme="minorHAnsi" w:hAnsi="Arial" w:cs="Arial"/>
        </w:rPr>
        <w:t>Зыковского сельсовета</w:t>
      </w:r>
      <w:r w:rsidRPr="002772D5">
        <w:rPr>
          <w:rFonts w:ascii="Arial" w:hAnsi="Arial" w:cs="Arial"/>
        </w:rPr>
        <w:t xml:space="preserve">, соблюдении сроков проведения плановых и внеплановых проверок, количестве поступивших и признанных обоснованными обращениях об обжаловании решений, действий (бездействия) должностных лиц, осуществляющих контрольные мероприятия. </w:t>
      </w: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 xml:space="preserve">21. Финансовое управление осуществляет: </w:t>
      </w:r>
    </w:p>
    <w:p w:rsidR="002772D5"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t xml:space="preserve">1) координацию проведения проверок главными распорядителями; </w:t>
      </w:r>
    </w:p>
    <w:p w:rsidR="00F8235A" w:rsidRPr="00F8235A" w:rsidRDefault="002772D5" w:rsidP="002772D5">
      <w:pPr>
        <w:pStyle w:val="p3"/>
        <w:spacing w:before="0" w:beforeAutospacing="0" w:after="0" w:afterAutospacing="0"/>
        <w:ind w:firstLine="709"/>
        <w:jc w:val="both"/>
        <w:rPr>
          <w:rFonts w:ascii="Arial" w:hAnsi="Arial" w:cs="Arial"/>
        </w:rPr>
      </w:pPr>
      <w:r w:rsidRPr="002772D5">
        <w:rPr>
          <w:rFonts w:ascii="Arial" w:hAnsi="Arial" w:cs="Arial"/>
        </w:rPr>
        <w:lastRenderedPageBreak/>
        <w:t xml:space="preserve">2) анализ и обобщение результатов контрольной деятельности главных распорядителей для подготовки Главе </w:t>
      </w:r>
      <w:r>
        <w:rPr>
          <w:rFonts w:ascii="Arial" w:eastAsiaTheme="minorHAnsi" w:hAnsi="Arial" w:cs="Arial"/>
        </w:rPr>
        <w:t>Зыковского сельсовета</w:t>
      </w:r>
      <w:r w:rsidRPr="002772D5">
        <w:rPr>
          <w:rFonts w:ascii="Arial" w:hAnsi="Arial" w:cs="Arial"/>
        </w:rPr>
        <w:t xml:space="preserve"> доклада о состоянии ведомственного контроля в </w:t>
      </w:r>
      <w:r>
        <w:rPr>
          <w:rFonts w:ascii="Arial" w:eastAsiaTheme="minorHAnsi" w:hAnsi="Arial" w:cs="Arial"/>
        </w:rPr>
        <w:t>Зыковском сельсовете</w:t>
      </w:r>
      <w:r w:rsidRPr="002772D5">
        <w:rPr>
          <w:rFonts w:ascii="Arial" w:hAnsi="Arial" w:cs="Arial"/>
        </w:rPr>
        <w:t>.</w:t>
      </w:r>
    </w:p>
    <w:sectPr w:rsidR="00F8235A" w:rsidRPr="00F8235A" w:rsidSect="003346AD">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695D" w:rsidRDefault="00D5695D" w:rsidP="007C6932">
      <w:pPr>
        <w:spacing w:after="0" w:line="240" w:lineRule="auto"/>
      </w:pPr>
      <w:r>
        <w:separator/>
      </w:r>
    </w:p>
  </w:endnote>
  <w:endnote w:type="continuationSeparator" w:id="1">
    <w:p w:rsidR="00D5695D" w:rsidRDefault="00D5695D" w:rsidP="007C69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CB2" w:rsidRPr="0004003D" w:rsidRDefault="008B0CB2" w:rsidP="0004003D">
    <w:pPr>
      <w:pStyle w:val="ae"/>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695D" w:rsidRDefault="00D5695D" w:rsidP="007C6932">
      <w:pPr>
        <w:spacing w:after="0" w:line="240" w:lineRule="auto"/>
      </w:pPr>
      <w:r>
        <w:separator/>
      </w:r>
    </w:p>
  </w:footnote>
  <w:footnote w:type="continuationSeparator" w:id="1">
    <w:p w:rsidR="00D5695D" w:rsidRDefault="00D5695D" w:rsidP="007C693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82288"/>
    <w:multiLevelType w:val="multilevel"/>
    <w:tmpl w:val="A464F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8F1BB8"/>
    <w:multiLevelType w:val="hybridMultilevel"/>
    <w:tmpl w:val="2B629982"/>
    <w:lvl w:ilvl="0" w:tplc="A2D2C830">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314622"/>
    <w:multiLevelType w:val="hybridMultilevel"/>
    <w:tmpl w:val="E04EA8A8"/>
    <w:lvl w:ilvl="0" w:tplc="3188753C">
      <w:start w:val="1"/>
      <w:numFmt w:val="decimal"/>
      <w:lvlText w:val="%1."/>
      <w:lvlJc w:val="left"/>
      <w:pPr>
        <w:ind w:left="360" w:hanging="360"/>
      </w:pPr>
      <w:rPr>
        <w:rFonts w:hint="default"/>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3">
    <w:nsid w:val="4F9C6CBA"/>
    <w:multiLevelType w:val="hybridMultilevel"/>
    <w:tmpl w:val="818EA66A"/>
    <w:lvl w:ilvl="0" w:tplc="72303674">
      <w:start w:val="1"/>
      <w:numFmt w:val="decimal"/>
      <w:lvlText w:val="%1."/>
      <w:lvlJc w:val="left"/>
      <w:pPr>
        <w:ind w:left="9575" w:hanging="360"/>
      </w:pPr>
      <w:rPr>
        <w:rFonts w:hint="default"/>
      </w:rPr>
    </w:lvl>
    <w:lvl w:ilvl="1" w:tplc="04190019">
      <w:start w:val="1"/>
      <w:numFmt w:val="lowerLetter"/>
      <w:lvlText w:val="%2."/>
      <w:lvlJc w:val="left"/>
      <w:pPr>
        <w:ind w:left="10295" w:hanging="360"/>
      </w:pPr>
    </w:lvl>
    <w:lvl w:ilvl="2" w:tplc="0419001B">
      <w:start w:val="1"/>
      <w:numFmt w:val="lowerRoman"/>
      <w:lvlText w:val="%3."/>
      <w:lvlJc w:val="right"/>
      <w:pPr>
        <w:ind w:left="11015" w:hanging="180"/>
      </w:pPr>
    </w:lvl>
    <w:lvl w:ilvl="3" w:tplc="0419000F">
      <w:start w:val="1"/>
      <w:numFmt w:val="decimal"/>
      <w:lvlText w:val="%4."/>
      <w:lvlJc w:val="left"/>
      <w:pPr>
        <w:ind w:left="11735" w:hanging="360"/>
      </w:pPr>
    </w:lvl>
    <w:lvl w:ilvl="4" w:tplc="04190019">
      <w:start w:val="1"/>
      <w:numFmt w:val="lowerLetter"/>
      <w:lvlText w:val="%5."/>
      <w:lvlJc w:val="left"/>
      <w:pPr>
        <w:ind w:left="12455" w:hanging="360"/>
      </w:pPr>
    </w:lvl>
    <w:lvl w:ilvl="5" w:tplc="0419001B">
      <w:start w:val="1"/>
      <w:numFmt w:val="lowerRoman"/>
      <w:lvlText w:val="%6."/>
      <w:lvlJc w:val="right"/>
      <w:pPr>
        <w:ind w:left="13175" w:hanging="180"/>
      </w:pPr>
    </w:lvl>
    <w:lvl w:ilvl="6" w:tplc="0419000F" w:tentative="1">
      <w:start w:val="1"/>
      <w:numFmt w:val="decimal"/>
      <w:lvlText w:val="%7."/>
      <w:lvlJc w:val="left"/>
      <w:pPr>
        <w:ind w:left="13895" w:hanging="360"/>
      </w:pPr>
    </w:lvl>
    <w:lvl w:ilvl="7" w:tplc="04190019" w:tentative="1">
      <w:start w:val="1"/>
      <w:numFmt w:val="lowerLetter"/>
      <w:lvlText w:val="%8."/>
      <w:lvlJc w:val="left"/>
      <w:pPr>
        <w:ind w:left="14615" w:hanging="360"/>
      </w:pPr>
    </w:lvl>
    <w:lvl w:ilvl="8" w:tplc="0419001B" w:tentative="1">
      <w:start w:val="1"/>
      <w:numFmt w:val="lowerRoman"/>
      <w:lvlText w:val="%9."/>
      <w:lvlJc w:val="right"/>
      <w:pPr>
        <w:ind w:left="15335" w:hanging="180"/>
      </w:pPr>
    </w:lvl>
  </w:abstractNum>
  <w:abstractNum w:abstractNumId="4">
    <w:nsid w:val="5F15664C"/>
    <w:multiLevelType w:val="hybridMultilevel"/>
    <w:tmpl w:val="D3B2D1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FDA3B6E"/>
    <w:multiLevelType w:val="hybridMultilevel"/>
    <w:tmpl w:val="71427F6C"/>
    <w:lvl w:ilvl="0" w:tplc="01E87E5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3"/>
  </w:num>
  <w:num w:numId="3">
    <w:abstractNumId w:val="2"/>
  </w:num>
  <w:num w:numId="4">
    <w:abstractNumId w:val="4"/>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503539"/>
    <w:rsid w:val="00033A24"/>
    <w:rsid w:val="0004003D"/>
    <w:rsid w:val="000416CC"/>
    <w:rsid w:val="00054483"/>
    <w:rsid w:val="00086250"/>
    <w:rsid w:val="000E4501"/>
    <w:rsid w:val="00110493"/>
    <w:rsid w:val="00115A46"/>
    <w:rsid w:val="00120C5A"/>
    <w:rsid w:val="00165509"/>
    <w:rsid w:val="001702BD"/>
    <w:rsid w:val="001956C3"/>
    <w:rsid w:val="001A1F66"/>
    <w:rsid w:val="00237F1A"/>
    <w:rsid w:val="002772D5"/>
    <w:rsid w:val="0027793C"/>
    <w:rsid w:val="002819DF"/>
    <w:rsid w:val="002B270D"/>
    <w:rsid w:val="002C60FC"/>
    <w:rsid w:val="0030474A"/>
    <w:rsid w:val="003100CB"/>
    <w:rsid w:val="003346AD"/>
    <w:rsid w:val="0036220F"/>
    <w:rsid w:val="003714D4"/>
    <w:rsid w:val="003B1524"/>
    <w:rsid w:val="00470DB9"/>
    <w:rsid w:val="004C6257"/>
    <w:rsid w:val="004F4647"/>
    <w:rsid w:val="00503539"/>
    <w:rsid w:val="0055357E"/>
    <w:rsid w:val="005542E4"/>
    <w:rsid w:val="00555DA8"/>
    <w:rsid w:val="00591B5B"/>
    <w:rsid w:val="005A1C84"/>
    <w:rsid w:val="005A5DED"/>
    <w:rsid w:val="005B0967"/>
    <w:rsid w:val="005C01F5"/>
    <w:rsid w:val="005D30F5"/>
    <w:rsid w:val="00643FC6"/>
    <w:rsid w:val="00650084"/>
    <w:rsid w:val="0066488D"/>
    <w:rsid w:val="0069159C"/>
    <w:rsid w:val="006A729A"/>
    <w:rsid w:val="006C3AD7"/>
    <w:rsid w:val="00787DB1"/>
    <w:rsid w:val="007C385D"/>
    <w:rsid w:val="007C6932"/>
    <w:rsid w:val="007E4873"/>
    <w:rsid w:val="0080739D"/>
    <w:rsid w:val="00844B99"/>
    <w:rsid w:val="008B0CB2"/>
    <w:rsid w:val="008B73D8"/>
    <w:rsid w:val="008D28AA"/>
    <w:rsid w:val="00907C6B"/>
    <w:rsid w:val="00912E49"/>
    <w:rsid w:val="009148A0"/>
    <w:rsid w:val="0092162F"/>
    <w:rsid w:val="00962C34"/>
    <w:rsid w:val="00963E3B"/>
    <w:rsid w:val="00993A83"/>
    <w:rsid w:val="009D46E6"/>
    <w:rsid w:val="00A25A19"/>
    <w:rsid w:val="00B2134E"/>
    <w:rsid w:val="00B27CDF"/>
    <w:rsid w:val="00B56091"/>
    <w:rsid w:val="00B973E3"/>
    <w:rsid w:val="00C0509B"/>
    <w:rsid w:val="00C9118F"/>
    <w:rsid w:val="00CC6F2F"/>
    <w:rsid w:val="00CF167C"/>
    <w:rsid w:val="00CF6077"/>
    <w:rsid w:val="00D5695D"/>
    <w:rsid w:val="00D90DFE"/>
    <w:rsid w:val="00DA0CBA"/>
    <w:rsid w:val="00DB6AB1"/>
    <w:rsid w:val="00DC654E"/>
    <w:rsid w:val="00DF2A58"/>
    <w:rsid w:val="00E346AA"/>
    <w:rsid w:val="00E45B5D"/>
    <w:rsid w:val="00E600F6"/>
    <w:rsid w:val="00E65115"/>
    <w:rsid w:val="00E74C2D"/>
    <w:rsid w:val="00EB24A7"/>
    <w:rsid w:val="00ED3007"/>
    <w:rsid w:val="00EE2FB7"/>
    <w:rsid w:val="00EE79D8"/>
    <w:rsid w:val="00F0009A"/>
    <w:rsid w:val="00F50A3A"/>
    <w:rsid w:val="00F61595"/>
    <w:rsid w:val="00F639EA"/>
    <w:rsid w:val="00F80FA1"/>
    <w:rsid w:val="00F8224D"/>
    <w:rsid w:val="00F8235A"/>
    <w:rsid w:val="00F842C1"/>
    <w:rsid w:val="00F9117F"/>
    <w:rsid w:val="00F91D33"/>
    <w:rsid w:val="00FC1654"/>
    <w:rsid w:val="00FE393C"/>
    <w:rsid w:val="00FF0D56"/>
    <w:rsid w:val="00FF78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29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rsid w:val="00F911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4F46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F4647"/>
    <w:rPr>
      <w:b/>
      <w:bCs/>
    </w:rPr>
  </w:style>
  <w:style w:type="character" w:styleId="a5">
    <w:name w:val="Hyperlink"/>
    <w:basedOn w:val="a0"/>
    <w:uiPriority w:val="99"/>
    <w:semiHidden/>
    <w:unhideWhenUsed/>
    <w:rsid w:val="004F4647"/>
    <w:rPr>
      <w:color w:val="0000FF"/>
      <w:u w:val="single"/>
    </w:rPr>
  </w:style>
  <w:style w:type="paragraph" w:styleId="a6">
    <w:name w:val="Title"/>
    <w:basedOn w:val="a"/>
    <w:link w:val="a7"/>
    <w:qFormat/>
    <w:rsid w:val="007C6932"/>
    <w:pPr>
      <w:spacing w:after="0" w:line="240" w:lineRule="auto"/>
      <w:jc w:val="center"/>
    </w:pPr>
    <w:rPr>
      <w:rFonts w:ascii="Times New Roman" w:eastAsia="Times New Roman" w:hAnsi="Times New Roman" w:cs="Times New Roman"/>
      <w:sz w:val="28"/>
      <w:szCs w:val="20"/>
    </w:rPr>
  </w:style>
  <w:style w:type="character" w:customStyle="1" w:styleId="a7">
    <w:name w:val="Название Знак"/>
    <w:basedOn w:val="a0"/>
    <w:link w:val="a6"/>
    <w:rsid w:val="007C6932"/>
    <w:rPr>
      <w:rFonts w:ascii="Times New Roman" w:eastAsia="Times New Roman" w:hAnsi="Times New Roman" w:cs="Times New Roman"/>
      <w:sz w:val="28"/>
      <w:szCs w:val="20"/>
    </w:rPr>
  </w:style>
  <w:style w:type="paragraph" w:styleId="a8">
    <w:name w:val="List Paragraph"/>
    <w:basedOn w:val="a"/>
    <w:uiPriority w:val="34"/>
    <w:qFormat/>
    <w:rsid w:val="007C6932"/>
    <w:pPr>
      <w:ind w:left="720"/>
      <w:contextualSpacing/>
    </w:pPr>
    <w:rPr>
      <w:rFonts w:ascii="Calibri" w:eastAsia="Calibri" w:hAnsi="Calibri" w:cs="Times New Roman"/>
    </w:rPr>
  </w:style>
  <w:style w:type="paragraph" w:styleId="a9">
    <w:name w:val="footnote text"/>
    <w:basedOn w:val="a"/>
    <w:link w:val="aa"/>
    <w:rsid w:val="007C6932"/>
    <w:pPr>
      <w:spacing w:after="0" w:line="240" w:lineRule="auto"/>
    </w:pPr>
    <w:rPr>
      <w:rFonts w:ascii="Times New Roman" w:eastAsia="Times New Roman" w:hAnsi="Times New Roman" w:cs="Times New Roman"/>
      <w:sz w:val="20"/>
      <w:szCs w:val="20"/>
      <w:lang w:eastAsia="ru-RU"/>
    </w:rPr>
  </w:style>
  <w:style w:type="character" w:customStyle="1" w:styleId="aa">
    <w:name w:val="Текст сноски Знак"/>
    <w:basedOn w:val="a0"/>
    <w:link w:val="a9"/>
    <w:rsid w:val="007C6932"/>
    <w:rPr>
      <w:rFonts w:ascii="Times New Roman" w:eastAsia="Times New Roman" w:hAnsi="Times New Roman" w:cs="Times New Roman"/>
      <w:sz w:val="20"/>
      <w:szCs w:val="20"/>
      <w:lang w:eastAsia="ru-RU"/>
    </w:rPr>
  </w:style>
  <w:style w:type="character" w:styleId="ab">
    <w:name w:val="footnote reference"/>
    <w:basedOn w:val="a0"/>
    <w:rsid w:val="007C6932"/>
    <w:rPr>
      <w:vertAlign w:val="superscript"/>
    </w:rPr>
  </w:style>
  <w:style w:type="paragraph" w:customStyle="1" w:styleId="p3">
    <w:name w:val="p3"/>
    <w:basedOn w:val="a"/>
    <w:rsid w:val="00B213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2">
    <w:name w:val="s2"/>
    <w:basedOn w:val="a0"/>
    <w:rsid w:val="00B2134E"/>
  </w:style>
  <w:style w:type="paragraph" w:customStyle="1" w:styleId="p9">
    <w:name w:val="p9"/>
    <w:basedOn w:val="a"/>
    <w:rsid w:val="00B213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3">
    <w:name w:val="s3"/>
    <w:basedOn w:val="a0"/>
    <w:rsid w:val="00B2134E"/>
  </w:style>
  <w:style w:type="paragraph" w:styleId="ac">
    <w:name w:val="header"/>
    <w:basedOn w:val="a"/>
    <w:link w:val="ad"/>
    <w:uiPriority w:val="99"/>
    <w:unhideWhenUsed/>
    <w:rsid w:val="006C3AD7"/>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6C3AD7"/>
  </w:style>
  <w:style w:type="paragraph" w:styleId="ae">
    <w:name w:val="footer"/>
    <w:basedOn w:val="a"/>
    <w:link w:val="af"/>
    <w:uiPriority w:val="99"/>
    <w:unhideWhenUsed/>
    <w:rsid w:val="006C3AD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C3AD7"/>
  </w:style>
  <w:style w:type="paragraph" w:styleId="af0">
    <w:name w:val="Body Text Indent"/>
    <w:basedOn w:val="a"/>
    <w:link w:val="af1"/>
    <w:rsid w:val="003346AD"/>
    <w:pPr>
      <w:spacing w:after="0" w:line="240" w:lineRule="auto"/>
      <w:ind w:firstLine="540"/>
      <w:jc w:val="both"/>
    </w:pPr>
    <w:rPr>
      <w:rFonts w:ascii="Times New Roman" w:eastAsia="Times New Roman" w:hAnsi="Times New Roman" w:cs="Times New Roman"/>
      <w:sz w:val="28"/>
      <w:szCs w:val="24"/>
      <w:lang w:eastAsia="ru-RU"/>
    </w:rPr>
  </w:style>
  <w:style w:type="character" w:customStyle="1" w:styleId="af1">
    <w:name w:val="Основной текст с отступом Знак"/>
    <w:basedOn w:val="a0"/>
    <w:link w:val="af0"/>
    <w:rsid w:val="003346AD"/>
    <w:rPr>
      <w:rFonts w:ascii="Times New Roman" w:eastAsia="Times New Roman" w:hAnsi="Times New Roman" w:cs="Times New Roman"/>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72606119">
      <w:bodyDiv w:val="1"/>
      <w:marLeft w:val="0"/>
      <w:marRight w:val="0"/>
      <w:marTop w:val="0"/>
      <w:marBottom w:val="0"/>
      <w:divBdr>
        <w:top w:val="none" w:sz="0" w:space="0" w:color="auto"/>
        <w:left w:val="none" w:sz="0" w:space="0" w:color="auto"/>
        <w:bottom w:val="none" w:sz="0" w:space="0" w:color="auto"/>
        <w:right w:val="none" w:sz="0" w:space="0" w:color="auto"/>
      </w:divBdr>
    </w:div>
    <w:div w:id="678966375">
      <w:bodyDiv w:val="1"/>
      <w:marLeft w:val="0"/>
      <w:marRight w:val="0"/>
      <w:marTop w:val="0"/>
      <w:marBottom w:val="0"/>
      <w:divBdr>
        <w:top w:val="none" w:sz="0" w:space="0" w:color="auto"/>
        <w:left w:val="none" w:sz="0" w:space="0" w:color="auto"/>
        <w:bottom w:val="none" w:sz="0" w:space="0" w:color="auto"/>
        <w:right w:val="none" w:sz="0" w:space="0" w:color="auto"/>
      </w:divBdr>
    </w:div>
    <w:div w:id="744183370">
      <w:bodyDiv w:val="1"/>
      <w:marLeft w:val="0"/>
      <w:marRight w:val="0"/>
      <w:marTop w:val="0"/>
      <w:marBottom w:val="0"/>
      <w:divBdr>
        <w:top w:val="none" w:sz="0" w:space="0" w:color="auto"/>
        <w:left w:val="none" w:sz="0" w:space="0" w:color="auto"/>
        <w:bottom w:val="none" w:sz="0" w:space="0" w:color="auto"/>
        <w:right w:val="none" w:sz="0" w:space="0" w:color="auto"/>
      </w:divBdr>
      <w:divsChild>
        <w:div w:id="637492306">
          <w:marLeft w:val="0"/>
          <w:marRight w:val="0"/>
          <w:marTop w:val="0"/>
          <w:marBottom w:val="0"/>
          <w:divBdr>
            <w:top w:val="none" w:sz="0" w:space="0" w:color="auto"/>
            <w:left w:val="none" w:sz="0" w:space="0" w:color="auto"/>
            <w:bottom w:val="none" w:sz="0" w:space="0" w:color="auto"/>
            <w:right w:val="none" w:sz="0" w:space="0" w:color="auto"/>
          </w:divBdr>
          <w:divsChild>
            <w:div w:id="1156267734">
              <w:marLeft w:val="0"/>
              <w:marRight w:val="0"/>
              <w:marTop w:val="0"/>
              <w:marBottom w:val="0"/>
              <w:divBdr>
                <w:top w:val="none" w:sz="0" w:space="0" w:color="auto"/>
                <w:left w:val="none" w:sz="0" w:space="0" w:color="auto"/>
                <w:bottom w:val="none" w:sz="0" w:space="0" w:color="auto"/>
                <w:right w:val="none" w:sz="0" w:space="0" w:color="auto"/>
              </w:divBdr>
            </w:div>
            <w:div w:id="626545845">
              <w:marLeft w:val="0"/>
              <w:marRight w:val="0"/>
              <w:marTop w:val="0"/>
              <w:marBottom w:val="0"/>
              <w:divBdr>
                <w:top w:val="none" w:sz="0" w:space="0" w:color="auto"/>
                <w:left w:val="none" w:sz="0" w:space="0" w:color="auto"/>
                <w:bottom w:val="none" w:sz="0" w:space="0" w:color="auto"/>
                <w:right w:val="none" w:sz="0" w:space="0" w:color="auto"/>
              </w:divBdr>
            </w:div>
            <w:div w:id="1040133839">
              <w:marLeft w:val="0"/>
              <w:marRight w:val="0"/>
              <w:marTop w:val="0"/>
              <w:marBottom w:val="0"/>
              <w:divBdr>
                <w:top w:val="none" w:sz="0" w:space="0" w:color="auto"/>
                <w:left w:val="none" w:sz="0" w:space="0" w:color="auto"/>
                <w:bottom w:val="none" w:sz="0" w:space="0" w:color="auto"/>
                <w:right w:val="none" w:sz="0" w:space="0" w:color="auto"/>
              </w:divBdr>
            </w:div>
            <w:div w:id="1558931685">
              <w:marLeft w:val="0"/>
              <w:marRight w:val="0"/>
              <w:marTop w:val="0"/>
              <w:marBottom w:val="0"/>
              <w:divBdr>
                <w:top w:val="none" w:sz="0" w:space="0" w:color="auto"/>
                <w:left w:val="none" w:sz="0" w:space="0" w:color="auto"/>
                <w:bottom w:val="none" w:sz="0" w:space="0" w:color="auto"/>
                <w:right w:val="none" w:sz="0" w:space="0" w:color="auto"/>
              </w:divBdr>
            </w:div>
            <w:div w:id="1393190728">
              <w:marLeft w:val="0"/>
              <w:marRight w:val="0"/>
              <w:marTop w:val="0"/>
              <w:marBottom w:val="0"/>
              <w:divBdr>
                <w:top w:val="none" w:sz="0" w:space="0" w:color="auto"/>
                <w:left w:val="none" w:sz="0" w:space="0" w:color="auto"/>
                <w:bottom w:val="none" w:sz="0" w:space="0" w:color="auto"/>
                <w:right w:val="none" w:sz="0" w:space="0" w:color="auto"/>
              </w:divBdr>
            </w:div>
            <w:div w:id="1538161724">
              <w:marLeft w:val="0"/>
              <w:marRight w:val="0"/>
              <w:marTop w:val="0"/>
              <w:marBottom w:val="0"/>
              <w:divBdr>
                <w:top w:val="none" w:sz="0" w:space="0" w:color="auto"/>
                <w:left w:val="none" w:sz="0" w:space="0" w:color="auto"/>
                <w:bottom w:val="none" w:sz="0" w:space="0" w:color="auto"/>
                <w:right w:val="none" w:sz="0" w:space="0" w:color="auto"/>
              </w:divBdr>
            </w:div>
            <w:div w:id="879709477">
              <w:marLeft w:val="0"/>
              <w:marRight w:val="0"/>
              <w:marTop w:val="0"/>
              <w:marBottom w:val="0"/>
              <w:divBdr>
                <w:top w:val="none" w:sz="0" w:space="0" w:color="auto"/>
                <w:left w:val="none" w:sz="0" w:space="0" w:color="auto"/>
                <w:bottom w:val="none" w:sz="0" w:space="0" w:color="auto"/>
                <w:right w:val="none" w:sz="0" w:space="0" w:color="auto"/>
              </w:divBdr>
            </w:div>
            <w:div w:id="880871740">
              <w:marLeft w:val="0"/>
              <w:marRight w:val="0"/>
              <w:marTop w:val="0"/>
              <w:marBottom w:val="0"/>
              <w:divBdr>
                <w:top w:val="none" w:sz="0" w:space="0" w:color="auto"/>
                <w:left w:val="none" w:sz="0" w:space="0" w:color="auto"/>
                <w:bottom w:val="none" w:sz="0" w:space="0" w:color="auto"/>
                <w:right w:val="none" w:sz="0" w:space="0" w:color="auto"/>
              </w:divBdr>
            </w:div>
            <w:div w:id="1066151483">
              <w:marLeft w:val="0"/>
              <w:marRight w:val="0"/>
              <w:marTop w:val="0"/>
              <w:marBottom w:val="0"/>
              <w:divBdr>
                <w:top w:val="none" w:sz="0" w:space="0" w:color="auto"/>
                <w:left w:val="none" w:sz="0" w:space="0" w:color="auto"/>
                <w:bottom w:val="none" w:sz="0" w:space="0" w:color="auto"/>
                <w:right w:val="none" w:sz="0" w:space="0" w:color="auto"/>
              </w:divBdr>
            </w:div>
            <w:div w:id="444078150">
              <w:marLeft w:val="0"/>
              <w:marRight w:val="0"/>
              <w:marTop w:val="0"/>
              <w:marBottom w:val="0"/>
              <w:divBdr>
                <w:top w:val="none" w:sz="0" w:space="0" w:color="auto"/>
                <w:left w:val="none" w:sz="0" w:space="0" w:color="auto"/>
                <w:bottom w:val="none" w:sz="0" w:space="0" w:color="auto"/>
                <w:right w:val="none" w:sz="0" w:space="0" w:color="auto"/>
              </w:divBdr>
            </w:div>
            <w:div w:id="967929976">
              <w:marLeft w:val="0"/>
              <w:marRight w:val="0"/>
              <w:marTop w:val="0"/>
              <w:marBottom w:val="0"/>
              <w:divBdr>
                <w:top w:val="none" w:sz="0" w:space="0" w:color="auto"/>
                <w:left w:val="none" w:sz="0" w:space="0" w:color="auto"/>
                <w:bottom w:val="none" w:sz="0" w:space="0" w:color="auto"/>
                <w:right w:val="none" w:sz="0" w:space="0" w:color="auto"/>
              </w:divBdr>
            </w:div>
            <w:div w:id="1358651623">
              <w:marLeft w:val="0"/>
              <w:marRight w:val="0"/>
              <w:marTop w:val="0"/>
              <w:marBottom w:val="0"/>
              <w:divBdr>
                <w:top w:val="none" w:sz="0" w:space="0" w:color="auto"/>
                <w:left w:val="none" w:sz="0" w:space="0" w:color="auto"/>
                <w:bottom w:val="none" w:sz="0" w:space="0" w:color="auto"/>
                <w:right w:val="none" w:sz="0" w:space="0" w:color="auto"/>
              </w:divBdr>
            </w:div>
            <w:div w:id="833955841">
              <w:marLeft w:val="0"/>
              <w:marRight w:val="0"/>
              <w:marTop w:val="0"/>
              <w:marBottom w:val="0"/>
              <w:divBdr>
                <w:top w:val="none" w:sz="0" w:space="0" w:color="auto"/>
                <w:left w:val="none" w:sz="0" w:space="0" w:color="auto"/>
                <w:bottom w:val="none" w:sz="0" w:space="0" w:color="auto"/>
                <w:right w:val="none" w:sz="0" w:space="0" w:color="auto"/>
              </w:divBdr>
            </w:div>
            <w:div w:id="1270815523">
              <w:marLeft w:val="0"/>
              <w:marRight w:val="0"/>
              <w:marTop w:val="0"/>
              <w:marBottom w:val="0"/>
              <w:divBdr>
                <w:top w:val="none" w:sz="0" w:space="0" w:color="auto"/>
                <w:left w:val="none" w:sz="0" w:space="0" w:color="auto"/>
                <w:bottom w:val="none" w:sz="0" w:space="0" w:color="auto"/>
                <w:right w:val="none" w:sz="0" w:space="0" w:color="auto"/>
              </w:divBdr>
            </w:div>
            <w:div w:id="717705308">
              <w:marLeft w:val="0"/>
              <w:marRight w:val="0"/>
              <w:marTop w:val="0"/>
              <w:marBottom w:val="0"/>
              <w:divBdr>
                <w:top w:val="none" w:sz="0" w:space="0" w:color="auto"/>
                <w:left w:val="none" w:sz="0" w:space="0" w:color="auto"/>
                <w:bottom w:val="none" w:sz="0" w:space="0" w:color="auto"/>
                <w:right w:val="none" w:sz="0" w:space="0" w:color="auto"/>
              </w:divBdr>
            </w:div>
            <w:div w:id="41440583">
              <w:marLeft w:val="0"/>
              <w:marRight w:val="0"/>
              <w:marTop w:val="0"/>
              <w:marBottom w:val="0"/>
              <w:divBdr>
                <w:top w:val="none" w:sz="0" w:space="0" w:color="auto"/>
                <w:left w:val="none" w:sz="0" w:space="0" w:color="auto"/>
                <w:bottom w:val="none" w:sz="0" w:space="0" w:color="auto"/>
                <w:right w:val="none" w:sz="0" w:space="0" w:color="auto"/>
              </w:divBdr>
            </w:div>
            <w:div w:id="558826129">
              <w:marLeft w:val="0"/>
              <w:marRight w:val="0"/>
              <w:marTop w:val="0"/>
              <w:marBottom w:val="0"/>
              <w:divBdr>
                <w:top w:val="none" w:sz="0" w:space="0" w:color="auto"/>
                <w:left w:val="none" w:sz="0" w:space="0" w:color="auto"/>
                <w:bottom w:val="none" w:sz="0" w:space="0" w:color="auto"/>
                <w:right w:val="none" w:sz="0" w:space="0" w:color="auto"/>
              </w:divBdr>
            </w:div>
            <w:div w:id="1888684221">
              <w:marLeft w:val="0"/>
              <w:marRight w:val="0"/>
              <w:marTop w:val="0"/>
              <w:marBottom w:val="0"/>
              <w:divBdr>
                <w:top w:val="none" w:sz="0" w:space="0" w:color="auto"/>
                <w:left w:val="none" w:sz="0" w:space="0" w:color="auto"/>
                <w:bottom w:val="none" w:sz="0" w:space="0" w:color="auto"/>
                <w:right w:val="none" w:sz="0" w:space="0" w:color="auto"/>
              </w:divBdr>
            </w:div>
            <w:div w:id="1105416733">
              <w:marLeft w:val="0"/>
              <w:marRight w:val="0"/>
              <w:marTop w:val="0"/>
              <w:marBottom w:val="0"/>
              <w:divBdr>
                <w:top w:val="none" w:sz="0" w:space="0" w:color="auto"/>
                <w:left w:val="none" w:sz="0" w:space="0" w:color="auto"/>
                <w:bottom w:val="none" w:sz="0" w:space="0" w:color="auto"/>
                <w:right w:val="none" w:sz="0" w:space="0" w:color="auto"/>
              </w:divBdr>
            </w:div>
            <w:div w:id="915675066">
              <w:marLeft w:val="0"/>
              <w:marRight w:val="0"/>
              <w:marTop w:val="0"/>
              <w:marBottom w:val="0"/>
              <w:divBdr>
                <w:top w:val="none" w:sz="0" w:space="0" w:color="auto"/>
                <w:left w:val="none" w:sz="0" w:space="0" w:color="auto"/>
                <w:bottom w:val="none" w:sz="0" w:space="0" w:color="auto"/>
                <w:right w:val="none" w:sz="0" w:space="0" w:color="auto"/>
              </w:divBdr>
            </w:div>
            <w:div w:id="1016881573">
              <w:marLeft w:val="0"/>
              <w:marRight w:val="0"/>
              <w:marTop w:val="0"/>
              <w:marBottom w:val="0"/>
              <w:divBdr>
                <w:top w:val="none" w:sz="0" w:space="0" w:color="auto"/>
                <w:left w:val="none" w:sz="0" w:space="0" w:color="auto"/>
                <w:bottom w:val="none" w:sz="0" w:space="0" w:color="auto"/>
                <w:right w:val="none" w:sz="0" w:space="0" w:color="auto"/>
              </w:divBdr>
            </w:div>
            <w:div w:id="459299524">
              <w:marLeft w:val="0"/>
              <w:marRight w:val="0"/>
              <w:marTop w:val="0"/>
              <w:marBottom w:val="0"/>
              <w:divBdr>
                <w:top w:val="none" w:sz="0" w:space="0" w:color="auto"/>
                <w:left w:val="none" w:sz="0" w:space="0" w:color="auto"/>
                <w:bottom w:val="none" w:sz="0" w:space="0" w:color="auto"/>
                <w:right w:val="none" w:sz="0" w:space="0" w:color="auto"/>
              </w:divBdr>
            </w:div>
            <w:div w:id="838617463">
              <w:marLeft w:val="0"/>
              <w:marRight w:val="0"/>
              <w:marTop w:val="0"/>
              <w:marBottom w:val="0"/>
              <w:divBdr>
                <w:top w:val="none" w:sz="0" w:space="0" w:color="auto"/>
                <w:left w:val="none" w:sz="0" w:space="0" w:color="auto"/>
                <w:bottom w:val="none" w:sz="0" w:space="0" w:color="auto"/>
                <w:right w:val="none" w:sz="0" w:space="0" w:color="auto"/>
              </w:divBdr>
            </w:div>
            <w:div w:id="1957323083">
              <w:marLeft w:val="0"/>
              <w:marRight w:val="0"/>
              <w:marTop w:val="0"/>
              <w:marBottom w:val="0"/>
              <w:divBdr>
                <w:top w:val="none" w:sz="0" w:space="0" w:color="auto"/>
                <w:left w:val="none" w:sz="0" w:space="0" w:color="auto"/>
                <w:bottom w:val="none" w:sz="0" w:space="0" w:color="auto"/>
                <w:right w:val="none" w:sz="0" w:space="0" w:color="auto"/>
              </w:divBdr>
            </w:div>
            <w:div w:id="356466966">
              <w:marLeft w:val="0"/>
              <w:marRight w:val="0"/>
              <w:marTop w:val="0"/>
              <w:marBottom w:val="0"/>
              <w:divBdr>
                <w:top w:val="none" w:sz="0" w:space="0" w:color="auto"/>
                <w:left w:val="none" w:sz="0" w:space="0" w:color="auto"/>
                <w:bottom w:val="none" w:sz="0" w:space="0" w:color="auto"/>
                <w:right w:val="none" w:sz="0" w:space="0" w:color="auto"/>
              </w:divBdr>
            </w:div>
            <w:div w:id="160700804">
              <w:marLeft w:val="0"/>
              <w:marRight w:val="0"/>
              <w:marTop w:val="0"/>
              <w:marBottom w:val="0"/>
              <w:divBdr>
                <w:top w:val="none" w:sz="0" w:space="0" w:color="auto"/>
                <w:left w:val="none" w:sz="0" w:space="0" w:color="auto"/>
                <w:bottom w:val="none" w:sz="0" w:space="0" w:color="auto"/>
                <w:right w:val="none" w:sz="0" w:space="0" w:color="auto"/>
              </w:divBdr>
            </w:div>
            <w:div w:id="2078357938">
              <w:marLeft w:val="0"/>
              <w:marRight w:val="0"/>
              <w:marTop w:val="0"/>
              <w:marBottom w:val="0"/>
              <w:divBdr>
                <w:top w:val="none" w:sz="0" w:space="0" w:color="auto"/>
                <w:left w:val="none" w:sz="0" w:space="0" w:color="auto"/>
                <w:bottom w:val="none" w:sz="0" w:space="0" w:color="auto"/>
                <w:right w:val="none" w:sz="0" w:space="0" w:color="auto"/>
              </w:divBdr>
            </w:div>
            <w:div w:id="208881994">
              <w:marLeft w:val="0"/>
              <w:marRight w:val="0"/>
              <w:marTop w:val="0"/>
              <w:marBottom w:val="0"/>
              <w:divBdr>
                <w:top w:val="none" w:sz="0" w:space="0" w:color="auto"/>
                <w:left w:val="none" w:sz="0" w:space="0" w:color="auto"/>
                <w:bottom w:val="none" w:sz="0" w:space="0" w:color="auto"/>
                <w:right w:val="none" w:sz="0" w:space="0" w:color="auto"/>
              </w:divBdr>
            </w:div>
            <w:div w:id="1110246321">
              <w:marLeft w:val="0"/>
              <w:marRight w:val="0"/>
              <w:marTop w:val="0"/>
              <w:marBottom w:val="0"/>
              <w:divBdr>
                <w:top w:val="none" w:sz="0" w:space="0" w:color="auto"/>
                <w:left w:val="none" w:sz="0" w:space="0" w:color="auto"/>
                <w:bottom w:val="none" w:sz="0" w:space="0" w:color="auto"/>
                <w:right w:val="none" w:sz="0" w:space="0" w:color="auto"/>
              </w:divBdr>
            </w:div>
            <w:div w:id="800999785">
              <w:marLeft w:val="0"/>
              <w:marRight w:val="0"/>
              <w:marTop w:val="0"/>
              <w:marBottom w:val="0"/>
              <w:divBdr>
                <w:top w:val="none" w:sz="0" w:space="0" w:color="auto"/>
                <w:left w:val="none" w:sz="0" w:space="0" w:color="auto"/>
                <w:bottom w:val="none" w:sz="0" w:space="0" w:color="auto"/>
                <w:right w:val="none" w:sz="0" w:space="0" w:color="auto"/>
              </w:divBdr>
            </w:div>
            <w:div w:id="1329091061">
              <w:marLeft w:val="0"/>
              <w:marRight w:val="0"/>
              <w:marTop w:val="0"/>
              <w:marBottom w:val="0"/>
              <w:divBdr>
                <w:top w:val="none" w:sz="0" w:space="0" w:color="auto"/>
                <w:left w:val="none" w:sz="0" w:space="0" w:color="auto"/>
                <w:bottom w:val="none" w:sz="0" w:space="0" w:color="auto"/>
                <w:right w:val="none" w:sz="0" w:space="0" w:color="auto"/>
              </w:divBdr>
            </w:div>
            <w:div w:id="1186095099">
              <w:marLeft w:val="0"/>
              <w:marRight w:val="0"/>
              <w:marTop w:val="0"/>
              <w:marBottom w:val="0"/>
              <w:divBdr>
                <w:top w:val="none" w:sz="0" w:space="0" w:color="auto"/>
                <w:left w:val="none" w:sz="0" w:space="0" w:color="auto"/>
                <w:bottom w:val="none" w:sz="0" w:space="0" w:color="auto"/>
                <w:right w:val="none" w:sz="0" w:space="0" w:color="auto"/>
              </w:divBdr>
            </w:div>
            <w:div w:id="1421365612">
              <w:marLeft w:val="0"/>
              <w:marRight w:val="0"/>
              <w:marTop w:val="0"/>
              <w:marBottom w:val="0"/>
              <w:divBdr>
                <w:top w:val="none" w:sz="0" w:space="0" w:color="auto"/>
                <w:left w:val="none" w:sz="0" w:space="0" w:color="auto"/>
                <w:bottom w:val="none" w:sz="0" w:space="0" w:color="auto"/>
                <w:right w:val="none" w:sz="0" w:space="0" w:color="auto"/>
              </w:divBdr>
            </w:div>
            <w:div w:id="1282036789">
              <w:marLeft w:val="0"/>
              <w:marRight w:val="0"/>
              <w:marTop w:val="0"/>
              <w:marBottom w:val="0"/>
              <w:divBdr>
                <w:top w:val="none" w:sz="0" w:space="0" w:color="auto"/>
                <w:left w:val="none" w:sz="0" w:space="0" w:color="auto"/>
                <w:bottom w:val="none" w:sz="0" w:space="0" w:color="auto"/>
                <w:right w:val="none" w:sz="0" w:space="0" w:color="auto"/>
              </w:divBdr>
            </w:div>
          </w:divsChild>
        </w:div>
        <w:div w:id="1334452249">
          <w:marLeft w:val="0"/>
          <w:marRight w:val="0"/>
          <w:marTop w:val="0"/>
          <w:marBottom w:val="0"/>
          <w:divBdr>
            <w:top w:val="none" w:sz="0" w:space="0" w:color="auto"/>
            <w:left w:val="none" w:sz="0" w:space="0" w:color="auto"/>
            <w:bottom w:val="none" w:sz="0" w:space="0" w:color="auto"/>
            <w:right w:val="none" w:sz="0" w:space="0" w:color="auto"/>
          </w:divBdr>
          <w:divsChild>
            <w:div w:id="1522010275">
              <w:marLeft w:val="0"/>
              <w:marRight w:val="0"/>
              <w:marTop w:val="0"/>
              <w:marBottom w:val="0"/>
              <w:divBdr>
                <w:top w:val="none" w:sz="0" w:space="0" w:color="auto"/>
                <w:left w:val="none" w:sz="0" w:space="0" w:color="auto"/>
                <w:bottom w:val="none" w:sz="0" w:space="0" w:color="auto"/>
                <w:right w:val="none" w:sz="0" w:space="0" w:color="auto"/>
              </w:divBdr>
            </w:div>
            <w:div w:id="1714620775">
              <w:marLeft w:val="0"/>
              <w:marRight w:val="0"/>
              <w:marTop w:val="0"/>
              <w:marBottom w:val="0"/>
              <w:divBdr>
                <w:top w:val="none" w:sz="0" w:space="0" w:color="auto"/>
                <w:left w:val="none" w:sz="0" w:space="0" w:color="auto"/>
                <w:bottom w:val="none" w:sz="0" w:space="0" w:color="auto"/>
                <w:right w:val="none" w:sz="0" w:space="0" w:color="auto"/>
              </w:divBdr>
            </w:div>
            <w:div w:id="1050884478">
              <w:marLeft w:val="0"/>
              <w:marRight w:val="0"/>
              <w:marTop w:val="0"/>
              <w:marBottom w:val="0"/>
              <w:divBdr>
                <w:top w:val="none" w:sz="0" w:space="0" w:color="auto"/>
                <w:left w:val="none" w:sz="0" w:space="0" w:color="auto"/>
                <w:bottom w:val="none" w:sz="0" w:space="0" w:color="auto"/>
                <w:right w:val="none" w:sz="0" w:space="0" w:color="auto"/>
              </w:divBdr>
            </w:div>
            <w:div w:id="502475721">
              <w:marLeft w:val="0"/>
              <w:marRight w:val="0"/>
              <w:marTop w:val="0"/>
              <w:marBottom w:val="0"/>
              <w:divBdr>
                <w:top w:val="none" w:sz="0" w:space="0" w:color="auto"/>
                <w:left w:val="none" w:sz="0" w:space="0" w:color="auto"/>
                <w:bottom w:val="none" w:sz="0" w:space="0" w:color="auto"/>
                <w:right w:val="none" w:sz="0" w:space="0" w:color="auto"/>
              </w:divBdr>
            </w:div>
            <w:div w:id="1109350554">
              <w:marLeft w:val="0"/>
              <w:marRight w:val="0"/>
              <w:marTop w:val="0"/>
              <w:marBottom w:val="0"/>
              <w:divBdr>
                <w:top w:val="none" w:sz="0" w:space="0" w:color="auto"/>
                <w:left w:val="none" w:sz="0" w:space="0" w:color="auto"/>
                <w:bottom w:val="none" w:sz="0" w:space="0" w:color="auto"/>
                <w:right w:val="none" w:sz="0" w:space="0" w:color="auto"/>
              </w:divBdr>
            </w:div>
            <w:div w:id="958340549">
              <w:marLeft w:val="0"/>
              <w:marRight w:val="0"/>
              <w:marTop w:val="0"/>
              <w:marBottom w:val="0"/>
              <w:divBdr>
                <w:top w:val="none" w:sz="0" w:space="0" w:color="auto"/>
                <w:left w:val="none" w:sz="0" w:space="0" w:color="auto"/>
                <w:bottom w:val="none" w:sz="0" w:space="0" w:color="auto"/>
                <w:right w:val="none" w:sz="0" w:space="0" w:color="auto"/>
              </w:divBdr>
            </w:div>
            <w:div w:id="649558863">
              <w:marLeft w:val="0"/>
              <w:marRight w:val="0"/>
              <w:marTop w:val="0"/>
              <w:marBottom w:val="0"/>
              <w:divBdr>
                <w:top w:val="none" w:sz="0" w:space="0" w:color="auto"/>
                <w:left w:val="none" w:sz="0" w:space="0" w:color="auto"/>
                <w:bottom w:val="none" w:sz="0" w:space="0" w:color="auto"/>
                <w:right w:val="none" w:sz="0" w:space="0" w:color="auto"/>
              </w:divBdr>
            </w:div>
            <w:div w:id="1082069391">
              <w:marLeft w:val="0"/>
              <w:marRight w:val="0"/>
              <w:marTop w:val="0"/>
              <w:marBottom w:val="0"/>
              <w:divBdr>
                <w:top w:val="none" w:sz="0" w:space="0" w:color="auto"/>
                <w:left w:val="none" w:sz="0" w:space="0" w:color="auto"/>
                <w:bottom w:val="none" w:sz="0" w:space="0" w:color="auto"/>
                <w:right w:val="none" w:sz="0" w:space="0" w:color="auto"/>
              </w:divBdr>
            </w:div>
            <w:div w:id="656882335">
              <w:marLeft w:val="0"/>
              <w:marRight w:val="0"/>
              <w:marTop w:val="0"/>
              <w:marBottom w:val="0"/>
              <w:divBdr>
                <w:top w:val="none" w:sz="0" w:space="0" w:color="auto"/>
                <w:left w:val="none" w:sz="0" w:space="0" w:color="auto"/>
                <w:bottom w:val="none" w:sz="0" w:space="0" w:color="auto"/>
                <w:right w:val="none" w:sz="0" w:space="0" w:color="auto"/>
              </w:divBdr>
            </w:div>
            <w:div w:id="154037263">
              <w:marLeft w:val="0"/>
              <w:marRight w:val="0"/>
              <w:marTop w:val="0"/>
              <w:marBottom w:val="0"/>
              <w:divBdr>
                <w:top w:val="none" w:sz="0" w:space="0" w:color="auto"/>
                <w:left w:val="none" w:sz="0" w:space="0" w:color="auto"/>
                <w:bottom w:val="none" w:sz="0" w:space="0" w:color="auto"/>
                <w:right w:val="none" w:sz="0" w:space="0" w:color="auto"/>
              </w:divBdr>
            </w:div>
            <w:div w:id="305356397">
              <w:marLeft w:val="0"/>
              <w:marRight w:val="0"/>
              <w:marTop w:val="0"/>
              <w:marBottom w:val="0"/>
              <w:divBdr>
                <w:top w:val="none" w:sz="0" w:space="0" w:color="auto"/>
                <w:left w:val="none" w:sz="0" w:space="0" w:color="auto"/>
                <w:bottom w:val="none" w:sz="0" w:space="0" w:color="auto"/>
                <w:right w:val="none" w:sz="0" w:space="0" w:color="auto"/>
              </w:divBdr>
            </w:div>
            <w:div w:id="296834555">
              <w:marLeft w:val="0"/>
              <w:marRight w:val="0"/>
              <w:marTop w:val="0"/>
              <w:marBottom w:val="0"/>
              <w:divBdr>
                <w:top w:val="none" w:sz="0" w:space="0" w:color="auto"/>
                <w:left w:val="none" w:sz="0" w:space="0" w:color="auto"/>
                <w:bottom w:val="none" w:sz="0" w:space="0" w:color="auto"/>
                <w:right w:val="none" w:sz="0" w:space="0" w:color="auto"/>
              </w:divBdr>
            </w:div>
            <w:div w:id="540871791">
              <w:marLeft w:val="0"/>
              <w:marRight w:val="0"/>
              <w:marTop w:val="0"/>
              <w:marBottom w:val="0"/>
              <w:divBdr>
                <w:top w:val="none" w:sz="0" w:space="0" w:color="auto"/>
                <w:left w:val="none" w:sz="0" w:space="0" w:color="auto"/>
                <w:bottom w:val="none" w:sz="0" w:space="0" w:color="auto"/>
                <w:right w:val="none" w:sz="0" w:space="0" w:color="auto"/>
              </w:divBdr>
            </w:div>
            <w:div w:id="2086415543">
              <w:marLeft w:val="0"/>
              <w:marRight w:val="0"/>
              <w:marTop w:val="0"/>
              <w:marBottom w:val="0"/>
              <w:divBdr>
                <w:top w:val="none" w:sz="0" w:space="0" w:color="auto"/>
                <w:left w:val="none" w:sz="0" w:space="0" w:color="auto"/>
                <w:bottom w:val="none" w:sz="0" w:space="0" w:color="auto"/>
                <w:right w:val="none" w:sz="0" w:space="0" w:color="auto"/>
              </w:divBdr>
            </w:div>
            <w:div w:id="2026974484">
              <w:marLeft w:val="0"/>
              <w:marRight w:val="0"/>
              <w:marTop w:val="0"/>
              <w:marBottom w:val="0"/>
              <w:divBdr>
                <w:top w:val="none" w:sz="0" w:space="0" w:color="auto"/>
                <w:left w:val="none" w:sz="0" w:space="0" w:color="auto"/>
                <w:bottom w:val="none" w:sz="0" w:space="0" w:color="auto"/>
                <w:right w:val="none" w:sz="0" w:space="0" w:color="auto"/>
              </w:divBdr>
            </w:div>
            <w:div w:id="1911378390">
              <w:marLeft w:val="0"/>
              <w:marRight w:val="0"/>
              <w:marTop w:val="0"/>
              <w:marBottom w:val="0"/>
              <w:divBdr>
                <w:top w:val="none" w:sz="0" w:space="0" w:color="auto"/>
                <w:left w:val="none" w:sz="0" w:space="0" w:color="auto"/>
                <w:bottom w:val="none" w:sz="0" w:space="0" w:color="auto"/>
                <w:right w:val="none" w:sz="0" w:space="0" w:color="auto"/>
              </w:divBdr>
            </w:div>
            <w:div w:id="350107923">
              <w:marLeft w:val="0"/>
              <w:marRight w:val="0"/>
              <w:marTop w:val="0"/>
              <w:marBottom w:val="0"/>
              <w:divBdr>
                <w:top w:val="none" w:sz="0" w:space="0" w:color="auto"/>
                <w:left w:val="none" w:sz="0" w:space="0" w:color="auto"/>
                <w:bottom w:val="none" w:sz="0" w:space="0" w:color="auto"/>
                <w:right w:val="none" w:sz="0" w:space="0" w:color="auto"/>
              </w:divBdr>
            </w:div>
            <w:div w:id="771582966">
              <w:marLeft w:val="0"/>
              <w:marRight w:val="0"/>
              <w:marTop w:val="0"/>
              <w:marBottom w:val="0"/>
              <w:divBdr>
                <w:top w:val="none" w:sz="0" w:space="0" w:color="auto"/>
                <w:left w:val="none" w:sz="0" w:space="0" w:color="auto"/>
                <w:bottom w:val="none" w:sz="0" w:space="0" w:color="auto"/>
                <w:right w:val="none" w:sz="0" w:space="0" w:color="auto"/>
              </w:divBdr>
            </w:div>
            <w:div w:id="1418361165">
              <w:marLeft w:val="0"/>
              <w:marRight w:val="0"/>
              <w:marTop w:val="0"/>
              <w:marBottom w:val="0"/>
              <w:divBdr>
                <w:top w:val="none" w:sz="0" w:space="0" w:color="auto"/>
                <w:left w:val="none" w:sz="0" w:space="0" w:color="auto"/>
                <w:bottom w:val="none" w:sz="0" w:space="0" w:color="auto"/>
                <w:right w:val="none" w:sz="0" w:space="0" w:color="auto"/>
              </w:divBdr>
            </w:div>
            <w:div w:id="556821501">
              <w:marLeft w:val="0"/>
              <w:marRight w:val="0"/>
              <w:marTop w:val="0"/>
              <w:marBottom w:val="0"/>
              <w:divBdr>
                <w:top w:val="none" w:sz="0" w:space="0" w:color="auto"/>
                <w:left w:val="none" w:sz="0" w:space="0" w:color="auto"/>
                <w:bottom w:val="none" w:sz="0" w:space="0" w:color="auto"/>
                <w:right w:val="none" w:sz="0" w:space="0" w:color="auto"/>
              </w:divBdr>
            </w:div>
            <w:div w:id="1812676737">
              <w:marLeft w:val="0"/>
              <w:marRight w:val="0"/>
              <w:marTop w:val="0"/>
              <w:marBottom w:val="0"/>
              <w:divBdr>
                <w:top w:val="none" w:sz="0" w:space="0" w:color="auto"/>
                <w:left w:val="none" w:sz="0" w:space="0" w:color="auto"/>
                <w:bottom w:val="none" w:sz="0" w:space="0" w:color="auto"/>
                <w:right w:val="none" w:sz="0" w:space="0" w:color="auto"/>
              </w:divBdr>
            </w:div>
            <w:div w:id="558788849">
              <w:marLeft w:val="0"/>
              <w:marRight w:val="0"/>
              <w:marTop w:val="0"/>
              <w:marBottom w:val="0"/>
              <w:divBdr>
                <w:top w:val="none" w:sz="0" w:space="0" w:color="auto"/>
                <w:left w:val="none" w:sz="0" w:space="0" w:color="auto"/>
                <w:bottom w:val="none" w:sz="0" w:space="0" w:color="auto"/>
                <w:right w:val="none" w:sz="0" w:space="0" w:color="auto"/>
              </w:divBdr>
            </w:div>
            <w:div w:id="2083525846">
              <w:marLeft w:val="0"/>
              <w:marRight w:val="0"/>
              <w:marTop w:val="0"/>
              <w:marBottom w:val="0"/>
              <w:divBdr>
                <w:top w:val="none" w:sz="0" w:space="0" w:color="auto"/>
                <w:left w:val="none" w:sz="0" w:space="0" w:color="auto"/>
                <w:bottom w:val="none" w:sz="0" w:space="0" w:color="auto"/>
                <w:right w:val="none" w:sz="0" w:space="0" w:color="auto"/>
              </w:divBdr>
            </w:div>
            <w:div w:id="1897160418">
              <w:marLeft w:val="0"/>
              <w:marRight w:val="0"/>
              <w:marTop w:val="0"/>
              <w:marBottom w:val="0"/>
              <w:divBdr>
                <w:top w:val="none" w:sz="0" w:space="0" w:color="auto"/>
                <w:left w:val="none" w:sz="0" w:space="0" w:color="auto"/>
                <w:bottom w:val="none" w:sz="0" w:space="0" w:color="auto"/>
                <w:right w:val="none" w:sz="0" w:space="0" w:color="auto"/>
              </w:divBdr>
            </w:div>
            <w:div w:id="757673721">
              <w:marLeft w:val="0"/>
              <w:marRight w:val="0"/>
              <w:marTop w:val="0"/>
              <w:marBottom w:val="0"/>
              <w:divBdr>
                <w:top w:val="none" w:sz="0" w:space="0" w:color="auto"/>
                <w:left w:val="none" w:sz="0" w:space="0" w:color="auto"/>
                <w:bottom w:val="none" w:sz="0" w:space="0" w:color="auto"/>
                <w:right w:val="none" w:sz="0" w:space="0" w:color="auto"/>
              </w:divBdr>
            </w:div>
            <w:div w:id="692537915">
              <w:marLeft w:val="0"/>
              <w:marRight w:val="0"/>
              <w:marTop w:val="0"/>
              <w:marBottom w:val="0"/>
              <w:divBdr>
                <w:top w:val="none" w:sz="0" w:space="0" w:color="auto"/>
                <w:left w:val="none" w:sz="0" w:space="0" w:color="auto"/>
                <w:bottom w:val="none" w:sz="0" w:space="0" w:color="auto"/>
                <w:right w:val="none" w:sz="0" w:space="0" w:color="auto"/>
              </w:divBdr>
            </w:div>
            <w:div w:id="1180006039">
              <w:marLeft w:val="0"/>
              <w:marRight w:val="0"/>
              <w:marTop w:val="0"/>
              <w:marBottom w:val="0"/>
              <w:divBdr>
                <w:top w:val="none" w:sz="0" w:space="0" w:color="auto"/>
                <w:left w:val="none" w:sz="0" w:space="0" w:color="auto"/>
                <w:bottom w:val="none" w:sz="0" w:space="0" w:color="auto"/>
                <w:right w:val="none" w:sz="0" w:space="0" w:color="auto"/>
              </w:divBdr>
            </w:div>
            <w:div w:id="566304134">
              <w:marLeft w:val="0"/>
              <w:marRight w:val="0"/>
              <w:marTop w:val="0"/>
              <w:marBottom w:val="0"/>
              <w:divBdr>
                <w:top w:val="none" w:sz="0" w:space="0" w:color="auto"/>
                <w:left w:val="none" w:sz="0" w:space="0" w:color="auto"/>
                <w:bottom w:val="none" w:sz="0" w:space="0" w:color="auto"/>
                <w:right w:val="none" w:sz="0" w:space="0" w:color="auto"/>
              </w:divBdr>
            </w:div>
            <w:div w:id="1078940352">
              <w:marLeft w:val="0"/>
              <w:marRight w:val="0"/>
              <w:marTop w:val="0"/>
              <w:marBottom w:val="0"/>
              <w:divBdr>
                <w:top w:val="none" w:sz="0" w:space="0" w:color="auto"/>
                <w:left w:val="none" w:sz="0" w:space="0" w:color="auto"/>
                <w:bottom w:val="none" w:sz="0" w:space="0" w:color="auto"/>
                <w:right w:val="none" w:sz="0" w:space="0" w:color="auto"/>
              </w:divBdr>
            </w:div>
            <w:div w:id="764572416">
              <w:marLeft w:val="0"/>
              <w:marRight w:val="0"/>
              <w:marTop w:val="0"/>
              <w:marBottom w:val="0"/>
              <w:divBdr>
                <w:top w:val="none" w:sz="0" w:space="0" w:color="auto"/>
                <w:left w:val="none" w:sz="0" w:space="0" w:color="auto"/>
                <w:bottom w:val="none" w:sz="0" w:space="0" w:color="auto"/>
                <w:right w:val="none" w:sz="0" w:space="0" w:color="auto"/>
              </w:divBdr>
            </w:div>
            <w:div w:id="2070615814">
              <w:marLeft w:val="0"/>
              <w:marRight w:val="0"/>
              <w:marTop w:val="0"/>
              <w:marBottom w:val="0"/>
              <w:divBdr>
                <w:top w:val="none" w:sz="0" w:space="0" w:color="auto"/>
                <w:left w:val="none" w:sz="0" w:space="0" w:color="auto"/>
                <w:bottom w:val="none" w:sz="0" w:space="0" w:color="auto"/>
                <w:right w:val="none" w:sz="0" w:space="0" w:color="auto"/>
              </w:divBdr>
            </w:div>
            <w:div w:id="1425298350">
              <w:marLeft w:val="0"/>
              <w:marRight w:val="0"/>
              <w:marTop w:val="0"/>
              <w:marBottom w:val="0"/>
              <w:divBdr>
                <w:top w:val="none" w:sz="0" w:space="0" w:color="auto"/>
                <w:left w:val="none" w:sz="0" w:space="0" w:color="auto"/>
                <w:bottom w:val="none" w:sz="0" w:space="0" w:color="auto"/>
                <w:right w:val="none" w:sz="0" w:space="0" w:color="auto"/>
              </w:divBdr>
            </w:div>
            <w:div w:id="1445226612">
              <w:marLeft w:val="0"/>
              <w:marRight w:val="0"/>
              <w:marTop w:val="0"/>
              <w:marBottom w:val="0"/>
              <w:divBdr>
                <w:top w:val="none" w:sz="0" w:space="0" w:color="auto"/>
                <w:left w:val="none" w:sz="0" w:space="0" w:color="auto"/>
                <w:bottom w:val="none" w:sz="0" w:space="0" w:color="auto"/>
                <w:right w:val="none" w:sz="0" w:space="0" w:color="auto"/>
              </w:divBdr>
            </w:div>
            <w:div w:id="1553153900">
              <w:marLeft w:val="0"/>
              <w:marRight w:val="0"/>
              <w:marTop w:val="0"/>
              <w:marBottom w:val="0"/>
              <w:divBdr>
                <w:top w:val="none" w:sz="0" w:space="0" w:color="auto"/>
                <w:left w:val="none" w:sz="0" w:space="0" w:color="auto"/>
                <w:bottom w:val="none" w:sz="0" w:space="0" w:color="auto"/>
                <w:right w:val="none" w:sz="0" w:space="0" w:color="auto"/>
              </w:divBdr>
            </w:div>
            <w:div w:id="503475789">
              <w:marLeft w:val="0"/>
              <w:marRight w:val="0"/>
              <w:marTop w:val="0"/>
              <w:marBottom w:val="0"/>
              <w:divBdr>
                <w:top w:val="none" w:sz="0" w:space="0" w:color="auto"/>
                <w:left w:val="none" w:sz="0" w:space="0" w:color="auto"/>
                <w:bottom w:val="none" w:sz="0" w:space="0" w:color="auto"/>
                <w:right w:val="none" w:sz="0" w:space="0" w:color="auto"/>
              </w:divBdr>
            </w:div>
            <w:div w:id="625355676">
              <w:marLeft w:val="0"/>
              <w:marRight w:val="0"/>
              <w:marTop w:val="0"/>
              <w:marBottom w:val="0"/>
              <w:divBdr>
                <w:top w:val="none" w:sz="0" w:space="0" w:color="auto"/>
                <w:left w:val="none" w:sz="0" w:space="0" w:color="auto"/>
                <w:bottom w:val="none" w:sz="0" w:space="0" w:color="auto"/>
                <w:right w:val="none" w:sz="0" w:space="0" w:color="auto"/>
              </w:divBdr>
            </w:div>
            <w:div w:id="169026311">
              <w:marLeft w:val="0"/>
              <w:marRight w:val="0"/>
              <w:marTop w:val="0"/>
              <w:marBottom w:val="0"/>
              <w:divBdr>
                <w:top w:val="none" w:sz="0" w:space="0" w:color="auto"/>
                <w:left w:val="none" w:sz="0" w:space="0" w:color="auto"/>
                <w:bottom w:val="none" w:sz="0" w:space="0" w:color="auto"/>
                <w:right w:val="none" w:sz="0" w:space="0" w:color="auto"/>
              </w:divBdr>
            </w:div>
            <w:div w:id="1485118813">
              <w:marLeft w:val="0"/>
              <w:marRight w:val="0"/>
              <w:marTop w:val="0"/>
              <w:marBottom w:val="0"/>
              <w:divBdr>
                <w:top w:val="none" w:sz="0" w:space="0" w:color="auto"/>
                <w:left w:val="none" w:sz="0" w:space="0" w:color="auto"/>
                <w:bottom w:val="none" w:sz="0" w:space="0" w:color="auto"/>
                <w:right w:val="none" w:sz="0" w:space="0" w:color="auto"/>
              </w:divBdr>
            </w:div>
            <w:div w:id="108206148">
              <w:marLeft w:val="0"/>
              <w:marRight w:val="0"/>
              <w:marTop w:val="0"/>
              <w:marBottom w:val="0"/>
              <w:divBdr>
                <w:top w:val="none" w:sz="0" w:space="0" w:color="auto"/>
                <w:left w:val="none" w:sz="0" w:space="0" w:color="auto"/>
                <w:bottom w:val="none" w:sz="0" w:space="0" w:color="auto"/>
                <w:right w:val="none" w:sz="0" w:space="0" w:color="auto"/>
              </w:divBdr>
            </w:div>
            <w:div w:id="2113432162">
              <w:marLeft w:val="0"/>
              <w:marRight w:val="0"/>
              <w:marTop w:val="0"/>
              <w:marBottom w:val="0"/>
              <w:divBdr>
                <w:top w:val="none" w:sz="0" w:space="0" w:color="auto"/>
                <w:left w:val="none" w:sz="0" w:space="0" w:color="auto"/>
                <w:bottom w:val="none" w:sz="0" w:space="0" w:color="auto"/>
                <w:right w:val="none" w:sz="0" w:space="0" w:color="auto"/>
              </w:divBdr>
            </w:div>
            <w:div w:id="1271010801">
              <w:marLeft w:val="0"/>
              <w:marRight w:val="0"/>
              <w:marTop w:val="0"/>
              <w:marBottom w:val="0"/>
              <w:divBdr>
                <w:top w:val="none" w:sz="0" w:space="0" w:color="auto"/>
                <w:left w:val="none" w:sz="0" w:space="0" w:color="auto"/>
                <w:bottom w:val="none" w:sz="0" w:space="0" w:color="auto"/>
                <w:right w:val="none" w:sz="0" w:space="0" w:color="auto"/>
              </w:divBdr>
            </w:div>
            <w:div w:id="1183125032">
              <w:marLeft w:val="0"/>
              <w:marRight w:val="0"/>
              <w:marTop w:val="0"/>
              <w:marBottom w:val="0"/>
              <w:divBdr>
                <w:top w:val="none" w:sz="0" w:space="0" w:color="auto"/>
                <w:left w:val="none" w:sz="0" w:space="0" w:color="auto"/>
                <w:bottom w:val="none" w:sz="0" w:space="0" w:color="auto"/>
                <w:right w:val="none" w:sz="0" w:space="0" w:color="auto"/>
              </w:divBdr>
            </w:div>
            <w:div w:id="363747021">
              <w:marLeft w:val="0"/>
              <w:marRight w:val="0"/>
              <w:marTop w:val="0"/>
              <w:marBottom w:val="0"/>
              <w:divBdr>
                <w:top w:val="none" w:sz="0" w:space="0" w:color="auto"/>
                <w:left w:val="none" w:sz="0" w:space="0" w:color="auto"/>
                <w:bottom w:val="none" w:sz="0" w:space="0" w:color="auto"/>
                <w:right w:val="none" w:sz="0" w:space="0" w:color="auto"/>
              </w:divBdr>
            </w:div>
            <w:div w:id="518349847">
              <w:marLeft w:val="0"/>
              <w:marRight w:val="0"/>
              <w:marTop w:val="0"/>
              <w:marBottom w:val="0"/>
              <w:divBdr>
                <w:top w:val="none" w:sz="0" w:space="0" w:color="auto"/>
                <w:left w:val="none" w:sz="0" w:space="0" w:color="auto"/>
                <w:bottom w:val="none" w:sz="0" w:space="0" w:color="auto"/>
                <w:right w:val="none" w:sz="0" w:space="0" w:color="auto"/>
              </w:divBdr>
            </w:div>
            <w:div w:id="1941714991">
              <w:marLeft w:val="0"/>
              <w:marRight w:val="0"/>
              <w:marTop w:val="0"/>
              <w:marBottom w:val="0"/>
              <w:divBdr>
                <w:top w:val="none" w:sz="0" w:space="0" w:color="auto"/>
                <w:left w:val="none" w:sz="0" w:space="0" w:color="auto"/>
                <w:bottom w:val="none" w:sz="0" w:space="0" w:color="auto"/>
                <w:right w:val="none" w:sz="0" w:space="0" w:color="auto"/>
              </w:divBdr>
            </w:div>
            <w:div w:id="2026249006">
              <w:marLeft w:val="0"/>
              <w:marRight w:val="0"/>
              <w:marTop w:val="0"/>
              <w:marBottom w:val="0"/>
              <w:divBdr>
                <w:top w:val="none" w:sz="0" w:space="0" w:color="auto"/>
                <w:left w:val="none" w:sz="0" w:space="0" w:color="auto"/>
                <w:bottom w:val="none" w:sz="0" w:space="0" w:color="auto"/>
                <w:right w:val="none" w:sz="0" w:space="0" w:color="auto"/>
              </w:divBdr>
            </w:div>
            <w:div w:id="1011220863">
              <w:marLeft w:val="0"/>
              <w:marRight w:val="0"/>
              <w:marTop w:val="0"/>
              <w:marBottom w:val="0"/>
              <w:divBdr>
                <w:top w:val="none" w:sz="0" w:space="0" w:color="auto"/>
                <w:left w:val="none" w:sz="0" w:space="0" w:color="auto"/>
                <w:bottom w:val="none" w:sz="0" w:space="0" w:color="auto"/>
                <w:right w:val="none" w:sz="0" w:space="0" w:color="auto"/>
              </w:divBdr>
            </w:div>
            <w:div w:id="2114083228">
              <w:marLeft w:val="0"/>
              <w:marRight w:val="0"/>
              <w:marTop w:val="0"/>
              <w:marBottom w:val="0"/>
              <w:divBdr>
                <w:top w:val="none" w:sz="0" w:space="0" w:color="auto"/>
                <w:left w:val="none" w:sz="0" w:space="0" w:color="auto"/>
                <w:bottom w:val="none" w:sz="0" w:space="0" w:color="auto"/>
                <w:right w:val="none" w:sz="0" w:space="0" w:color="auto"/>
              </w:divBdr>
            </w:div>
            <w:div w:id="1351835243">
              <w:marLeft w:val="0"/>
              <w:marRight w:val="0"/>
              <w:marTop w:val="0"/>
              <w:marBottom w:val="0"/>
              <w:divBdr>
                <w:top w:val="none" w:sz="0" w:space="0" w:color="auto"/>
                <w:left w:val="none" w:sz="0" w:space="0" w:color="auto"/>
                <w:bottom w:val="none" w:sz="0" w:space="0" w:color="auto"/>
                <w:right w:val="none" w:sz="0" w:space="0" w:color="auto"/>
              </w:divBdr>
            </w:div>
            <w:div w:id="1222595278">
              <w:marLeft w:val="0"/>
              <w:marRight w:val="0"/>
              <w:marTop w:val="0"/>
              <w:marBottom w:val="0"/>
              <w:divBdr>
                <w:top w:val="none" w:sz="0" w:space="0" w:color="auto"/>
                <w:left w:val="none" w:sz="0" w:space="0" w:color="auto"/>
                <w:bottom w:val="none" w:sz="0" w:space="0" w:color="auto"/>
                <w:right w:val="none" w:sz="0" w:space="0" w:color="auto"/>
              </w:divBdr>
            </w:div>
            <w:div w:id="979656990">
              <w:marLeft w:val="0"/>
              <w:marRight w:val="0"/>
              <w:marTop w:val="0"/>
              <w:marBottom w:val="0"/>
              <w:divBdr>
                <w:top w:val="none" w:sz="0" w:space="0" w:color="auto"/>
                <w:left w:val="none" w:sz="0" w:space="0" w:color="auto"/>
                <w:bottom w:val="none" w:sz="0" w:space="0" w:color="auto"/>
                <w:right w:val="none" w:sz="0" w:space="0" w:color="auto"/>
              </w:divBdr>
            </w:div>
            <w:div w:id="1619482092">
              <w:marLeft w:val="0"/>
              <w:marRight w:val="0"/>
              <w:marTop w:val="0"/>
              <w:marBottom w:val="0"/>
              <w:divBdr>
                <w:top w:val="none" w:sz="0" w:space="0" w:color="auto"/>
                <w:left w:val="none" w:sz="0" w:space="0" w:color="auto"/>
                <w:bottom w:val="none" w:sz="0" w:space="0" w:color="auto"/>
                <w:right w:val="none" w:sz="0" w:space="0" w:color="auto"/>
              </w:divBdr>
            </w:div>
            <w:div w:id="1532298246">
              <w:marLeft w:val="0"/>
              <w:marRight w:val="0"/>
              <w:marTop w:val="0"/>
              <w:marBottom w:val="0"/>
              <w:divBdr>
                <w:top w:val="none" w:sz="0" w:space="0" w:color="auto"/>
                <w:left w:val="none" w:sz="0" w:space="0" w:color="auto"/>
                <w:bottom w:val="none" w:sz="0" w:space="0" w:color="auto"/>
                <w:right w:val="none" w:sz="0" w:space="0" w:color="auto"/>
              </w:divBdr>
            </w:div>
            <w:div w:id="1683436422">
              <w:marLeft w:val="0"/>
              <w:marRight w:val="0"/>
              <w:marTop w:val="0"/>
              <w:marBottom w:val="0"/>
              <w:divBdr>
                <w:top w:val="none" w:sz="0" w:space="0" w:color="auto"/>
                <w:left w:val="none" w:sz="0" w:space="0" w:color="auto"/>
                <w:bottom w:val="none" w:sz="0" w:space="0" w:color="auto"/>
                <w:right w:val="none" w:sz="0" w:space="0" w:color="auto"/>
              </w:divBdr>
            </w:div>
            <w:div w:id="704672404">
              <w:marLeft w:val="0"/>
              <w:marRight w:val="0"/>
              <w:marTop w:val="0"/>
              <w:marBottom w:val="0"/>
              <w:divBdr>
                <w:top w:val="none" w:sz="0" w:space="0" w:color="auto"/>
                <w:left w:val="none" w:sz="0" w:space="0" w:color="auto"/>
                <w:bottom w:val="none" w:sz="0" w:space="0" w:color="auto"/>
                <w:right w:val="none" w:sz="0" w:space="0" w:color="auto"/>
              </w:divBdr>
            </w:div>
            <w:div w:id="796604092">
              <w:marLeft w:val="0"/>
              <w:marRight w:val="0"/>
              <w:marTop w:val="0"/>
              <w:marBottom w:val="0"/>
              <w:divBdr>
                <w:top w:val="none" w:sz="0" w:space="0" w:color="auto"/>
                <w:left w:val="none" w:sz="0" w:space="0" w:color="auto"/>
                <w:bottom w:val="none" w:sz="0" w:space="0" w:color="auto"/>
                <w:right w:val="none" w:sz="0" w:space="0" w:color="auto"/>
              </w:divBdr>
            </w:div>
            <w:div w:id="1342121278">
              <w:marLeft w:val="0"/>
              <w:marRight w:val="0"/>
              <w:marTop w:val="0"/>
              <w:marBottom w:val="0"/>
              <w:divBdr>
                <w:top w:val="none" w:sz="0" w:space="0" w:color="auto"/>
                <w:left w:val="none" w:sz="0" w:space="0" w:color="auto"/>
                <w:bottom w:val="none" w:sz="0" w:space="0" w:color="auto"/>
                <w:right w:val="none" w:sz="0" w:space="0" w:color="auto"/>
              </w:divBdr>
            </w:div>
            <w:div w:id="1171604570">
              <w:marLeft w:val="0"/>
              <w:marRight w:val="0"/>
              <w:marTop w:val="0"/>
              <w:marBottom w:val="0"/>
              <w:divBdr>
                <w:top w:val="none" w:sz="0" w:space="0" w:color="auto"/>
                <w:left w:val="none" w:sz="0" w:space="0" w:color="auto"/>
                <w:bottom w:val="none" w:sz="0" w:space="0" w:color="auto"/>
                <w:right w:val="none" w:sz="0" w:space="0" w:color="auto"/>
              </w:divBdr>
            </w:div>
            <w:div w:id="1323973766">
              <w:marLeft w:val="0"/>
              <w:marRight w:val="0"/>
              <w:marTop w:val="0"/>
              <w:marBottom w:val="0"/>
              <w:divBdr>
                <w:top w:val="none" w:sz="0" w:space="0" w:color="auto"/>
                <w:left w:val="none" w:sz="0" w:space="0" w:color="auto"/>
                <w:bottom w:val="none" w:sz="0" w:space="0" w:color="auto"/>
                <w:right w:val="none" w:sz="0" w:space="0" w:color="auto"/>
              </w:divBdr>
            </w:div>
            <w:div w:id="1963344681">
              <w:marLeft w:val="0"/>
              <w:marRight w:val="0"/>
              <w:marTop w:val="0"/>
              <w:marBottom w:val="0"/>
              <w:divBdr>
                <w:top w:val="none" w:sz="0" w:space="0" w:color="auto"/>
                <w:left w:val="none" w:sz="0" w:space="0" w:color="auto"/>
                <w:bottom w:val="none" w:sz="0" w:space="0" w:color="auto"/>
                <w:right w:val="none" w:sz="0" w:space="0" w:color="auto"/>
              </w:divBdr>
            </w:div>
            <w:div w:id="127937537">
              <w:marLeft w:val="0"/>
              <w:marRight w:val="0"/>
              <w:marTop w:val="0"/>
              <w:marBottom w:val="0"/>
              <w:divBdr>
                <w:top w:val="none" w:sz="0" w:space="0" w:color="auto"/>
                <w:left w:val="none" w:sz="0" w:space="0" w:color="auto"/>
                <w:bottom w:val="none" w:sz="0" w:space="0" w:color="auto"/>
                <w:right w:val="none" w:sz="0" w:space="0" w:color="auto"/>
              </w:divBdr>
            </w:div>
            <w:div w:id="666326289">
              <w:marLeft w:val="0"/>
              <w:marRight w:val="0"/>
              <w:marTop w:val="0"/>
              <w:marBottom w:val="0"/>
              <w:divBdr>
                <w:top w:val="none" w:sz="0" w:space="0" w:color="auto"/>
                <w:left w:val="none" w:sz="0" w:space="0" w:color="auto"/>
                <w:bottom w:val="none" w:sz="0" w:space="0" w:color="auto"/>
                <w:right w:val="none" w:sz="0" w:space="0" w:color="auto"/>
              </w:divBdr>
            </w:div>
            <w:div w:id="2100759850">
              <w:marLeft w:val="0"/>
              <w:marRight w:val="0"/>
              <w:marTop w:val="0"/>
              <w:marBottom w:val="0"/>
              <w:divBdr>
                <w:top w:val="none" w:sz="0" w:space="0" w:color="auto"/>
                <w:left w:val="none" w:sz="0" w:space="0" w:color="auto"/>
                <w:bottom w:val="none" w:sz="0" w:space="0" w:color="auto"/>
                <w:right w:val="none" w:sz="0" w:space="0" w:color="auto"/>
              </w:divBdr>
            </w:div>
            <w:div w:id="83453049">
              <w:marLeft w:val="0"/>
              <w:marRight w:val="0"/>
              <w:marTop w:val="0"/>
              <w:marBottom w:val="0"/>
              <w:divBdr>
                <w:top w:val="none" w:sz="0" w:space="0" w:color="auto"/>
                <w:left w:val="none" w:sz="0" w:space="0" w:color="auto"/>
                <w:bottom w:val="none" w:sz="0" w:space="0" w:color="auto"/>
                <w:right w:val="none" w:sz="0" w:space="0" w:color="auto"/>
              </w:divBdr>
            </w:div>
            <w:div w:id="317461140">
              <w:marLeft w:val="0"/>
              <w:marRight w:val="0"/>
              <w:marTop w:val="0"/>
              <w:marBottom w:val="0"/>
              <w:divBdr>
                <w:top w:val="none" w:sz="0" w:space="0" w:color="auto"/>
                <w:left w:val="none" w:sz="0" w:space="0" w:color="auto"/>
                <w:bottom w:val="none" w:sz="0" w:space="0" w:color="auto"/>
                <w:right w:val="none" w:sz="0" w:space="0" w:color="auto"/>
              </w:divBdr>
            </w:div>
          </w:divsChild>
        </w:div>
        <w:div w:id="1796175731">
          <w:marLeft w:val="0"/>
          <w:marRight w:val="0"/>
          <w:marTop w:val="0"/>
          <w:marBottom w:val="0"/>
          <w:divBdr>
            <w:top w:val="none" w:sz="0" w:space="0" w:color="auto"/>
            <w:left w:val="none" w:sz="0" w:space="0" w:color="auto"/>
            <w:bottom w:val="none" w:sz="0" w:space="0" w:color="auto"/>
            <w:right w:val="none" w:sz="0" w:space="0" w:color="auto"/>
          </w:divBdr>
        </w:div>
      </w:divsChild>
    </w:div>
    <w:div w:id="1644702294">
      <w:bodyDiv w:val="1"/>
      <w:marLeft w:val="0"/>
      <w:marRight w:val="0"/>
      <w:marTop w:val="0"/>
      <w:marBottom w:val="0"/>
      <w:divBdr>
        <w:top w:val="none" w:sz="0" w:space="0" w:color="auto"/>
        <w:left w:val="none" w:sz="0" w:space="0" w:color="auto"/>
        <w:bottom w:val="none" w:sz="0" w:space="0" w:color="auto"/>
        <w:right w:val="none" w:sz="0" w:space="0" w:color="auto"/>
      </w:divBdr>
      <w:divsChild>
        <w:div w:id="640690445">
          <w:marLeft w:val="0"/>
          <w:marRight w:val="0"/>
          <w:marTop w:val="0"/>
          <w:marBottom w:val="0"/>
          <w:divBdr>
            <w:top w:val="none" w:sz="0" w:space="0" w:color="auto"/>
            <w:left w:val="none" w:sz="0" w:space="0" w:color="auto"/>
            <w:bottom w:val="none" w:sz="0" w:space="0" w:color="auto"/>
            <w:right w:val="none" w:sz="0" w:space="0" w:color="auto"/>
          </w:divBdr>
          <w:divsChild>
            <w:div w:id="428500663">
              <w:marLeft w:val="0"/>
              <w:marRight w:val="0"/>
              <w:marTop w:val="0"/>
              <w:marBottom w:val="0"/>
              <w:divBdr>
                <w:top w:val="none" w:sz="0" w:space="0" w:color="auto"/>
                <w:left w:val="none" w:sz="0" w:space="0" w:color="auto"/>
                <w:bottom w:val="none" w:sz="0" w:space="0" w:color="auto"/>
                <w:right w:val="none" w:sz="0" w:space="0" w:color="auto"/>
              </w:divBdr>
              <w:divsChild>
                <w:div w:id="1432355651">
                  <w:marLeft w:val="0"/>
                  <w:marRight w:val="0"/>
                  <w:marTop w:val="0"/>
                  <w:marBottom w:val="0"/>
                  <w:divBdr>
                    <w:top w:val="none" w:sz="0" w:space="0" w:color="auto"/>
                    <w:left w:val="none" w:sz="0" w:space="0" w:color="auto"/>
                    <w:bottom w:val="none" w:sz="0" w:space="0" w:color="auto"/>
                    <w:right w:val="none" w:sz="0" w:space="0" w:color="auto"/>
                  </w:divBdr>
                  <w:divsChild>
                    <w:div w:id="1558005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4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335E10-40D1-426E-BBB7-629614B21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1100</TotalTime>
  <Pages>6</Pages>
  <Words>1941</Words>
  <Characters>11069</Characters>
  <Application>Microsoft Office Word</Application>
  <DocSecurity>0</DocSecurity>
  <Lines>92</Lines>
  <Paragraphs>25</Paragraphs>
  <ScaleCrop>false</ScaleCrop>
  <HeadingPairs>
    <vt:vector size="4" baseType="variant">
      <vt:variant>
        <vt:lpstr>Название</vt:lpstr>
      </vt:variant>
      <vt:variant>
        <vt:i4>1</vt:i4>
      </vt:variant>
      <vt:variant>
        <vt:lpstr>Заголовки</vt:lpstr>
      </vt:variant>
      <vt:variant>
        <vt:i4>10</vt:i4>
      </vt:variant>
    </vt:vector>
  </HeadingPairs>
  <TitlesOfParts>
    <vt:vector size="11" baseType="lpstr">
      <vt:lpstr/>
      <vt:lpstr>Курсивом выделены комментарии разработчиков, которые не должны включаться в окон</vt:lpstr>
      <vt:lpstr>Руководствуясь Федеральным законом от 24.06.1999 № 120-ФЗ «Об основах системы пр</vt:lpstr>
      <vt:lpstr>1. Утвердить Положение о комиссии по делам несовершеннолетних и защите их прав с</vt:lpstr>
      <vt:lpstr>2. Настоящее Постановление вступает в силу со дня его официального опубликования</vt:lpstr>
      <vt:lpstr>3. Контроль за исполнением настоящего Постановления возложить на ______________</vt:lpstr>
      <vt:lpstr/>
      <vt:lpstr>Глава администрации </vt:lpstr>
      <vt:lpstr>муниципального образования	               подпись	                  И.О.Фамилия</vt:lpstr>
      <vt:lpstr/>
      <vt:lpstr/>
    </vt:vector>
  </TitlesOfParts>
  <Company/>
  <LinksUpToDate>false</LinksUpToDate>
  <CharactersWithSpaces>12985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tugarinova</dc:creator>
  <cp:lastModifiedBy>1</cp:lastModifiedBy>
  <cp:revision>12</cp:revision>
  <cp:lastPrinted>2020-10-09T06:06:00Z</cp:lastPrinted>
  <dcterms:created xsi:type="dcterms:W3CDTF">2020-03-18T11:05:00Z</dcterms:created>
  <dcterms:modified xsi:type="dcterms:W3CDTF">2020-10-21T14:07:00Z</dcterms:modified>
</cp:coreProperties>
</file>