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36AFC" w14:textId="77777777"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14:paraId="3EDC11AD" w14:textId="77777777"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14:paraId="1B9EE24E" w14:textId="77777777" w:rsidR="00194A68" w:rsidRPr="004E3A4A" w:rsidRDefault="00194A68" w:rsidP="00194A68">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 xml:space="preserve">662510, Красноярский край, Березовский район, с. </w:t>
      </w:r>
      <w:proofErr w:type="spellStart"/>
      <w:r w:rsidRPr="004E3A4A">
        <w:rPr>
          <w:rFonts w:ascii="Arial" w:hAnsi="Arial" w:cs="Arial"/>
          <w:sz w:val="24"/>
          <w:szCs w:val="24"/>
        </w:rPr>
        <w:t>Зыково</w:t>
      </w:r>
      <w:proofErr w:type="spellEnd"/>
      <w:r w:rsidRPr="004E3A4A">
        <w:rPr>
          <w:rFonts w:ascii="Arial" w:hAnsi="Arial" w:cs="Arial"/>
          <w:sz w:val="24"/>
          <w:szCs w:val="24"/>
        </w:rPr>
        <w:t>, ул. Советская, д. 27</w:t>
      </w:r>
    </w:p>
    <w:p w14:paraId="395C969D" w14:textId="77777777" w:rsidR="00194A68" w:rsidRPr="004E3A4A" w:rsidRDefault="00194A68" w:rsidP="00194A68">
      <w:pPr>
        <w:widowControl w:val="0"/>
        <w:suppressAutoHyphens/>
        <w:spacing w:after="0" w:line="240" w:lineRule="auto"/>
        <w:contextualSpacing/>
        <w:jc w:val="both"/>
        <w:rPr>
          <w:rFonts w:ascii="Arial" w:hAnsi="Arial" w:cs="Arial"/>
          <w:sz w:val="24"/>
          <w:szCs w:val="24"/>
        </w:rPr>
      </w:pPr>
    </w:p>
    <w:p w14:paraId="300ADB6E" w14:textId="77777777" w:rsidR="00194A68" w:rsidRPr="004E3A4A" w:rsidRDefault="00194A68" w:rsidP="00194A68">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14:paraId="2B90CEFF" w14:textId="77777777" w:rsidR="00194A68" w:rsidRPr="00973C74" w:rsidRDefault="00194A68" w:rsidP="00194A68">
      <w:pPr>
        <w:widowControl w:val="0"/>
        <w:suppressAutoHyphens/>
        <w:spacing w:after="0" w:line="240" w:lineRule="auto"/>
        <w:contextualSpacing/>
        <w:rPr>
          <w:rFonts w:ascii="Arial" w:hAnsi="Arial" w:cs="Arial"/>
          <w:sz w:val="24"/>
          <w:szCs w:val="24"/>
        </w:rPr>
      </w:pPr>
    </w:p>
    <w:p w14:paraId="6D61E3C7" w14:textId="0BEA6DB3" w:rsidR="00194A68" w:rsidRPr="00973C74" w:rsidRDefault="00194A68" w:rsidP="00194A68">
      <w:pPr>
        <w:widowControl w:val="0"/>
        <w:suppressAutoHyphens/>
        <w:spacing w:after="0" w:line="240" w:lineRule="auto"/>
        <w:contextualSpacing/>
        <w:rPr>
          <w:rFonts w:ascii="Arial" w:hAnsi="Arial" w:cs="Arial"/>
          <w:sz w:val="24"/>
          <w:szCs w:val="24"/>
        </w:rPr>
      </w:pPr>
      <w:r w:rsidRPr="00973C74">
        <w:rPr>
          <w:rFonts w:ascii="Arial" w:hAnsi="Arial" w:cs="Arial"/>
          <w:sz w:val="24"/>
          <w:szCs w:val="24"/>
        </w:rPr>
        <w:t>«</w:t>
      </w:r>
      <w:r w:rsidR="00C23044">
        <w:rPr>
          <w:rFonts w:ascii="Arial" w:hAnsi="Arial" w:cs="Arial"/>
          <w:sz w:val="24"/>
          <w:szCs w:val="24"/>
        </w:rPr>
        <w:t>06</w:t>
      </w:r>
      <w:r w:rsidRPr="00973C74">
        <w:rPr>
          <w:rFonts w:ascii="Arial" w:hAnsi="Arial" w:cs="Arial"/>
          <w:sz w:val="24"/>
          <w:szCs w:val="24"/>
        </w:rPr>
        <w:t>»</w:t>
      </w:r>
      <w:r>
        <w:rPr>
          <w:rFonts w:ascii="Arial" w:hAnsi="Arial" w:cs="Arial"/>
          <w:sz w:val="24"/>
          <w:szCs w:val="24"/>
        </w:rPr>
        <w:t xml:space="preserve"> </w:t>
      </w:r>
      <w:r w:rsidR="00C23044">
        <w:rPr>
          <w:rFonts w:ascii="Arial" w:hAnsi="Arial" w:cs="Arial"/>
          <w:sz w:val="24"/>
          <w:szCs w:val="24"/>
        </w:rPr>
        <w:t xml:space="preserve">октября </w:t>
      </w:r>
      <w:r w:rsidRPr="00973C74">
        <w:rPr>
          <w:rFonts w:ascii="Arial" w:hAnsi="Arial" w:cs="Arial"/>
          <w:sz w:val="24"/>
          <w:szCs w:val="24"/>
        </w:rPr>
        <w:t>20</w:t>
      </w:r>
      <w:r w:rsidR="00C23044">
        <w:rPr>
          <w:rFonts w:ascii="Arial" w:hAnsi="Arial" w:cs="Arial"/>
          <w:sz w:val="24"/>
          <w:szCs w:val="24"/>
        </w:rPr>
        <w:t>2</w:t>
      </w:r>
      <w:r w:rsidRPr="00973C74">
        <w:rPr>
          <w:rFonts w:ascii="Arial" w:hAnsi="Arial" w:cs="Arial"/>
          <w:sz w:val="24"/>
          <w:szCs w:val="24"/>
        </w:rPr>
        <w:t>1 г.</w:t>
      </w:r>
      <w:r w:rsidRPr="00973C74">
        <w:rPr>
          <w:rFonts w:ascii="Arial" w:hAnsi="Arial" w:cs="Arial"/>
          <w:sz w:val="24"/>
          <w:szCs w:val="24"/>
        </w:rPr>
        <w:tab/>
      </w:r>
      <w:r w:rsidR="00C23044">
        <w:rPr>
          <w:rFonts w:ascii="Arial" w:hAnsi="Arial" w:cs="Arial"/>
          <w:sz w:val="24"/>
          <w:szCs w:val="24"/>
        </w:rPr>
        <w:t xml:space="preserve"> </w:t>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Pr="00973C74">
        <w:rPr>
          <w:rFonts w:ascii="Arial" w:hAnsi="Arial" w:cs="Arial"/>
          <w:sz w:val="24"/>
          <w:szCs w:val="24"/>
        </w:rPr>
        <w:tab/>
      </w:r>
      <w:r w:rsidR="008C706C">
        <w:rPr>
          <w:rFonts w:ascii="Arial" w:hAnsi="Arial" w:cs="Arial"/>
          <w:sz w:val="24"/>
          <w:szCs w:val="24"/>
        </w:rPr>
        <w:tab/>
      </w:r>
      <w:r w:rsidRPr="00973C74">
        <w:rPr>
          <w:rFonts w:ascii="Arial" w:hAnsi="Arial" w:cs="Arial"/>
          <w:sz w:val="24"/>
          <w:szCs w:val="24"/>
        </w:rPr>
        <w:t xml:space="preserve">№ </w:t>
      </w:r>
      <w:r w:rsidR="00C23044">
        <w:rPr>
          <w:rFonts w:ascii="Arial" w:hAnsi="Arial" w:cs="Arial"/>
          <w:sz w:val="24"/>
          <w:szCs w:val="24"/>
        </w:rPr>
        <w:t>357</w:t>
      </w:r>
    </w:p>
    <w:p w14:paraId="5F6C2CA5" w14:textId="77777777" w:rsidR="00194A68" w:rsidRPr="00973C74" w:rsidRDefault="00194A68" w:rsidP="00194A68">
      <w:pPr>
        <w:widowControl w:val="0"/>
        <w:suppressAutoHyphens/>
        <w:spacing w:after="0" w:line="240" w:lineRule="auto"/>
        <w:contextualSpacing/>
        <w:rPr>
          <w:rFonts w:ascii="Arial" w:hAnsi="Arial" w:cs="Arial"/>
          <w:sz w:val="24"/>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4A68" w:rsidRPr="00973C74" w14:paraId="2CFE846D" w14:textId="77777777" w:rsidTr="00F4604E">
        <w:trPr>
          <w:trHeight w:val="1743"/>
        </w:trPr>
        <w:tc>
          <w:tcPr>
            <w:tcW w:w="4644" w:type="dxa"/>
          </w:tcPr>
          <w:p w14:paraId="53F9B0BF" w14:textId="77777777" w:rsidR="00194A68" w:rsidRPr="00973C74" w:rsidRDefault="00194A68" w:rsidP="00F4604E">
            <w:pPr>
              <w:pStyle w:val="ConsPlusTitle"/>
              <w:contextualSpacing/>
              <w:jc w:val="both"/>
              <w:rPr>
                <w:rFonts w:ascii="Arial" w:hAnsi="Arial" w:cs="Arial"/>
                <w:b w:val="0"/>
                <w:sz w:val="24"/>
                <w:szCs w:val="24"/>
              </w:rPr>
            </w:pPr>
            <w:r w:rsidRPr="00973C74">
              <w:rPr>
                <w:rFonts w:ascii="Arial" w:hAnsi="Arial" w:cs="Arial"/>
                <w:b w:val="0"/>
                <w:sz w:val="24"/>
                <w:szCs w:val="24"/>
              </w:rPr>
              <w:t>«</w:t>
            </w:r>
            <w:r w:rsidRPr="00973C74">
              <w:rPr>
                <w:rFonts w:ascii="Arial" w:hAnsi="Arial" w:cs="Arial"/>
                <w:b w:val="0"/>
                <w:bCs/>
                <w:color w:val="000000"/>
                <w:sz w:val="24"/>
                <w:szCs w:val="24"/>
              </w:rPr>
              <w:t xml:space="preserve">Об утверждении Порядка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val="0"/>
                <w:bCs/>
                <w:color w:val="000000"/>
                <w:sz w:val="24"/>
                <w:szCs w:val="24"/>
              </w:rPr>
              <w:t>Зыковский</w:t>
            </w:r>
            <w:proofErr w:type="spellEnd"/>
            <w:r w:rsidRPr="00973C74">
              <w:rPr>
                <w:rFonts w:ascii="Arial" w:hAnsi="Arial" w:cs="Arial"/>
                <w:b w:val="0"/>
                <w:bCs/>
                <w:color w:val="000000"/>
                <w:sz w:val="24"/>
                <w:szCs w:val="24"/>
              </w:rPr>
              <w:t xml:space="preserve"> сельсовет Березовского района Красноярского края</w:t>
            </w:r>
            <w:r w:rsidRPr="00973C74">
              <w:rPr>
                <w:rFonts w:ascii="Arial" w:hAnsi="Arial" w:cs="Arial"/>
                <w:b w:val="0"/>
                <w:sz w:val="24"/>
                <w:szCs w:val="24"/>
              </w:rPr>
              <w:t>»</w:t>
            </w:r>
          </w:p>
        </w:tc>
      </w:tr>
    </w:tbl>
    <w:p w14:paraId="3B2B18CC" w14:textId="77777777" w:rsidR="00194A68" w:rsidRPr="00973C74" w:rsidRDefault="00194A68" w:rsidP="00194A68">
      <w:pPr>
        <w:pStyle w:val="a3"/>
        <w:contextualSpacing/>
        <w:jc w:val="center"/>
        <w:rPr>
          <w:rFonts w:ascii="Arial" w:hAnsi="Arial" w:cs="Arial"/>
        </w:rPr>
      </w:pPr>
    </w:p>
    <w:p w14:paraId="7F6323B8" w14:textId="77777777" w:rsidR="00194A68" w:rsidRPr="00973C74" w:rsidRDefault="00194A68" w:rsidP="00194A68">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соответствии со ст. 14 Федерального закона от 06.10.2003 № 131-ФЗ «Об общих принципах организации местного самоуправления в Российской Федерации», Федеральным законом от 12.01.1996 года № 8-ФЗ «О погребении и похоронном деле»</w:t>
      </w:r>
      <w:r w:rsidRPr="00973C74">
        <w:rPr>
          <w:rFonts w:ascii="Arial" w:hAnsi="Arial" w:cs="Arial"/>
          <w:sz w:val="24"/>
          <w:szCs w:val="24"/>
        </w:rPr>
        <w:t xml:space="preserve">, Уставом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w:t>
      </w:r>
    </w:p>
    <w:p w14:paraId="195E5357" w14:textId="77777777" w:rsidR="00194A68" w:rsidRPr="00973C74" w:rsidRDefault="00194A68" w:rsidP="00194A68">
      <w:pPr>
        <w:spacing w:after="0" w:line="240" w:lineRule="auto"/>
        <w:contextualSpacing/>
        <w:jc w:val="both"/>
        <w:rPr>
          <w:rFonts w:ascii="Arial" w:hAnsi="Arial" w:cs="Arial"/>
          <w:sz w:val="24"/>
          <w:szCs w:val="24"/>
        </w:rPr>
      </w:pPr>
    </w:p>
    <w:p w14:paraId="52AFF012" w14:textId="77777777" w:rsidR="00194A68" w:rsidRPr="00973C74" w:rsidRDefault="00194A68" w:rsidP="00194A68">
      <w:pPr>
        <w:spacing w:after="0" w:line="240" w:lineRule="auto"/>
        <w:contextualSpacing/>
        <w:jc w:val="both"/>
        <w:rPr>
          <w:rFonts w:ascii="Arial" w:hAnsi="Arial" w:cs="Arial"/>
          <w:sz w:val="24"/>
          <w:szCs w:val="24"/>
        </w:rPr>
      </w:pPr>
      <w:r w:rsidRPr="00973C74">
        <w:rPr>
          <w:rFonts w:ascii="Arial" w:hAnsi="Arial" w:cs="Arial"/>
          <w:sz w:val="24"/>
          <w:szCs w:val="24"/>
        </w:rPr>
        <w:t>ПОСТАНОВЛЯЮ:</w:t>
      </w:r>
    </w:p>
    <w:p w14:paraId="4299B69C" w14:textId="77777777" w:rsidR="00194A68" w:rsidRPr="00973C74" w:rsidRDefault="00194A68" w:rsidP="00194A68">
      <w:pPr>
        <w:spacing w:after="0" w:line="240" w:lineRule="auto"/>
        <w:contextualSpacing/>
        <w:jc w:val="both"/>
        <w:rPr>
          <w:rFonts w:ascii="Arial" w:hAnsi="Arial" w:cs="Arial"/>
          <w:sz w:val="24"/>
          <w:szCs w:val="24"/>
        </w:rPr>
      </w:pPr>
    </w:p>
    <w:p w14:paraId="1DFF50DF" w14:textId="77777777" w:rsidR="00194A68" w:rsidRPr="00973C74" w:rsidRDefault="00194A68" w:rsidP="00194A68">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 xml:space="preserve">1. </w:t>
      </w:r>
      <w:r w:rsidRPr="00973C74">
        <w:rPr>
          <w:rFonts w:ascii="Arial" w:hAnsi="Arial" w:cs="Arial"/>
          <w:bCs/>
          <w:color w:val="000000"/>
          <w:sz w:val="24"/>
          <w:szCs w:val="24"/>
        </w:rPr>
        <w:t>Утвердить Порядок проведения</w:t>
      </w:r>
      <w:r>
        <w:rPr>
          <w:rFonts w:ascii="Arial" w:hAnsi="Arial" w:cs="Arial"/>
          <w:bCs/>
          <w:color w:val="000000"/>
          <w:sz w:val="24"/>
          <w:szCs w:val="24"/>
        </w:rPr>
        <w:t xml:space="preserve"> </w:t>
      </w:r>
      <w:r w:rsidRPr="00973C74">
        <w:rPr>
          <w:rFonts w:ascii="Arial" w:hAnsi="Arial" w:cs="Arial"/>
          <w:bCs/>
          <w:color w:val="000000"/>
          <w:sz w:val="24"/>
          <w:szCs w:val="24"/>
        </w:rPr>
        <w:t xml:space="preserve">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1.</w:t>
      </w:r>
    </w:p>
    <w:p w14:paraId="66CE3873" w14:textId="77777777" w:rsidR="00194A68" w:rsidRPr="00973C74" w:rsidRDefault="00194A68" w:rsidP="00194A68">
      <w:pPr>
        <w:spacing w:after="0" w:line="240" w:lineRule="auto"/>
        <w:contextualSpacing/>
        <w:jc w:val="both"/>
        <w:rPr>
          <w:rFonts w:ascii="Arial" w:hAnsi="Arial" w:cs="Arial"/>
          <w:sz w:val="24"/>
          <w:szCs w:val="24"/>
        </w:rPr>
      </w:pPr>
      <w:r w:rsidRPr="00973C74">
        <w:rPr>
          <w:rFonts w:ascii="Arial" w:hAnsi="Arial" w:cs="Arial"/>
          <w:bCs/>
          <w:color w:val="000000"/>
          <w:sz w:val="24"/>
          <w:szCs w:val="24"/>
        </w:rPr>
        <w:t xml:space="preserve">2. Создать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согласно приложению № 2.</w:t>
      </w:r>
    </w:p>
    <w:p w14:paraId="105891E3" w14:textId="77777777" w:rsidR="00194A68" w:rsidRPr="00973C74" w:rsidRDefault="00194A68" w:rsidP="00194A68">
      <w:pPr>
        <w:tabs>
          <w:tab w:val="left" w:pos="1080"/>
        </w:tabs>
        <w:spacing w:after="0" w:line="240" w:lineRule="auto"/>
        <w:contextualSpacing/>
        <w:jc w:val="both"/>
        <w:rPr>
          <w:rFonts w:ascii="Arial" w:hAnsi="Arial" w:cs="Arial"/>
          <w:sz w:val="24"/>
          <w:szCs w:val="24"/>
        </w:rPr>
      </w:pPr>
      <w:r w:rsidRPr="00973C74">
        <w:rPr>
          <w:rFonts w:ascii="Arial" w:hAnsi="Arial" w:cs="Arial"/>
          <w:sz w:val="24"/>
          <w:szCs w:val="24"/>
        </w:rPr>
        <w:t>3. Настоящее постановление вступает в силу в день, следующий за днем его официального опубликования в газете «Пригород»</w:t>
      </w:r>
      <w:r w:rsidRPr="00973C74">
        <w:rPr>
          <w:rFonts w:ascii="Arial" w:hAnsi="Arial" w:cs="Arial"/>
          <w:color w:val="000000"/>
          <w:sz w:val="24"/>
          <w:szCs w:val="24"/>
        </w:rPr>
        <w:t xml:space="preserve">. </w:t>
      </w:r>
    </w:p>
    <w:p w14:paraId="30E1597A" w14:textId="77777777" w:rsidR="00194A68" w:rsidRPr="00973C74" w:rsidRDefault="00194A68" w:rsidP="00194A68">
      <w:pPr>
        <w:pStyle w:val="ConsPlusNormal"/>
        <w:contextualSpacing/>
        <w:jc w:val="both"/>
        <w:rPr>
          <w:rFonts w:ascii="Arial" w:hAnsi="Arial" w:cs="Arial"/>
          <w:sz w:val="24"/>
          <w:szCs w:val="24"/>
        </w:rPr>
      </w:pPr>
      <w:r w:rsidRPr="00973C74">
        <w:rPr>
          <w:rFonts w:ascii="Arial" w:hAnsi="Arial" w:cs="Arial"/>
          <w:sz w:val="24"/>
          <w:szCs w:val="24"/>
        </w:rPr>
        <w:t xml:space="preserve">4. Контроль над выполнением настоящего Постановления возложить на заместителя </w:t>
      </w:r>
      <w:r>
        <w:rPr>
          <w:rFonts w:ascii="Arial" w:hAnsi="Arial" w:cs="Arial"/>
          <w:sz w:val="24"/>
          <w:szCs w:val="24"/>
        </w:rPr>
        <w:t>г</w:t>
      </w:r>
      <w:r w:rsidRPr="00973C74">
        <w:rPr>
          <w:rFonts w:ascii="Arial" w:hAnsi="Arial" w:cs="Arial"/>
          <w:sz w:val="24"/>
          <w:szCs w:val="24"/>
        </w:rPr>
        <w:t xml:space="preserve">лавы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Звягинцева П.И.</w:t>
      </w:r>
    </w:p>
    <w:p w14:paraId="50327702" w14:textId="57AE338B" w:rsidR="00194A68" w:rsidRPr="00973C74" w:rsidRDefault="00194A68" w:rsidP="00194A68">
      <w:pPr>
        <w:pStyle w:val="ConsPlusNormal"/>
        <w:contextualSpacing/>
        <w:jc w:val="both"/>
        <w:rPr>
          <w:rFonts w:ascii="Arial" w:hAnsi="Arial" w:cs="Arial"/>
          <w:sz w:val="24"/>
          <w:szCs w:val="24"/>
        </w:rPr>
      </w:pPr>
    </w:p>
    <w:p w14:paraId="3B0C71D3" w14:textId="0E6602A7" w:rsidR="00194A68" w:rsidRPr="00973C74" w:rsidRDefault="00C23044" w:rsidP="00194A68">
      <w:pPr>
        <w:pStyle w:val="ConsPlusNormal"/>
        <w:contextualSpacing/>
        <w:jc w:val="both"/>
        <w:rPr>
          <w:rFonts w:ascii="Arial" w:hAnsi="Arial" w:cs="Arial"/>
          <w:sz w:val="24"/>
          <w:szCs w:val="24"/>
        </w:rPr>
      </w:pPr>
      <w:proofErr w:type="spellStart"/>
      <w:r>
        <w:rPr>
          <w:rFonts w:ascii="Arial" w:hAnsi="Arial" w:cs="Arial"/>
          <w:sz w:val="24"/>
          <w:szCs w:val="24"/>
        </w:rPr>
        <w:t>И.о</w:t>
      </w:r>
      <w:proofErr w:type="spellEnd"/>
      <w:r>
        <w:rPr>
          <w:rFonts w:ascii="Arial" w:hAnsi="Arial" w:cs="Arial"/>
          <w:sz w:val="24"/>
          <w:szCs w:val="24"/>
        </w:rPr>
        <w:t>. г</w:t>
      </w:r>
      <w:r w:rsidR="00194A68" w:rsidRPr="00973C74">
        <w:rPr>
          <w:rFonts w:ascii="Arial" w:hAnsi="Arial" w:cs="Arial"/>
          <w:sz w:val="24"/>
          <w:szCs w:val="24"/>
        </w:rPr>
        <w:t>лав</w:t>
      </w:r>
      <w:r>
        <w:rPr>
          <w:rFonts w:ascii="Arial" w:hAnsi="Arial" w:cs="Arial"/>
          <w:sz w:val="24"/>
          <w:szCs w:val="24"/>
        </w:rPr>
        <w:t xml:space="preserve">ы </w:t>
      </w:r>
      <w:proofErr w:type="spellStart"/>
      <w:r w:rsidR="00194A68" w:rsidRPr="00973C74">
        <w:rPr>
          <w:rFonts w:ascii="Arial" w:hAnsi="Arial" w:cs="Arial"/>
          <w:sz w:val="24"/>
          <w:szCs w:val="24"/>
        </w:rPr>
        <w:t>Зыковск</w:t>
      </w:r>
      <w:r>
        <w:rPr>
          <w:rFonts w:ascii="Arial" w:hAnsi="Arial" w:cs="Arial"/>
          <w:sz w:val="24"/>
          <w:szCs w:val="24"/>
        </w:rPr>
        <w:t>ого</w:t>
      </w:r>
      <w:proofErr w:type="spellEnd"/>
      <w:r w:rsidR="00194A68" w:rsidRPr="00973C74">
        <w:rPr>
          <w:rFonts w:ascii="Arial" w:hAnsi="Arial" w:cs="Arial"/>
          <w:sz w:val="24"/>
          <w:szCs w:val="24"/>
        </w:rPr>
        <w:t xml:space="preserve"> сельсовет</w:t>
      </w:r>
      <w:r>
        <w:rPr>
          <w:rFonts w:ascii="Arial" w:hAnsi="Arial" w:cs="Arial"/>
          <w:sz w:val="24"/>
          <w:szCs w:val="24"/>
        </w:rPr>
        <w:t>а</w:t>
      </w:r>
      <w:r w:rsidR="00194A68" w:rsidRPr="00973C74">
        <w:rPr>
          <w:rFonts w:ascii="Arial" w:hAnsi="Arial" w:cs="Arial"/>
          <w:sz w:val="24"/>
          <w:szCs w:val="24"/>
        </w:rPr>
        <w:tab/>
      </w:r>
      <w:r w:rsidR="00194A68" w:rsidRPr="00973C74">
        <w:rPr>
          <w:rFonts w:ascii="Arial" w:hAnsi="Arial" w:cs="Arial"/>
          <w:sz w:val="24"/>
          <w:szCs w:val="24"/>
        </w:rPr>
        <w:tab/>
      </w:r>
      <w:r w:rsidR="00194A68" w:rsidRPr="00973C74">
        <w:rPr>
          <w:rFonts w:ascii="Arial" w:hAnsi="Arial" w:cs="Arial"/>
          <w:sz w:val="24"/>
          <w:szCs w:val="24"/>
        </w:rPr>
        <w:tab/>
      </w:r>
      <w:r w:rsidR="00194A68" w:rsidRPr="00973C74">
        <w:rPr>
          <w:rFonts w:ascii="Arial" w:hAnsi="Arial" w:cs="Arial"/>
          <w:sz w:val="24"/>
          <w:szCs w:val="24"/>
        </w:rPr>
        <w:tab/>
      </w:r>
      <w:r w:rsidR="00194A68" w:rsidRPr="00973C74">
        <w:rPr>
          <w:rFonts w:ascii="Arial" w:hAnsi="Arial" w:cs="Arial"/>
          <w:sz w:val="24"/>
          <w:szCs w:val="24"/>
        </w:rPr>
        <w:tab/>
      </w:r>
      <w:r>
        <w:rPr>
          <w:rFonts w:ascii="Arial" w:hAnsi="Arial" w:cs="Arial"/>
          <w:sz w:val="24"/>
          <w:szCs w:val="24"/>
        </w:rPr>
        <w:t>Звягинцев П.И.</w:t>
      </w:r>
    </w:p>
    <w:p w14:paraId="67778D48" w14:textId="77777777" w:rsidR="00973C74" w:rsidRDefault="00973C74" w:rsidP="00973C74">
      <w:pPr>
        <w:pStyle w:val="ConsPlusNormal"/>
        <w:ind w:left="3540"/>
        <w:contextualSpacing/>
        <w:jc w:val="both"/>
        <w:outlineLvl w:val="0"/>
        <w:rPr>
          <w:rFonts w:ascii="Arial" w:hAnsi="Arial" w:cs="Arial"/>
          <w:sz w:val="24"/>
          <w:szCs w:val="24"/>
        </w:rPr>
      </w:pPr>
    </w:p>
    <w:p w14:paraId="7073F6FE" w14:textId="77777777" w:rsidR="00973C74" w:rsidRDefault="00973C74" w:rsidP="00973C74">
      <w:pPr>
        <w:pStyle w:val="ConsPlusNormal"/>
        <w:ind w:left="3540"/>
        <w:contextualSpacing/>
        <w:jc w:val="both"/>
        <w:outlineLvl w:val="0"/>
        <w:rPr>
          <w:rFonts w:ascii="Arial" w:hAnsi="Arial" w:cs="Arial"/>
          <w:sz w:val="24"/>
          <w:szCs w:val="24"/>
        </w:rPr>
      </w:pPr>
    </w:p>
    <w:p w14:paraId="2BD7676F" w14:textId="77777777" w:rsidR="00973C74" w:rsidRDefault="00973C74" w:rsidP="00973C74">
      <w:pPr>
        <w:pStyle w:val="ConsPlusNormal"/>
        <w:ind w:left="3540"/>
        <w:contextualSpacing/>
        <w:jc w:val="both"/>
        <w:outlineLvl w:val="0"/>
        <w:rPr>
          <w:rFonts w:ascii="Arial" w:hAnsi="Arial" w:cs="Arial"/>
          <w:sz w:val="24"/>
          <w:szCs w:val="24"/>
        </w:rPr>
      </w:pPr>
    </w:p>
    <w:p w14:paraId="01A7DC3A" w14:textId="77777777" w:rsidR="00973C74" w:rsidRDefault="00973C74" w:rsidP="00973C74">
      <w:pPr>
        <w:pStyle w:val="ConsPlusNormal"/>
        <w:ind w:left="3540"/>
        <w:contextualSpacing/>
        <w:jc w:val="both"/>
        <w:outlineLvl w:val="0"/>
        <w:rPr>
          <w:rFonts w:ascii="Arial" w:hAnsi="Arial" w:cs="Arial"/>
          <w:sz w:val="24"/>
          <w:szCs w:val="24"/>
        </w:rPr>
      </w:pPr>
    </w:p>
    <w:p w14:paraId="1FB85AD0" w14:textId="77777777" w:rsidR="0099210E" w:rsidRDefault="0099210E" w:rsidP="00973C74">
      <w:pPr>
        <w:pStyle w:val="ConsPlusNormal"/>
        <w:ind w:left="3540"/>
        <w:contextualSpacing/>
        <w:jc w:val="both"/>
        <w:outlineLvl w:val="0"/>
        <w:rPr>
          <w:rFonts w:ascii="Arial" w:hAnsi="Arial" w:cs="Arial"/>
          <w:sz w:val="24"/>
          <w:szCs w:val="24"/>
        </w:rPr>
      </w:pPr>
    </w:p>
    <w:p w14:paraId="7E80AAD0" w14:textId="77777777" w:rsidR="00973C74" w:rsidRDefault="00973C74" w:rsidP="00973C74">
      <w:pPr>
        <w:pStyle w:val="ConsPlusNormal"/>
        <w:ind w:left="3540"/>
        <w:contextualSpacing/>
        <w:jc w:val="both"/>
        <w:outlineLvl w:val="0"/>
        <w:rPr>
          <w:rFonts w:ascii="Arial" w:hAnsi="Arial" w:cs="Arial"/>
          <w:sz w:val="24"/>
          <w:szCs w:val="24"/>
        </w:rPr>
      </w:pPr>
    </w:p>
    <w:p w14:paraId="2925DD52" w14:textId="77777777" w:rsidR="00973C74" w:rsidRDefault="00973C74" w:rsidP="00973C74">
      <w:pPr>
        <w:pStyle w:val="ConsPlusNormal"/>
        <w:ind w:left="3540"/>
        <w:contextualSpacing/>
        <w:jc w:val="both"/>
        <w:outlineLvl w:val="0"/>
        <w:rPr>
          <w:rFonts w:ascii="Arial" w:hAnsi="Arial" w:cs="Arial"/>
          <w:sz w:val="24"/>
          <w:szCs w:val="24"/>
        </w:rPr>
      </w:pPr>
    </w:p>
    <w:p w14:paraId="2CA8564D" w14:textId="77777777" w:rsidR="00973C74" w:rsidRDefault="00973C74" w:rsidP="00973C74">
      <w:pPr>
        <w:pStyle w:val="ConsPlusNormal"/>
        <w:ind w:left="3540"/>
        <w:contextualSpacing/>
        <w:jc w:val="both"/>
        <w:outlineLvl w:val="0"/>
        <w:rPr>
          <w:rFonts w:ascii="Arial" w:hAnsi="Arial" w:cs="Arial"/>
          <w:sz w:val="24"/>
          <w:szCs w:val="24"/>
        </w:rPr>
      </w:pPr>
    </w:p>
    <w:p w14:paraId="510394B3" w14:textId="055F8120"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lastRenderedPageBreak/>
        <w:t xml:space="preserve">Приложение № 1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C23044">
        <w:rPr>
          <w:rFonts w:ascii="Arial" w:hAnsi="Arial" w:cs="Arial"/>
          <w:sz w:val="24"/>
          <w:szCs w:val="24"/>
        </w:rPr>
        <w:t>06</w:t>
      </w:r>
      <w:r w:rsidRPr="00973C74">
        <w:rPr>
          <w:rFonts w:ascii="Arial" w:hAnsi="Arial" w:cs="Arial"/>
          <w:sz w:val="24"/>
          <w:szCs w:val="24"/>
        </w:rPr>
        <w:t xml:space="preserve">» </w:t>
      </w:r>
      <w:r w:rsidR="00C23044">
        <w:rPr>
          <w:rFonts w:ascii="Arial" w:hAnsi="Arial" w:cs="Arial"/>
          <w:sz w:val="24"/>
          <w:szCs w:val="24"/>
        </w:rPr>
        <w:t>октября</w:t>
      </w:r>
      <w:r w:rsidRPr="00973C74">
        <w:rPr>
          <w:rFonts w:ascii="Arial" w:hAnsi="Arial" w:cs="Arial"/>
          <w:sz w:val="24"/>
          <w:szCs w:val="24"/>
        </w:rPr>
        <w:t xml:space="preserve"> 20</w:t>
      </w:r>
      <w:r w:rsidR="00C23044">
        <w:rPr>
          <w:rFonts w:ascii="Arial" w:hAnsi="Arial" w:cs="Arial"/>
          <w:sz w:val="24"/>
          <w:szCs w:val="24"/>
        </w:rPr>
        <w:t>2</w:t>
      </w:r>
      <w:r w:rsidRPr="00973C74">
        <w:rPr>
          <w:rFonts w:ascii="Arial" w:hAnsi="Arial" w:cs="Arial"/>
          <w:sz w:val="24"/>
          <w:szCs w:val="24"/>
        </w:rPr>
        <w:t xml:space="preserve">1 г. № </w:t>
      </w:r>
      <w:r w:rsidR="00C23044">
        <w:rPr>
          <w:rFonts w:ascii="Arial" w:hAnsi="Arial" w:cs="Arial"/>
          <w:sz w:val="24"/>
          <w:szCs w:val="24"/>
        </w:rPr>
        <w:t>357</w:t>
      </w:r>
      <w:r w:rsidRPr="00973C74">
        <w:rPr>
          <w:rFonts w:ascii="Arial" w:hAnsi="Arial" w:cs="Arial"/>
          <w:sz w:val="24"/>
          <w:szCs w:val="24"/>
        </w:rPr>
        <w:t>.</w:t>
      </w:r>
    </w:p>
    <w:p w14:paraId="116C70DF" w14:textId="77777777" w:rsidR="00973C74" w:rsidRPr="00973C74" w:rsidRDefault="00973C74" w:rsidP="00973C74">
      <w:pPr>
        <w:pStyle w:val="consplusnormal0"/>
        <w:spacing w:before="0" w:beforeAutospacing="0" w:after="0" w:afterAutospacing="0"/>
        <w:ind w:left="-142"/>
        <w:jc w:val="center"/>
        <w:rPr>
          <w:rFonts w:ascii="Arial" w:hAnsi="Arial" w:cs="Arial"/>
          <w:b/>
          <w:bCs/>
          <w:color w:val="000000"/>
        </w:rPr>
      </w:pPr>
    </w:p>
    <w:p w14:paraId="0832C653" w14:textId="77777777" w:rsidR="00973C74" w:rsidRPr="00973C74" w:rsidRDefault="00973C74" w:rsidP="00973C74">
      <w:pPr>
        <w:pStyle w:val="consplusnormal0"/>
        <w:spacing w:before="0" w:beforeAutospacing="0" w:after="0" w:afterAutospacing="0"/>
        <w:ind w:left="-142"/>
        <w:contextualSpacing/>
        <w:jc w:val="center"/>
        <w:rPr>
          <w:rFonts w:ascii="Arial" w:hAnsi="Arial" w:cs="Arial"/>
          <w:b/>
        </w:rPr>
      </w:pPr>
      <w:r w:rsidRPr="00973C74">
        <w:rPr>
          <w:rFonts w:ascii="Arial" w:hAnsi="Arial" w:cs="Arial"/>
          <w:b/>
          <w:bCs/>
          <w:color w:val="000000"/>
        </w:rPr>
        <w:t>ПОРЯДОК</w:t>
      </w:r>
    </w:p>
    <w:p w14:paraId="1EEF112E" w14:textId="77777777" w:rsidR="00973C74" w:rsidRPr="00973C74" w:rsidRDefault="00973C74" w:rsidP="00973C74">
      <w:pPr>
        <w:pStyle w:val="consplustitle0"/>
        <w:spacing w:before="0" w:beforeAutospacing="0" w:after="0" w:afterAutospacing="0"/>
        <w:contextualSpacing/>
        <w:jc w:val="center"/>
        <w:rPr>
          <w:rFonts w:ascii="Arial" w:hAnsi="Arial" w:cs="Arial"/>
          <w:b/>
        </w:rPr>
      </w:pPr>
      <w:r w:rsidRPr="00973C74">
        <w:rPr>
          <w:rFonts w:ascii="Arial" w:hAnsi="Arial" w:cs="Arial"/>
          <w:b/>
          <w:color w:val="000000"/>
        </w:rPr>
        <w:t xml:space="preserve">проведения открытого конкурса </w:t>
      </w:r>
      <w:r w:rsidRPr="00973C74">
        <w:rPr>
          <w:rFonts w:ascii="Arial" w:hAnsi="Arial" w:cs="Arial"/>
          <w:b/>
          <w:bCs/>
          <w:color w:val="000000"/>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
          <w:bCs/>
          <w:color w:val="000000"/>
        </w:rPr>
        <w:t>Зыковский</w:t>
      </w:r>
      <w:proofErr w:type="spellEnd"/>
      <w:r w:rsidRPr="00973C74">
        <w:rPr>
          <w:rFonts w:ascii="Arial" w:hAnsi="Arial" w:cs="Arial"/>
          <w:b/>
          <w:bCs/>
          <w:color w:val="000000"/>
        </w:rPr>
        <w:t xml:space="preserve"> сельсовет Березовского района Красноярского края.</w:t>
      </w:r>
    </w:p>
    <w:p w14:paraId="5472DFEF" w14:textId="77777777" w:rsidR="00973C74" w:rsidRPr="00973C74" w:rsidRDefault="00973C74" w:rsidP="00973C74">
      <w:pPr>
        <w:adjustRightInd w:val="0"/>
        <w:spacing w:after="0" w:line="240" w:lineRule="auto"/>
        <w:contextualSpacing/>
        <w:jc w:val="center"/>
        <w:rPr>
          <w:rFonts w:ascii="Arial" w:hAnsi="Arial" w:cs="Arial"/>
          <w:sz w:val="24"/>
          <w:szCs w:val="24"/>
        </w:rPr>
      </w:pPr>
    </w:p>
    <w:p w14:paraId="5605C5F0" w14:textId="77777777"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1. Общие положения</w:t>
      </w:r>
    </w:p>
    <w:p w14:paraId="36877A87" w14:textId="77777777" w:rsidR="00973C74" w:rsidRPr="00973C74" w:rsidRDefault="00973C74" w:rsidP="00973C74">
      <w:pPr>
        <w:adjustRightInd w:val="0"/>
        <w:spacing w:after="0" w:line="240" w:lineRule="auto"/>
        <w:contextualSpacing/>
        <w:jc w:val="center"/>
        <w:rPr>
          <w:rFonts w:ascii="Arial" w:hAnsi="Arial" w:cs="Arial"/>
          <w:sz w:val="24"/>
          <w:szCs w:val="24"/>
        </w:rPr>
      </w:pPr>
    </w:p>
    <w:p w14:paraId="06746DEE" w14:textId="77777777"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1.1. Настоящий Порядок проведения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(далее - Порядок) разработан в соответствии Федерал</w:t>
      </w:r>
      <w:r w:rsidR="00194A68">
        <w:rPr>
          <w:rFonts w:ascii="Arial" w:hAnsi="Arial" w:cs="Arial"/>
          <w:bCs/>
          <w:color w:val="000000"/>
        </w:rPr>
        <w:t>ьным законом от 12.01.1996 года</w:t>
      </w:r>
      <w:r w:rsidR="00194A68">
        <w:rPr>
          <w:rFonts w:ascii="Arial" w:hAnsi="Arial" w:cs="Arial"/>
          <w:bCs/>
          <w:color w:val="000000"/>
        </w:rPr>
        <w:br/>
      </w:r>
      <w:r w:rsidRPr="00973C74">
        <w:rPr>
          <w:rFonts w:ascii="Arial" w:hAnsi="Arial" w:cs="Arial"/>
          <w:bCs/>
          <w:color w:val="000000"/>
        </w:rPr>
        <w:t xml:space="preserve">№ 8-ФЗ «О погребении и похоронном деле» и определяет процедуру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 по результатам открытого конкурса.</w:t>
      </w:r>
    </w:p>
    <w:p w14:paraId="3BA9F19E"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1.2. В целях настоящего Порядка используются следующие основные понятия:</w:t>
      </w:r>
    </w:p>
    <w:p w14:paraId="01A7100C"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открытый конкурс – форма проведения торгов, организуемая администрацией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 xml:space="preserve">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(далее – конкурс);</w:t>
      </w:r>
    </w:p>
    <w:p w14:paraId="011F4114"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 конкурса - индивидуальный предприниматель или юридическое лицо независимо от организационно-правовой формы и формы собственности.</w:t>
      </w:r>
    </w:p>
    <w:p w14:paraId="27104FE5"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1.3.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sz w:val="24"/>
          <w:szCs w:val="24"/>
        </w:rPr>
        <w:t>Зыковский</w:t>
      </w:r>
      <w:proofErr w:type="spellEnd"/>
      <w:r w:rsidRPr="00973C74">
        <w:rPr>
          <w:rFonts w:ascii="Arial" w:hAnsi="Arial" w:cs="Arial"/>
          <w:bCs/>
          <w:color w:val="000000"/>
          <w:sz w:val="24"/>
          <w:szCs w:val="24"/>
        </w:rPr>
        <w:t xml:space="preserve"> сельсовет </w:t>
      </w:r>
      <w:r w:rsidRPr="00973C74">
        <w:rPr>
          <w:rFonts w:ascii="Arial" w:hAnsi="Arial" w:cs="Arial"/>
          <w:color w:val="000000"/>
          <w:sz w:val="24"/>
          <w:szCs w:val="24"/>
        </w:rPr>
        <w:t>осуществляется по результатам открытого конкурса.</w:t>
      </w:r>
    </w:p>
    <w:p w14:paraId="37D5C8F0"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1.4. Основными принципами конкурсного отбора являются: создание равных условий для всех участников конкурсного отбора, объективность оценки, единство требований и гласность при подведении итогов.</w:t>
      </w:r>
    </w:p>
    <w:p w14:paraId="1F8A67FC"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1.5. Организатором конкурса является администрация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w:t>
      </w:r>
      <w:r w:rsidRPr="00973C74">
        <w:rPr>
          <w:rFonts w:ascii="Arial" w:hAnsi="Arial" w:cs="Arial"/>
          <w:bCs/>
          <w:color w:val="000000"/>
          <w:sz w:val="24"/>
          <w:szCs w:val="24"/>
        </w:rPr>
        <w:t xml:space="preserve"> </w:t>
      </w:r>
      <w:r w:rsidRPr="00973C74">
        <w:rPr>
          <w:rFonts w:ascii="Arial" w:hAnsi="Arial" w:cs="Arial"/>
          <w:color w:val="000000"/>
          <w:sz w:val="24"/>
          <w:szCs w:val="24"/>
        </w:rPr>
        <w:t>(далее - организатор конкурса), к полномочиям которого относятся:</w:t>
      </w:r>
    </w:p>
    <w:p w14:paraId="1BC3E09A" w14:textId="3E2987E4"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разработка, утверждение и размещение на официальном сайте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r w:rsidRPr="00973C74">
        <w:rPr>
          <w:rFonts w:ascii="Arial" w:hAnsi="Arial" w:cs="Arial"/>
          <w:bCs/>
          <w:color w:val="000000"/>
          <w:sz w:val="24"/>
          <w:szCs w:val="24"/>
        </w:rPr>
        <w:t xml:space="preserve"> </w:t>
      </w:r>
      <w:hyperlink r:id="rId4" w:history="1">
        <w:r w:rsidR="00063706" w:rsidRPr="00A9353B">
          <w:rPr>
            <w:rStyle w:val="a8"/>
            <w:rFonts w:ascii="Arial" w:hAnsi="Arial" w:cs="Arial"/>
            <w:bCs/>
            <w:sz w:val="24"/>
            <w:szCs w:val="24"/>
          </w:rPr>
          <w:t>https://zykovo24.ru</w:t>
        </w:r>
      </w:hyperlink>
      <w:r w:rsidR="00C23044">
        <w:rPr>
          <w:rFonts w:ascii="Arial" w:hAnsi="Arial" w:cs="Arial"/>
          <w:bCs/>
          <w:color w:val="000000"/>
          <w:sz w:val="24"/>
          <w:szCs w:val="24"/>
        </w:rPr>
        <w:t xml:space="preserve"> </w:t>
      </w:r>
      <w:r w:rsidRPr="00973C74">
        <w:rPr>
          <w:rFonts w:ascii="Arial" w:hAnsi="Arial" w:cs="Arial"/>
          <w:color w:val="000000"/>
          <w:sz w:val="24"/>
          <w:szCs w:val="24"/>
        </w:rPr>
        <w:t>конкурсной документации  (далее - сайт);</w:t>
      </w:r>
    </w:p>
    <w:p w14:paraId="448C344F"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соблюдение требований Федерального закона от 26.07.2006 № 135-ФЗ «О защите конкуренции»;</w:t>
      </w:r>
    </w:p>
    <w:p w14:paraId="51BF95A9"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разработка и опубликование извещения о проведении конкурса;</w:t>
      </w:r>
    </w:p>
    <w:p w14:paraId="3DDD61DD"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утверждение протокола об определении победителя конкурса;</w:t>
      </w:r>
    </w:p>
    <w:p w14:paraId="71004395"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опубликование протокола конкурсной комиссии;</w:t>
      </w:r>
    </w:p>
    <w:p w14:paraId="322DA557"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издание постановления о присвоении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14:paraId="1C2CB7F9" w14:textId="77777777" w:rsidR="00973C74" w:rsidRPr="00973C74" w:rsidRDefault="00973C74" w:rsidP="00973C74">
      <w:pPr>
        <w:adjustRightInd w:val="0"/>
        <w:spacing w:after="0" w:line="240" w:lineRule="auto"/>
        <w:ind w:firstLine="540"/>
        <w:contextualSpacing/>
        <w:jc w:val="center"/>
        <w:rPr>
          <w:rFonts w:ascii="Arial" w:hAnsi="Arial" w:cs="Arial"/>
          <w:color w:val="000000"/>
          <w:sz w:val="24"/>
          <w:szCs w:val="24"/>
        </w:rPr>
      </w:pPr>
      <w:r w:rsidRPr="00973C74">
        <w:rPr>
          <w:rFonts w:ascii="Arial" w:hAnsi="Arial" w:cs="Arial"/>
          <w:bCs/>
          <w:color w:val="000000"/>
          <w:sz w:val="24"/>
          <w:szCs w:val="24"/>
        </w:rPr>
        <w:lastRenderedPageBreak/>
        <w:t xml:space="preserve">2. Конкурсная комиссия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14:paraId="7A9A9C3A" w14:textId="77777777" w:rsidR="00973C74" w:rsidRPr="00973C74" w:rsidRDefault="00973C74" w:rsidP="00973C74">
      <w:pPr>
        <w:adjustRightInd w:val="0"/>
        <w:spacing w:after="0" w:line="240" w:lineRule="auto"/>
        <w:ind w:firstLine="540"/>
        <w:contextualSpacing/>
        <w:jc w:val="both"/>
        <w:rPr>
          <w:rFonts w:ascii="Arial" w:hAnsi="Arial" w:cs="Arial"/>
          <w:color w:val="000000"/>
          <w:sz w:val="24"/>
          <w:szCs w:val="24"/>
        </w:rPr>
      </w:pPr>
    </w:p>
    <w:p w14:paraId="186855EF"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bCs/>
          <w:color w:val="000000"/>
          <w:sz w:val="24"/>
          <w:szCs w:val="24"/>
        </w:rPr>
        <w:t xml:space="preserve">2.1. Для проведения конкурса организатор конкурса создает конкурсную комиссию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 </w:t>
      </w:r>
      <w:r w:rsidRPr="00973C74">
        <w:rPr>
          <w:rFonts w:ascii="Arial" w:hAnsi="Arial" w:cs="Arial"/>
          <w:bCs/>
          <w:color w:val="000000"/>
          <w:sz w:val="24"/>
          <w:szCs w:val="24"/>
        </w:rPr>
        <w:t>(далее – комиссия).</w:t>
      </w:r>
    </w:p>
    <w:p w14:paraId="75B564D9"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2.2. Комиссия является постоянно действующим коллегиальным органом.</w:t>
      </w:r>
    </w:p>
    <w:p w14:paraId="4AEACD6C"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2.3. Комиссия осуществляет:</w:t>
      </w:r>
    </w:p>
    <w:p w14:paraId="2CD773FD" w14:textId="77777777"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вскрытие конвертов с заявками на участие в конкурсе;</w:t>
      </w:r>
    </w:p>
    <w:p w14:paraId="60897CE3"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отбор участников конкурса;</w:t>
      </w:r>
    </w:p>
    <w:p w14:paraId="1588F15A"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рассмотрение, оценку и сопоставление заявок на участие в конкурсе;</w:t>
      </w:r>
    </w:p>
    <w:p w14:paraId="419FB7DA"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определение победителя конкурса;</w:t>
      </w:r>
    </w:p>
    <w:p w14:paraId="275CFBD7"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w:t>
      </w:r>
    </w:p>
    <w:p w14:paraId="3536322F"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2.4. В состав комиссии входят председатель, заместитель председателя, секретарь, другие члены комиссии.</w:t>
      </w:r>
    </w:p>
    <w:p w14:paraId="7B300F0F"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2.5. Председатель комиссии:</w:t>
      </w:r>
    </w:p>
    <w:p w14:paraId="7DBEB86B"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руководит деятельностью комиссии;</w:t>
      </w:r>
    </w:p>
    <w:p w14:paraId="18B5D862"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председательствует на заседаниях комиссии;</w:t>
      </w:r>
    </w:p>
    <w:p w14:paraId="133AF6A7"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и планирует деятельность комиссии;</w:t>
      </w:r>
    </w:p>
    <w:p w14:paraId="58153058"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проводит заседания комиссии;</w:t>
      </w:r>
    </w:p>
    <w:p w14:paraId="3FEC8B57"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объявляет победителя конкурса;</w:t>
      </w:r>
    </w:p>
    <w:p w14:paraId="70AA6D9B"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подписывает протоколы заседаний комиссии.</w:t>
      </w:r>
    </w:p>
    <w:p w14:paraId="553BCDD1"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2.6. Заместитель председателя комиссии осуществляет по поручению председателя комиссии отдельные его полномочия и замещает председателя комиссии в случае его отсутствия или невозможности осуществления им своих полномочий.</w:t>
      </w:r>
    </w:p>
    <w:p w14:paraId="7253A42A"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2.7. Секретарь комиссии:</w:t>
      </w:r>
    </w:p>
    <w:p w14:paraId="0DCDC5EA"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ведет протоколы заседания комиссии;</w:t>
      </w:r>
    </w:p>
    <w:p w14:paraId="2A2E4FCA"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организует документооборот комиссии;</w:t>
      </w:r>
    </w:p>
    <w:p w14:paraId="4DB7D18C"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извещает членов комиссии о времени и месте заседания комиссии, повестке заседания комиссии;</w:t>
      </w:r>
    </w:p>
    <w:p w14:paraId="1FEEC78C"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оформляет протоколы заседаний комиссии.</w:t>
      </w:r>
    </w:p>
    <w:p w14:paraId="2669F79D"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2.8. Комиссия правомочна принимать решения, если на заседании присутствует более половины от общего числа ее членов.</w:t>
      </w:r>
    </w:p>
    <w:p w14:paraId="4A4D0CE3"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2.9. Решение комиссии принимается простым большинством голосов членов комиссии, присутствующих на заседании. При голосовании каждый член комиссии имеет один голос. При равенстве голосов членов комиссии голос председательствующего является решающим.</w:t>
      </w:r>
    </w:p>
    <w:p w14:paraId="08F44BEA"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Решение комиссии оформляется протоколом, который подписывается председателем, заместителем председателя, секретарем и другими членами комиссии, присутствовавшими на заседании комиссии.</w:t>
      </w:r>
    </w:p>
    <w:p w14:paraId="1F11159E" w14:textId="46088E4E"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0" w:name="Par65"/>
      <w:bookmarkEnd w:id="0"/>
      <w:r w:rsidRPr="00973C74">
        <w:rPr>
          <w:rFonts w:ascii="Arial" w:hAnsi="Arial" w:cs="Arial"/>
          <w:color w:val="000000"/>
          <w:sz w:val="24"/>
          <w:szCs w:val="24"/>
        </w:rPr>
        <w:t>2.10. В целях установления</w:t>
      </w:r>
      <w:r w:rsidR="00C23044">
        <w:rPr>
          <w:rFonts w:ascii="Arial" w:hAnsi="Arial" w:cs="Arial"/>
          <w:color w:val="000000"/>
          <w:sz w:val="24"/>
          <w:szCs w:val="24"/>
        </w:rPr>
        <w:t xml:space="preserve"> </w:t>
      </w:r>
      <w:r w:rsidRPr="00973C74">
        <w:rPr>
          <w:rFonts w:ascii="Arial" w:hAnsi="Arial" w:cs="Arial"/>
          <w:color w:val="000000"/>
          <w:sz w:val="24"/>
          <w:szCs w:val="24"/>
        </w:rPr>
        <w:t>достоверности</w:t>
      </w:r>
      <w:r w:rsidR="00C23044">
        <w:rPr>
          <w:rFonts w:ascii="Arial" w:hAnsi="Arial" w:cs="Arial"/>
          <w:color w:val="000000"/>
          <w:sz w:val="24"/>
          <w:szCs w:val="24"/>
        </w:rPr>
        <w:t xml:space="preserve"> </w:t>
      </w:r>
      <w:r w:rsidRPr="00973C74">
        <w:rPr>
          <w:rFonts w:ascii="Arial" w:hAnsi="Arial" w:cs="Arial"/>
          <w:color w:val="000000"/>
          <w:sz w:val="24"/>
          <w:szCs w:val="24"/>
        </w:rPr>
        <w:t xml:space="preserve">представленных участником конкурса на участие в конкурсе документов, а также оценки и сопоставления заявки на участие в конкурсе в соответствии с системой оценки по критериям отбора комиссия вправе запросить у любых лиц, общественных объединений, государственных органов и органов местного самоуправления, выдавших </w:t>
      </w:r>
      <w:r w:rsidRPr="00973C74">
        <w:rPr>
          <w:rFonts w:ascii="Arial" w:hAnsi="Arial" w:cs="Arial"/>
          <w:color w:val="000000"/>
          <w:sz w:val="24"/>
          <w:szCs w:val="24"/>
        </w:rPr>
        <w:lastRenderedPageBreak/>
        <w:t>соответствующие документы, дополнительные документы и сведения в письменной форме.</w:t>
      </w:r>
    </w:p>
    <w:p w14:paraId="6D771E6B"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2.11. Организационно-техническое обеспечение деятельности комиссии осуществляет организатор конкурса.</w:t>
      </w:r>
    </w:p>
    <w:p w14:paraId="0DD6EEC7"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p>
    <w:p w14:paraId="0992FE2C" w14:textId="77777777"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3. Организация проведения открытого конкурса</w:t>
      </w:r>
    </w:p>
    <w:p w14:paraId="672D8219"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p>
    <w:p w14:paraId="57E4E80D" w14:textId="77777777" w:rsidR="00973C74" w:rsidRPr="00973C74" w:rsidRDefault="00973C74" w:rsidP="00973C74">
      <w:pPr>
        <w:pStyle w:val="consplustitle0"/>
        <w:spacing w:before="0" w:beforeAutospacing="0" w:after="0" w:afterAutospacing="0"/>
        <w:ind w:firstLine="567"/>
        <w:contextualSpacing/>
        <w:jc w:val="both"/>
        <w:rPr>
          <w:rFonts w:ascii="Arial" w:hAnsi="Arial" w:cs="Arial"/>
        </w:rPr>
      </w:pPr>
      <w:r w:rsidRPr="00973C74">
        <w:rPr>
          <w:rFonts w:ascii="Arial" w:hAnsi="Arial" w:cs="Arial"/>
          <w:bCs/>
          <w:color w:val="000000"/>
        </w:rPr>
        <w:t xml:space="preserve">3.1. Предметом конкурса является выбор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rPr>
        <w:t>Зыковский</w:t>
      </w:r>
      <w:proofErr w:type="spellEnd"/>
      <w:r w:rsidRPr="00973C74">
        <w:rPr>
          <w:rFonts w:ascii="Arial" w:hAnsi="Arial" w:cs="Arial"/>
          <w:color w:val="000000"/>
        </w:rPr>
        <w:t xml:space="preserve"> сельсовет</w:t>
      </w:r>
      <w:r w:rsidRPr="00973C74">
        <w:rPr>
          <w:rFonts w:ascii="Arial" w:hAnsi="Arial" w:cs="Arial"/>
          <w:bCs/>
          <w:color w:val="000000"/>
        </w:rPr>
        <w:t>.</w:t>
      </w:r>
    </w:p>
    <w:p w14:paraId="03A714F1" w14:textId="77777777" w:rsidR="00973C74" w:rsidRPr="00973C74" w:rsidRDefault="00973C74" w:rsidP="00973C74">
      <w:pPr>
        <w:tabs>
          <w:tab w:val="left" w:pos="432"/>
          <w:tab w:val="left" w:pos="709"/>
        </w:tabs>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w:t>
      </w:r>
      <w:r w:rsidRPr="00973C74">
        <w:rPr>
          <w:rStyle w:val="a5"/>
          <w:rFonts w:ascii="Arial" w:hAnsi="Arial" w:cs="Arial"/>
          <w:color w:val="000000"/>
          <w:sz w:val="24"/>
          <w:szCs w:val="24"/>
        </w:rPr>
        <w:t xml:space="preserve"> </w:t>
      </w:r>
      <w:r w:rsidRPr="00973C74">
        <w:rPr>
          <w:rFonts w:ascii="Arial" w:hAnsi="Arial" w:cs="Arial"/>
          <w:color w:val="000000"/>
          <w:sz w:val="24"/>
          <w:szCs w:val="24"/>
        </w:rPr>
        <w:t>Требования к специализированной организации:</w:t>
      </w:r>
    </w:p>
    <w:p w14:paraId="3BDB0957" w14:textId="77777777"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3.2.1. При предоставлении услуг по погребению специализированная организация руководствуется:</w:t>
      </w:r>
    </w:p>
    <w:p w14:paraId="5D021363"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Федеральным законом Российской Федерации «О погребении и похоронном деле» от 12.01.1996 № 8-ФЗ;</w:t>
      </w:r>
    </w:p>
    <w:p w14:paraId="33AEB36D"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Правилами бытового обслуживания населения в Российской Федерации, утвержденными Постановлением Правительства Российской Федерации от 15.08.1997 №1025;</w:t>
      </w:r>
    </w:p>
    <w:p w14:paraId="50263D1B"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СанПиН 2.1.2882-11 «Гигиенические требования к размещению, устройству и содержанию кладбищ, зданий и сооружений похоронного назначения».</w:t>
      </w:r>
    </w:p>
    <w:p w14:paraId="66030CD9" w14:textId="77777777" w:rsidR="00973C74" w:rsidRPr="00973C74" w:rsidRDefault="00973C74" w:rsidP="00973C74">
      <w:pPr>
        <w:pStyle w:val="1"/>
        <w:spacing w:before="0" w:beforeAutospacing="0" w:after="0" w:afterAutospacing="0"/>
        <w:ind w:firstLine="567"/>
        <w:contextualSpacing/>
        <w:jc w:val="both"/>
        <w:rPr>
          <w:rFonts w:ascii="Arial" w:hAnsi="Arial" w:cs="Arial"/>
        </w:rPr>
      </w:pPr>
      <w:r w:rsidRPr="00973C74">
        <w:rPr>
          <w:rFonts w:ascii="Arial" w:hAnsi="Arial" w:cs="Arial"/>
          <w:color w:val="000000"/>
        </w:rPr>
        <w:t>3.2.2. Знание основ похоронного дела.</w:t>
      </w:r>
    </w:p>
    <w:p w14:paraId="1E10CB15" w14:textId="77777777"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3.2.3. В соответствии со ст. 9 Федерального закона от 12.01.1996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14:paraId="054BADD6"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оформление документов, необходимых для погребения; </w:t>
      </w:r>
    </w:p>
    <w:p w14:paraId="4358AFFA"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и доставка гроба и других предметов, необходимых для погребения;</w:t>
      </w:r>
    </w:p>
    <w:p w14:paraId="3C63DD5E"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xml:space="preserve">- перевозка тела (останков) умершего на кладбище; </w:t>
      </w:r>
    </w:p>
    <w:p w14:paraId="5E3026EE"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14:paraId="785252BF" w14:textId="77777777"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3.2.4.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093D64DF"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оформление документов, необходимых для погребения;</w:t>
      </w:r>
    </w:p>
    <w:p w14:paraId="13537FAE"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облачение тела;</w:t>
      </w:r>
    </w:p>
    <w:p w14:paraId="0555E053"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предоставление гроба;</w:t>
      </w:r>
    </w:p>
    <w:p w14:paraId="4A8B86C6"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перевозку умершего на кладбище;</w:t>
      </w:r>
    </w:p>
    <w:p w14:paraId="65BE43BA"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погребение.</w:t>
      </w:r>
    </w:p>
    <w:p w14:paraId="4F3922B1" w14:textId="77777777"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3.2.5. Качество предоставляемых услуг по погребению:</w:t>
      </w:r>
    </w:p>
    <w:p w14:paraId="5DF4BE42"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оформление медицинского заключения о смерти, свидетельства о смерти, справки для получения пособия;</w:t>
      </w:r>
    </w:p>
    <w:p w14:paraId="1133E1A4"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w:t>
      </w:r>
    </w:p>
    <w:p w14:paraId="0E640721"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изготовление гроба из строганного пиломатериала с обивкой наружной и внутренней сторон хлопчатобумажной тканью;</w:t>
      </w:r>
    </w:p>
    <w:p w14:paraId="2E723975"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lastRenderedPageBreak/>
        <w:t>- изготовление деревянного креста;</w:t>
      </w:r>
    </w:p>
    <w:p w14:paraId="6F130761"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облачение тела умершего в хлопчатобумажную ткань;</w:t>
      </w:r>
    </w:p>
    <w:p w14:paraId="480F1830"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xml:space="preserve">- погрузка и доставка (предоставление) гроба, в морг судебно-медицинской экспертизы, выгрузка, перенос гроба, переноска тела в гроб, вынос гроба с телом, погрузка в специализированный транспорт, </w:t>
      </w:r>
    </w:p>
    <w:p w14:paraId="061FBE56"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перевозка гроба с телом умершего к месту захоронения на кладбище;</w:t>
      </w:r>
    </w:p>
    <w:p w14:paraId="0AD59501"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eastAsia="Calibri" w:hAnsi="Arial" w:cs="Arial"/>
          <w:color w:val="000000"/>
          <w:sz w:val="24"/>
          <w:szCs w:val="24"/>
          <w:lang w:eastAsia="en-US"/>
        </w:rPr>
        <w:t>- закрытие крышки гроба, опускание гроба в могилу, засыпка могилы грунтом, устройство надмогильного холма, установка деревянного креста, регистрационной таблички.</w:t>
      </w:r>
    </w:p>
    <w:p w14:paraId="3EC1FDD6" w14:textId="77777777" w:rsidR="00973C74" w:rsidRPr="00973C74" w:rsidRDefault="00973C74" w:rsidP="00973C74">
      <w:pPr>
        <w:pStyle w:val="1"/>
        <w:spacing w:before="0" w:beforeAutospacing="0" w:after="0" w:afterAutospacing="0"/>
        <w:ind w:right="-1" w:firstLine="567"/>
        <w:contextualSpacing/>
        <w:jc w:val="both"/>
        <w:rPr>
          <w:rFonts w:ascii="Arial" w:hAnsi="Arial" w:cs="Arial"/>
        </w:rPr>
      </w:pPr>
      <w:r w:rsidRPr="00973C74">
        <w:rPr>
          <w:rFonts w:ascii="Arial" w:hAnsi="Arial" w:cs="Arial"/>
          <w:color w:val="000000"/>
        </w:rPr>
        <w:t>3.2.7. Условия оказания услуг по погребению:</w:t>
      </w:r>
    </w:p>
    <w:p w14:paraId="3333D69B"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специализированного, либо арендованного транспорта для предоставления услуг по захоронению;</w:t>
      </w:r>
    </w:p>
    <w:p w14:paraId="66BCC64F"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персонал для оказания услуг;</w:t>
      </w:r>
    </w:p>
    <w:p w14:paraId="7310A1E8"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60203FFC" w14:textId="77777777" w:rsidR="00973C74" w:rsidRPr="00973C74" w:rsidRDefault="00973C74" w:rsidP="00973C74">
      <w:pPr>
        <w:spacing w:after="0" w:line="240" w:lineRule="auto"/>
        <w:contextualSpacing/>
        <w:jc w:val="both"/>
        <w:rPr>
          <w:rFonts w:ascii="Arial" w:hAnsi="Arial" w:cs="Arial"/>
          <w:sz w:val="24"/>
          <w:szCs w:val="24"/>
        </w:rPr>
      </w:pPr>
      <w:r w:rsidRPr="00973C74">
        <w:rPr>
          <w:rFonts w:ascii="Arial" w:hAnsi="Arial" w:cs="Arial"/>
          <w:color w:val="000000"/>
          <w:sz w:val="24"/>
          <w:szCs w:val="24"/>
        </w:rPr>
        <w:t>- помещения, необходимые для организации приемных пунктов заказов от населения, или договор аренды помещения;</w:t>
      </w:r>
    </w:p>
    <w:p w14:paraId="50438661"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наличие телефонной связи для приема заявок по телефону;</w:t>
      </w:r>
    </w:p>
    <w:p w14:paraId="49871D4A" w14:textId="77777777" w:rsidR="00973C74" w:rsidRPr="00973C74" w:rsidRDefault="00973C74" w:rsidP="00973C74">
      <w:pPr>
        <w:pStyle w:val="1"/>
        <w:spacing w:before="0" w:beforeAutospacing="0" w:after="0" w:afterAutospacing="0"/>
        <w:contextualSpacing/>
        <w:jc w:val="both"/>
        <w:rPr>
          <w:rFonts w:ascii="Arial" w:hAnsi="Arial" w:cs="Arial"/>
        </w:rPr>
      </w:pPr>
      <w:r w:rsidRPr="00973C74">
        <w:rPr>
          <w:rFonts w:ascii="Arial" w:hAnsi="Arial" w:cs="Arial"/>
          <w:color w:val="000000"/>
        </w:rPr>
        <w:t>- обеспечение ведения журнала учета захоронений, где фиксируется данные на умершего, дата и время погребения, номер и сектор захоронения.</w:t>
      </w:r>
    </w:p>
    <w:p w14:paraId="5F7B88DB" w14:textId="77777777" w:rsidR="00973C74" w:rsidRPr="00973C74" w:rsidRDefault="00973C74" w:rsidP="00973C74">
      <w:pPr>
        <w:pStyle w:val="1"/>
        <w:spacing w:before="0" w:beforeAutospacing="0" w:after="0" w:afterAutospacing="0"/>
        <w:ind w:firstLine="709"/>
        <w:contextualSpacing/>
        <w:jc w:val="both"/>
        <w:rPr>
          <w:rFonts w:ascii="Arial" w:hAnsi="Arial" w:cs="Arial"/>
        </w:rPr>
      </w:pPr>
      <w:r w:rsidRPr="00973C74">
        <w:rPr>
          <w:rFonts w:ascii="Arial" w:hAnsi="Arial" w:cs="Arial"/>
          <w:color w:val="000000"/>
        </w:rPr>
        <w:t>3.2.8. Требования к материалам: используемые для оказания услуг материалы должны соответствовать ГОСТ, ТУ, иметь паспорта качества и сертификаты соответствия.</w:t>
      </w:r>
    </w:p>
    <w:p w14:paraId="213E25C2" w14:textId="77777777" w:rsidR="00973C74" w:rsidRPr="00973C74" w:rsidRDefault="00973C74" w:rsidP="00973C74">
      <w:pPr>
        <w:tabs>
          <w:tab w:val="left" w:pos="9000"/>
        </w:tabs>
        <w:spacing w:after="0" w:line="240" w:lineRule="auto"/>
        <w:ind w:right="71" w:firstLine="720"/>
        <w:contextualSpacing/>
        <w:jc w:val="both"/>
        <w:rPr>
          <w:rFonts w:ascii="Arial" w:hAnsi="Arial" w:cs="Arial"/>
          <w:sz w:val="24"/>
          <w:szCs w:val="24"/>
        </w:rPr>
      </w:pPr>
      <w:r w:rsidRPr="00973C74">
        <w:rPr>
          <w:rFonts w:ascii="Arial" w:hAnsi="Arial" w:cs="Arial"/>
          <w:color w:val="000000"/>
          <w:sz w:val="24"/>
          <w:szCs w:val="24"/>
        </w:rPr>
        <w:t>3.2.9. Требования к безопасности оказываемых услуг: обеспечение соблюдения персоналом Правил техники безопасности и Правил противопожарной безопасности.</w:t>
      </w:r>
    </w:p>
    <w:p w14:paraId="683B420A"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3.3. Для участия в конкурсе участник конкурса подает заявку на участие в конкурсе.</w:t>
      </w:r>
    </w:p>
    <w:p w14:paraId="44616D2C"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bookmarkStart w:id="1" w:name="Par81"/>
      <w:bookmarkEnd w:id="1"/>
      <w:r w:rsidRPr="00973C74">
        <w:rPr>
          <w:rFonts w:ascii="Arial" w:hAnsi="Arial" w:cs="Arial"/>
          <w:color w:val="000000"/>
          <w:sz w:val="24"/>
          <w:szCs w:val="24"/>
        </w:rPr>
        <w:t>3.4. Вместе с заявкой на участие в конкурсе участник конкурса представляет следующие документы:</w:t>
      </w:r>
      <w:bookmarkStart w:id="2" w:name="Par82"/>
      <w:bookmarkEnd w:id="2"/>
    </w:p>
    <w:p w14:paraId="68A60E45"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копию документа, подтверждающего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 В случае, если от имени участника конкурса действует иное лицо, заявление на участие в конкурсе должно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заявление на участие в конкурсе должно содержать также документ, подтверждающий полномочия такого лица;</w:t>
      </w:r>
    </w:p>
    <w:p w14:paraId="457E4C60"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для осуществления услуг по погребению стоимость на гарантированный перечень услуг по погребению;</w:t>
      </w:r>
    </w:p>
    <w:p w14:paraId="1944DA84"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для выполнения транспортировки тел (останков) умерших (погибших) участник конкурса должен подтвердить наличие специализированного или арендованного транспорта;</w:t>
      </w:r>
    </w:p>
    <w:p w14:paraId="017FB30D"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lastRenderedPageBreak/>
        <w:t>г) копию правоустанавливающих документов на помещение, необходимое для организации приемных пунктов заказов от населения, или договор аренды помещения;</w:t>
      </w:r>
    </w:p>
    <w:p w14:paraId="1B04BCF0"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д) копию документа подтверждающее наличие персонала для оказания услуг по погребению;</w:t>
      </w:r>
    </w:p>
    <w:p w14:paraId="1FD0F40B" w14:textId="77777777"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е) копию документа, подтверждающего наличие опыта по оказанию услуг по погребению;</w:t>
      </w:r>
    </w:p>
    <w:p w14:paraId="2E2F1975" w14:textId="77777777"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ж) копию документа, подтверждающего наличие телефонной связи, для приёма заявок;</w:t>
      </w:r>
    </w:p>
    <w:p w14:paraId="5FF07C53" w14:textId="77777777"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з) копии документов, подтверждающих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w:t>
      </w:r>
      <w:bookmarkStart w:id="3" w:name="Par83"/>
      <w:bookmarkEnd w:id="3"/>
    </w:p>
    <w:p w14:paraId="27DE640B"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и)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14:paraId="19B0BABD" w14:textId="77777777" w:rsidR="00973C74" w:rsidRPr="00973C74" w:rsidRDefault="00973C74" w:rsidP="00973C74">
      <w:pPr>
        <w:adjustRightInd w:val="0"/>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к) копии учредительных документов участника - для юридических лиц, для физических лиц выписку из ЕГРИП.</w:t>
      </w:r>
    </w:p>
    <w:p w14:paraId="2BF895BD"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3.5.Копии документов, входящих в состав заявки, должны быть заверены подписью уполномоченного лица участника конкурса и скреплены печатью, если иная форма заверения не установлена законодательством РФ.</w:t>
      </w:r>
    </w:p>
    <w:p w14:paraId="7A954C86"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3.6. Извещение о проведении конкурса, разработанное на основе конкурсной документации, должно быть размещено на сайте не менее чем за 30 календарных дней до дня вскрытия конвертов с заявками. Прием заявок осуществляется не менее чем в течение 30 календарных дней со дня официального опубликования извещения о проведении конкурса.</w:t>
      </w:r>
    </w:p>
    <w:p w14:paraId="4CA59ADA"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3.7. Извещение о проведении конкурса должно содержать:</w:t>
      </w:r>
    </w:p>
    <w:p w14:paraId="083285E0"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нахождения, номер телефона организатора конкурса;</w:t>
      </w:r>
    </w:p>
    <w:p w14:paraId="15468C56"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предмет конкурса;</w:t>
      </w:r>
    </w:p>
    <w:p w14:paraId="4E828E4A"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и срок приема заявок;</w:t>
      </w:r>
    </w:p>
    <w:p w14:paraId="01999EEE"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вскрытия конвертов с заявками на участие в конкурсе;</w:t>
      </w:r>
    </w:p>
    <w:p w14:paraId="7D72AF1A"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указание на место, дату и время рассмотрения заявок и подведения итогов конкурса;</w:t>
      </w:r>
    </w:p>
    <w:p w14:paraId="33B483D0"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срок и порядок объявления результатов конкурса.</w:t>
      </w:r>
    </w:p>
    <w:p w14:paraId="2F31A23F"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3.8. Организатор конкурса вправе принять решение о внесении изменений в извещение о проведении конкурса не позднее, чем за 5 календарных дней до даты окончания подачи заявок на участие в конкурсе. Изменение предмета конкурса не допускается. В течение 1 календарного дня со дня принятия указанного решения такие изменения размещаются организатором конкурса в порядке, установленном для размещения на сайте о проведении конкурса. При этом срок подачи заявок на участие в конкурсе должен быть продлен так, чтобы со дня размещения на сайте в извещение о проведении конкурса изменений до даты окончания подачи заявок на участие в конкурсе такой срок составлял не менее чем 10 календарных дней.</w:t>
      </w:r>
    </w:p>
    <w:p w14:paraId="1E2A2301"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3.9. Организатор конкурса, разместивший на сайте извещения о проведении конкурса, вправе отказаться от его проведения не позднее чем за 15 календарных дней до даты окончания срока подачи заявок на участие в конкурсе. Извещение об отказе от проведения конкурса размещается организатором конкурса в течение 2-</w:t>
      </w:r>
      <w:r w:rsidRPr="00973C74">
        <w:rPr>
          <w:rFonts w:ascii="Arial" w:hAnsi="Arial" w:cs="Arial"/>
          <w:color w:val="000000"/>
          <w:sz w:val="24"/>
          <w:szCs w:val="24"/>
        </w:rPr>
        <w:lastRenderedPageBreak/>
        <w:t>х календарных дней со дня принятия решения об отказе от проведения конкурса в порядке, установленном для размещения на официальном сайте муниципального образования извещения о проведении конкурса. В течение 2-х календарных дней со дня принятия указанного решения организатором конкурса вскрываются (в случае, если на конверте не указаны почтовый адрес (для юридического лица) или сведения о месте жительства (для физического лица) конверты с заявками на участие в конкурсе и направляются соответствующие уведомления всем участникам конкурса, подавшим заявки участие в конкурсе.</w:t>
      </w:r>
    </w:p>
    <w:p w14:paraId="518DA837"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p>
    <w:p w14:paraId="427B316E" w14:textId="77777777" w:rsidR="00973C74" w:rsidRPr="00973C74" w:rsidRDefault="00973C74" w:rsidP="00973C74">
      <w:pPr>
        <w:adjustRightInd w:val="0"/>
        <w:spacing w:after="0" w:line="240" w:lineRule="auto"/>
        <w:ind w:firstLine="709"/>
        <w:contextualSpacing/>
        <w:jc w:val="center"/>
        <w:rPr>
          <w:rFonts w:ascii="Arial" w:hAnsi="Arial" w:cs="Arial"/>
          <w:sz w:val="24"/>
          <w:szCs w:val="24"/>
        </w:rPr>
      </w:pPr>
      <w:r w:rsidRPr="00973C74">
        <w:rPr>
          <w:rFonts w:ascii="Arial" w:hAnsi="Arial" w:cs="Arial"/>
          <w:color w:val="000000"/>
          <w:sz w:val="24"/>
          <w:szCs w:val="24"/>
        </w:rPr>
        <w:t>4. Условия участия в открытом конкурсе</w:t>
      </w:r>
    </w:p>
    <w:p w14:paraId="0B240E93"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p>
    <w:p w14:paraId="014FC711"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4.1. Участники конкурса должны отвечать следующим обязательным требованиям:</w:t>
      </w:r>
    </w:p>
    <w:p w14:paraId="6C948A59"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соответствие участников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14:paraId="198C7ADC"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проведение ликвидации участника, а так же не проведение в отношении участника процедуры банкротства;</w:t>
      </w:r>
    </w:p>
    <w:p w14:paraId="3D5218F9"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не приостановление деятельности участника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14:paraId="1194D423"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14:paraId="159B07BA"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14:paraId="77842935" w14:textId="77777777" w:rsidR="00973C74" w:rsidRPr="00973C74" w:rsidRDefault="00973C74" w:rsidP="00973C74">
      <w:pPr>
        <w:adjustRightInd w:val="0"/>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4.2. Заинтересованное лицо может ознакомиться с конкурсной документацией на официальном сайте муниципального образования, которая размещается организатором конкурса одновременно с размещением извещения о проведении конкурса, либо запросить ее у организатора конкурса на основании заявления, поданного в письменной форме, с указанием способа получения конкурсной документации (почтой, электронной почтой или непосредственно вручением участнику по месту нахождения организатора конкурса). Организатор конкурса обязан в течение 2-х рабочих дней со дня получения соответствующего заявления предоставить заинтересованному лицу копию конкурсной документации.</w:t>
      </w:r>
    </w:p>
    <w:p w14:paraId="242DD0C4" w14:textId="77777777" w:rsidR="00973C74" w:rsidRPr="00973C74" w:rsidRDefault="00973C74" w:rsidP="00973C74">
      <w:pPr>
        <w:adjustRightInd w:val="0"/>
        <w:spacing w:after="0" w:line="240" w:lineRule="auto"/>
        <w:contextualSpacing/>
        <w:jc w:val="center"/>
        <w:rPr>
          <w:rFonts w:ascii="Arial" w:hAnsi="Arial" w:cs="Arial"/>
          <w:sz w:val="24"/>
          <w:szCs w:val="24"/>
        </w:rPr>
      </w:pPr>
    </w:p>
    <w:p w14:paraId="0CAEA215" w14:textId="77777777" w:rsidR="00973C74" w:rsidRPr="00973C74" w:rsidRDefault="00973C74" w:rsidP="00973C74">
      <w:pPr>
        <w:adjustRightInd w:val="0"/>
        <w:spacing w:after="0" w:line="240" w:lineRule="auto"/>
        <w:contextualSpacing/>
        <w:jc w:val="center"/>
        <w:outlineLvl w:val="1"/>
        <w:rPr>
          <w:rFonts w:ascii="Arial" w:hAnsi="Arial" w:cs="Arial"/>
          <w:sz w:val="24"/>
          <w:szCs w:val="24"/>
        </w:rPr>
      </w:pPr>
      <w:r w:rsidRPr="00973C74">
        <w:rPr>
          <w:rFonts w:ascii="Arial" w:hAnsi="Arial" w:cs="Arial"/>
          <w:color w:val="000000"/>
          <w:sz w:val="24"/>
          <w:szCs w:val="24"/>
        </w:rPr>
        <w:t>5. Порядок проведения открытого конкурса</w:t>
      </w:r>
    </w:p>
    <w:p w14:paraId="228CBFEB"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p>
    <w:p w14:paraId="0CAB6E5F"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5.1. Для участия в конкурсе участник конкурса в сроки, указанные в извещении о проведении конкурса, подает организатору конкурса заявку на участие в конкурсе в запечатанном конверте. Конверт должен содержать название конкурса и слова «НЕ ВСКРЫВАТЬ ДО» с указанием времени и даты. Заявка на участие в конкурсе подается участником конкурса лично или направляется почтовым отправлением с уведомлением о вручении и описью вложения.</w:t>
      </w:r>
    </w:p>
    <w:p w14:paraId="27B5D761"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5.2. Каждый конверт с заявкой на участие в конкурсе, поступивший в срок, указанный в извещении о проведении открытого конкурса, регистрируется организатором конкурса в журнале регистрации заявок с указанием даты, времени его получения и регистрационного номера заявления. По требованию участника </w:t>
      </w:r>
      <w:r w:rsidRPr="00973C74">
        <w:rPr>
          <w:rFonts w:ascii="Arial" w:hAnsi="Arial" w:cs="Arial"/>
          <w:color w:val="000000"/>
          <w:sz w:val="24"/>
          <w:szCs w:val="24"/>
        </w:rPr>
        <w:lastRenderedPageBreak/>
        <w:t>конкурса, подавшего конверт с заявками на участие в конкурсе, организатор конкурса выдает расписку в получении конверта с заявками на участие в конкурсе с указанием даты, времени его получения.</w:t>
      </w:r>
    </w:p>
    <w:p w14:paraId="061465CE"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Конверты с заявками, поступившие после окончания срока приема заявок, вскрываются и в тот же день возвращаются участнику конкурса (почтовым отправлением с уведомлением о вручении и описью вложения или непосредственно вручением участнику конкурса или его представителю).</w:t>
      </w:r>
    </w:p>
    <w:p w14:paraId="579240D7" w14:textId="77777777"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5.3. Участник конкурса, подавший заявку на участие в конкурсе может внести изменения в конкурсную заявку или отозвать ее, направив уведомление в письменном виде до истечения установленного срока подачи конкурсных заявок. Уведомление о внесении изменений или отзыве конкурсной заявки должно быть подготовлено, запечатано, помечено и доставлено в соответствии с положениями настоящей Инструкции. При этом на внешнем конверте дополнительно соответственно указывается «ИЗМЕНЕНИЕ КОНКУРСНОЙ ЗАЯВКИ» или «ОТЗЫВ КОНКУРСНОЙ ЗАЯВКИ».</w:t>
      </w:r>
    </w:p>
    <w:p w14:paraId="20CE4A01" w14:textId="77777777"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5.4. Никакие изменения не могут быть внесены в конкурсные заявки после истечения срока их подачи.</w:t>
      </w:r>
    </w:p>
    <w:p w14:paraId="24F9D04C"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 xml:space="preserve">5.5. Секретарь комиссии вскрывает конверты с заявками на участие в конкурсе в день, час, и месте, указанном в извещении о проведении конкурса. </w:t>
      </w:r>
    </w:p>
    <w:p w14:paraId="1EB8B579"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Участники конкурса, подавшие заявки на участие в конкурсе, или их представители вправе присутствовать при вскрытии конвертов с заявлениями на участие в конкурсе.</w:t>
      </w:r>
    </w:p>
    <w:p w14:paraId="2F16AFD6"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5.6. Комиссия рассматривает заявки на участие в конкурсе на соответствие требованиям, установленным конкурсной документацией. Срок рассмотрения заявок на участие в конкурсе не может превышать 15 календарных дней со дня вскрытия конвертов с заявками  на участие в конкурсе.</w:t>
      </w:r>
    </w:p>
    <w:p w14:paraId="14646628" w14:textId="77777777" w:rsidR="00973C74" w:rsidRPr="00973C74" w:rsidRDefault="00973C74" w:rsidP="00973C74">
      <w:pPr>
        <w:adjustRightInd w:val="0"/>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t>По итогам рассмотрения заявок на участие в конкурсе комиссией принимается Решение о допуске к участию в конкурсе и о признании участником конкурса либо об отказе в допуске к участию в конкурсе (далее – Решение комиссии). Решение комиссии оформляется протоколом рассмотрения заявок на участие в конкурсе.</w:t>
      </w:r>
    </w:p>
    <w:p w14:paraId="6AAFD5F5"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Протокол рассмотрения заявок на участие в конкурсе должен содержать сведения об участниках конкурса, подавших заявки на участие в конкурсе, решение о допуске участника конкурса к участию в конкурсе и о признании его участником конкурса или об отказе в допуске участника конкурса к участию в конкурсе с обоснованием такого решения.</w:t>
      </w:r>
    </w:p>
    <w:p w14:paraId="76B01881"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bookmarkStart w:id="4" w:name="Par173"/>
      <w:bookmarkEnd w:id="4"/>
      <w:r w:rsidRPr="00973C74">
        <w:rPr>
          <w:rFonts w:ascii="Arial" w:hAnsi="Arial" w:cs="Arial"/>
          <w:color w:val="000000"/>
          <w:sz w:val="24"/>
          <w:szCs w:val="24"/>
        </w:rPr>
        <w:t>Основаниями для отказа участнику конкурса в допуске к участию в конкурсе являются:</w:t>
      </w:r>
    </w:p>
    <w:p w14:paraId="5CA8FA68"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а) несоответствия участника требованиям, установленным в п.4.1 настоящего Порядка;</w:t>
      </w:r>
    </w:p>
    <w:p w14:paraId="599B5733"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б) установление недостоверности сведений, содержащихся в документах, представленных участником конкурса;</w:t>
      </w:r>
    </w:p>
    <w:p w14:paraId="376D1D30" w14:textId="77777777" w:rsidR="00973C74" w:rsidRPr="00973C74" w:rsidRDefault="00973C74" w:rsidP="00973C74">
      <w:pPr>
        <w:adjustRightInd w:val="0"/>
        <w:spacing w:after="0" w:line="240" w:lineRule="auto"/>
        <w:contextualSpacing/>
        <w:jc w:val="both"/>
        <w:rPr>
          <w:rFonts w:ascii="Arial" w:hAnsi="Arial" w:cs="Arial"/>
          <w:sz w:val="24"/>
          <w:szCs w:val="24"/>
        </w:rPr>
      </w:pPr>
      <w:r w:rsidRPr="00973C74">
        <w:rPr>
          <w:rFonts w:ascii="Arial" w:hAnsi="Arial" w:cs="Arial"/>
          <w:color w:val="000000"/>
          <w:sz w:val="24"/>
          <w:szCs w:val="24"/>
        </w:rPr>
        <w:t>в) неполное представление документов, предусмотренных пунктом 3.4. настоящего Порядка.</w:t>
      </w:r>
    </w:p>
    <w:p w14:paraId="70059639" w14:textId="77777777" w:rsidR="00973C74" w:rsidRPr="00973C74" w:rsidRDefault="00973C74" w:rsidP="00973C74">
      <w:pPr>
        <w:adjustRightInd w:val="0"/>
        <w:spacing w:after="0" w:line="240" w:lineRule="auto"/>
        <w:ind w:firstLine="540"/>
        <w:contextualSpacing/>
        <w:jc w:val="both"/>
        <w:rPr>
          <w:rFonts w:ascii="Arial" w:hAnsi="Arial" w:cs="Arial"/>
          <w:sz w:val="24"/>
          <w:szCs w:val="24"/>
        </w:rPr>
      </w:pPr>
      <w:r w:rsidRPr="00973C74">
        <w:rPr>
          <w:rFonts w:ascii="Arial" w:hAnsi="Arial" w:cs="Arial"/>
          <w:color w:val="000000"/>
          <w:sz w:val="24"/>
          <w:szCs w:val="24"/>
        </w:rPr>
        <w:t>В случае установления недостоверности сведений, содержащихся в документах, представленных участником конкурса, после признания его победителем конкурса организатор конкурса вправе отстранить его от участия в конкурсе на любом этапе его проведения.</w:t>
      </w:r>
    </w:p>
    <w:p w14:paraId="2160F61B" w14:textId="77777777"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Претендентам, подавшим заявки на участие в конкурсе и признанным участниками конкурса, и претендентам, подавшим заявки на участие в конкурсе и не допущенным к участию в конкурсе, направляются уведомления о принятых комиссией решениях в течение 5 календарных дней, со дня подписания указанного протокола.</w:t>
      </w:r>
    </w:p>
    <w:p w14:paraId="1FCE24C8" w14:textId="77777777" w:rsidR="00973C74" w:rsidRPr="00973C74" w:rsidRDefault="00973C74" w:rsidP="00973C74">
      <w:pPr>
        <w:spacing w:after="0" w:line="240" w:lineRule="auto"/>
        <w:ind w:firstLine="567"/>
        <w:contextualSpacing/>
        <w:jc w:val="both"/>
        <w:rPr>
          <w:rFonts w:ascii="Arial" w:hAnsi="Arial" w:cs="Arial"/>
          <w:sz w:val="24"/>
          <w:szCs w:val="24"/>
        </w:rPr>
      </w:pPr>
      <w:r w:rsidRPr="00973C74">
        <w:rPr>
          <w:rFonts w:ascii="Arial" w:hAnsi="Arial" w:cs="Arial"/>
          <w:color w:val="000000"/>
          <w:sz w:val="24"/>
          <w:szCs w:val="24"/>
        </w:rPr>
        <w:lastRenderedPageBreak/>
        <w:t>В случае,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14:paraId="4265BE42" w14:textId="77777777"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5.7. Комиссия оценивает и сопоставляет заявки участников, которые были признаны участниками конкурса, в целях выявления лучших условий исполнения услуг по погребению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14:paraId="5440CD41" w14:textId="77777777" w:rsidR="00973C74" w:rsidRPr="00973C74" w:rsidRDefault="00973C74" w:rsidP="00973C74">
      <w:pPr>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Срок оценки и сопоставления заявок не может превышать 10 календарных дней со дня подписания протокола рассмотрения заявок на участие в конкурсе.</w:t>
      </w:r>
    </w:p>
    <w:p w14:paraId="550F2A4D" w14:textId="77777777" w:rsidR="00973C74" w:rsidRPr="00973C74" w:rsidRDefault="00973C74" w:rsidP="00973C74">
      <w:pPr>
        <w:pStyle w:val="3"/>
        <w:tabs>
          <w:tab w:val="left" w:pos="708"/>
        </w:tabs>
        <w:spacing w:before="0" w:beforeAutospacing="0" w:after="0" w:afterAutospacing="0"/>
        <w:ind w:right="22" w:firstLine="709"/>
        <w:contextualSpacing/>
        <w:jc w:val="both"/>
        <w:rPr>
          <w:rFonts w:ascii="Arial" w:hAnsi="Arial" w:cs="Arial"/>
          <w:color w:val="000000"/>
          <w:spacing w:val="-6"/>
        </w:rPr>
      </w:pPr>
      <w:r w:rsidRPr="00973C74">
        <w:rPr>
          <w:rFonts w:ascii="Arial" w:hAnsi="Arial" w:cs="Arial"/>
          <w:color w:val="000000"/>
        </w:rPr>
        <w:t>5.8. Оценка конкурсных заявок осуществляется</w:t>
      </w:r>
      <w:r w:rsidRPr="00973C74">
        <w:rPr>
          <w:rFonts w:ascii="Arial" w:hAnsi="Arial" w:cs="Arial"/>
          <w:color w:val="000000"/>
          <w:spacing w:val="-6"/>
        </w:rPr>
        <w:t xml:space="preserve"> с использованием критериев по 100- бальной шкале:</w:t>
      </w:r>
    </w:p>
    <w:tbl>
      <w:tblPr>
        <w:tblStyle w:val="a4"/>
        <w:tblW w:w="0" w:type="auto"/>
        <w:tblLook w:val="04A0" w:firstRow="1" w:lastRow="0" w:firstColumn="1" w:lastColumn="0" w:noHBand="0" w:noVBand="1"/>
      </w:tblPr>
      <w:tblGrid>
        <w:gridCol w:w="612"/>
        <w:gridCol w:w="4132"/>
        <w:gridCol w:w="2318"/>
        <w:gridCol w:w="2283"/>
      </w:tblGrid>
      <w:tr w:rsidR="00973C74" w:rsidRPr="00973C74" w14:paraId="70605D64" w14:textId="77777777" w:rsidTr="008A65DC">
        <w:trPr>
          <w:trHeight w:val="838"/>
        </w:trPr>
        <w:tc>
          <w:tcPr>
            <w:tcW w:w="616" w:type="dxa"/>
            <w:tcBorders>
              <w:top w:val="single" w:sz="4" w:space="0" w:color="auto"/>
              <w:left w:val="single" w:sz="4" w:space="0" w:color="auto"/>
              <w:bottom w:val="single" w:sz="4" w:space="0" w:color="auto"/>
              <w:right w:val="single" w:sz="4" w:space="0" w:color="auto"/>
            </w:tcBorders>
          </w:tcPr>
          <w:p w14:paraId="41D6B732"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w:t>
            </w:r>
          </w:p>
          <w:p w14:paraId="653ED03B"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п/п</w:t>
            </w:r>
          </w:p>
        </w:tc>
        <w:tc>
          <w:tcPr>
            <w:tcW w:w="4256" w:type="dxa"/>
            <w:tcBorders>
              <w:top w:val="single" w:sz="4" w:space="0" w:color="auto"/>
              <w:left w:val="single" w:sz="4" w:space="0" w:color="auto"/>
              <w:right w:val="single" w:sz="4" w:space="0" w:color="auto"/>
            </w:tcBorders>
          </w:tcPr>
          <w:p w14:paraId="35C743D2"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Критерии оценки</w:t>
            </w:r>
          </w:p>
        </w:tc>
        <w:tc>
          <w:tcPr>
            <w:tcW w:w="2351" w:type="dxa"/>
            <w:tcBorders>
              <w:top w:val="single" w:sz="4" w:space="0" w:color="auto"/>
              <w:left w:val="single" w:sz="4" w:space="0" w:color="auto"/>
              <w:bottom w:val="single" w:sz="4" w:space="0" w:color="auto"/>
              <w:right w:val="single" w:sz="4" w:space="0" w:color="auto"/>
            </w:tcBorders>
          </w:tcPr>
          <w:p w14:paraId="3881A7B5"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 xml:space="preserve">Механизм </w:t>
            </w:r>
          </w:p>
          <w:p w14:paraId="610B8B1E"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оценки</w:t>
            </w:r>
          </w:p>
        </w:tc>
        <w:tc>
          <w:tcPr>
            <w:tcW w:w="2346" w:type="dxa"/>
            <w:tcBorders>
              <w:top w:val="single" w:sz="4" w:space="0" w:color="auto"/>
              <w:left w:val="single" w:sz="4" w:space="0" w:color="auto"/>
              <w:right w:val="single" w:sz="4" w:space="0" w:color="auto"/>
            </w:tcBorders>
          </w:tcPr>
          <w:p w14:paraId="12E4D8DD"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Количество баллов по критерию, балл</w:t>
            </w:r>
          </w:p>
        </w:tc>
      </w:tr>
      <w:tr w:rsidR="00973C74" w:rsidRPr="00973C74" w14:paraId="5ADDEC05" w14:textId="77777777" w:rsidTr="008A65DC">
        <w:tc>
          <w:tcPr>
            <w:tcW w:w="616" w:type="dxa"/>
          </w:tcPr>
          <w:p w14:paraId="3BEBADA1" w14:textId="77777777"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1.</w:t>
            </w:r>
          </w:p>
        </w:tc>
        <w:tc>
          <w:tcPr>
            <w:tcW w:w="4256" w:type="dxa"/>
          </w:tcPr>
          <w:p w14:paraId="5B70CD55" w14:textId="77777777" w:rsidR="00973C74" w:rsidRPr="00973C74" w:rsidRDefault="00973C74" w:rsidP="008A65DC">
            <w:pPr>
              <w:widowControl w:val="0"/>
              <w:shd w:val="clear" w:color="auto" w:fill="FFFFFF"/>
              <w:tabs>
                <w:tab w:val="left" w:pos="509"/>
              </w:tabs>
              <w:adjustRightInd w:val="0"/>
              <w:contextualSpacing/>
              <w:jc w:val="both"/>
              <w:rPr>
                <w:rFonts w:ascii="Arial" w:hAnsi="Arial" w:cs="Arial"/>
                <w:sz w:val="24"/>
                <w:szCs w:val="24"/>
              </w:rPr>
            </w:pPr>
            <w:r w:rsidRPr="00973C74">
              <w:rPr>
                <w:rFonts w:ascii="Arial" w:hAnsi="Arial" w:cs="Arial"/>
                <w:sz w:val="24"/>
                <w:szCs w:val="24"/>
              </w:rPr>
              <w:t>Наличие специализированного транспорта для транспортировки тел (останков) умерших  погибших</w:t>
            </w:r>
          </w:p>
        </w:tc>
        <w:tc>
          <w:tcPr>
            <w:tcW w:w="2351" w:type="dxa"/>
          </w:tcPr>
          <w:p w14:paraId="11821989"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14:paraId="471A6693"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40</w:t>
            </w:r>
          </w:p>
        </w:tc>
      </w:tr>
      <w:tr w:rsidR="00973C74" w:rsidRPr="00973C74" w14:paraId="297ABC6E" w14:textId="77777777" w:rsidTr="008A65DC">
        <w:tc>
          <w:tcPr>
            <w:tcW w:w="616" w:type="dxa"/>
          </w:tcPr>
          <w:p w14:paraId="0EB454C2" w14:textId="77777777"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2.</w:t>
            </w:r>
          </w:p>
        </w:tc>
        <w:tc>
          <w:tcPr>
            <w:tcW w:w="4256" w:type="dxa"/>
          </w:tcPr>
          <w:p w14:paraId="37246142" w14:textId="77777777"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rPr>
              <w:t>Наличие материально-технической базы</w:t>
            </w:r>
          </w:p>
        </w:tc>
        <w:tc>
          <w:tcPr>
            <w:tcW w:w="2351" w:type="dxa"/>
          </w:tcPr>
          <w:p w14:paraId="09B3DF19"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14:paraId="54826572"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30</w:t>
            </w:r>
          </w:p>
        </w:tc>
      </w:tr>
      <w:tr w:rsidR="00973C74" w:rsidRPr="00973C74" w14:paraId="14F25214" w14:textId="77777777" w:rsidTr="008A65DC">
        <w:tc>
          <w:tcPr>
            <w:tcW w:w="616" w:type="dxa"/>
          </w:tcPr>
          <w:p w14:paraId="649B7EA8" w14:textId="77777777"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3.</w:t>
            </w:r>
          </w:p>
        </w:tc>
        <w:tc>
          <w:tcPr>
            <w:tcW w:w="4256" w:type="dxa"/>
          </w:tcPr>
          <w:p w14:paraId="3C56E3CD" w14:textId="77777777"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помещения и персонала необходимые для организации  приемных пунктов заказов</w:t>
            </w:r>
          </w:p>
        </w:tc>
        <w:tc>
          <w:tcPr>
            <w:tcW w:w="2351" w:type="dxa"/>
          </w:tcPr>
          <w:p w14:paraId="6C6DF11C"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14:paraId="50C79D82"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14:paraId="3F75B5B6" w14:textId="77777777" w:rsidTr="008A65DC">
        <w:tc>
          <w:tcPr>
            <w:tcW w:w="616" w:type="dxa"/>
          </w:tcPr>
          <w:p w14:paraId="2F43988B" w14:textId="77777777"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4.</w:t>
            </w:r>
          </w:p>
        </w:tc>
        <w:tc>
          <w:tcPr>
            <w:tcW w:w="4256" w:type="dxa"/>
          </w:tcPr>
          <w:p w14:paraId="4F3FC6B7" w14:textId="77777777" w:rsidR="00973C74" w:rsidRPr="00973C74" w:rsidRDefault="00973C74" w:rsidP="008A65DC">
            <w:pPr>
              <w:pStyle w:val="1"/>
              <w:spacing w:before="0" w:beforeAutospacing="0" w:after="0" w:afterAutospacing="0"/>
              <w:contextualSpacing/>
              <w:jc w:val="both"/>
              <w:rPr>
                <w:rFonts w:ascii="Arial" w:hAnsi="Arial" w:cs="Arial"/>
              </w:rPr>
            </w:pPr>
            <w:r w:rsidRPr="00973C74">
              <w:rPr>
                <w:rFonts w:ascii="Arial" w:hAnsi="Arial" w:cs="Arial"/>
              </w:rPr>
              <w:t>Наличие телефонной связи для приёма заявок, координации и организации действий исполнителя со стороны заказчика.</w:t>
            </w:r>
          </w:p>
        </w:tc>
        <w:tc>
          <w:tcPr>
            <w:tcW w:w="2351" w:type="dxa"/>
          </w:tcPr>
          <w:p w14:paraId="5CB7397D"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14:paraId="7C255689"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r w:rsidR="00973C74" w:rsidRPr="00973C74" w14:paraId="11981091" w14:textId="77777777" w:rsidTr="008A65DC">
        <w:tc>
          <w:tcPr>
            <w:tcW w:w="616" w:type="dxa"/>
          </w:tcPr>
          <w:p w14:paraId="21C8EF58" w14:textId="77777777" w:rsidR="00973C74" w:rsidRPr="00973C74" w:rsidRDefault="00973C74" w:rsidP="008A65DC">
            <w:pPr>
              <w:pStyle w:val="3"/>
              <w:tabs>
                <w:tab w:val="left" w:pos="708"/>
              </w:tabs>
              <w:spacing w:before="0" w:beforeAutospacing="0" w:after="0" w:afterAutospacing="0"/>
              <w:ind w:right="22"/>
              <w:contextualSpacing/>
              <w:rPr>
                <w:rFonts w:ascii="Arial" w:hAnsi="Arial" w:cs="Arial"/>
              </w:rPr>
            </w:pPr>
            <w:r w:rsidRPr="00973C74">
              <w:rPr>
                <w:rFonts w:ascii="Arial" w:hAnsi="Arial" w:cs="Arial"/>
              </w:rPr>
              <w:t>5.</w:t>
            </w:r>
          </w:p>
        </w:tc>
        <w:tc>
          <w:tcPr>
            <w:tcW w:w="4256" w:type="dxa"/>
          </w:tcPr>
          <w:p w14:paraId="3492CFD9" w14:textId="77777777" w:rsidR="00973C74" w:rsidRPr="00973C74" w:rsidRDefault="00973C74" w:rsidP="008A65DC">
            <w:pPr>
              <w:pStyle w:val="3"/>
              <w:tabs>
                <w:tab w:val="left" w:pos="708"/>
              </w:tabs>
              <w:spacing w:before="0" w:beforeAutospacing="0" w:after="0" w:afterAutospacing="0"/>
              <w:ind w:right="22"/>
              <w:contextualSpacing/>
              <w:jc w:val="both"/>
              <w:rPr>
                <w:rFonts w:ascii="Arial" w:hAnsi="Arial" w:cs="Arial"/>
              </w:rPr>
            </w:pPr>
            <w:r w:rsidRPr="00973C74">
              <w:rPr>
                <w:rFonts w:ascii="Arial" w:hAnsi="Arial" w:cs="Arial"/>
                <w:color w:val="000000"/>
              </w:rPr>
              <w:t>Наличие опыта по оказанию  услуг  по погребению</w:t>
            </w:r>
          </w:p>
        </w:tc>
        <w:tc>
          <w:tcPr>
            <w:tcW w:w="2351" w:type="dxa"/>
          </w:tcPr>
          <w:p w14:paraId="7F3C793E"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Максимальный</w:t>
            </w:r>
          </w:p>
        </w:tc>
        <w:tc>
          <w:tcPr>
            <w:tcW w:w="2346" w:type="dxa"/>
          </w:tcPr>
          <w:p w14:paraId="4E042F51" w14:textId="77777777" w:rsidR="00973C74" w:rsidRPr="00973C74" w:rsidRDefault="00973C74" w:rsidP="008A65DC">
            <w:pPr>
              <w:pStyle w:val="3"/>
              <w:tabs>
                <w:tab w:val="left" w:pos="708"/>
              </w:tabs>
              <w:spacing w:before="0" w:beforeAutospacing="0" w:after="0" w:afterAutospacing="0"/>
              <w:ind w:right="22"/>
              <w:contextualSpacing/>
              <w:jc w:val="center"/>
              <w:rPr>
                <w:rFonts w:ascii="Arial" w:hAnsi="Arial" w:cs="Arial"/>
              </w:rPr>
            </w:pPr>
            <w:r w:rsidRPr="00973C74">
              <w:rPr>
                <w:rFonts w:ascii="Arial" w:hAnsi="Arial" w:cs="Arial"/>
              </w:rPr>
              <w:t>10</w:t>
            </w:r>
          </w:p>
        </w:tc>
      </w:tr>
    </w:tbl>
    <w:p w14:paraId="11C051DC"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Style w:val="a5"/>
          <w:rFonts w:ascii="Arial" w:hAnsi="Arial" w:cs="Arial"/>
          <w:color w:val="000000"/>
          <w:spacing w:val="1"/>
          <w:sz w:val="24"/>
          <w:szCs w:val="24"/>
        </w:rPr>
        <w:t>Оценка по критериям:</w:t>
      </w:r>
    </w:p>
    <w:p w14:paraId="1A112DD4"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1. Наличие специализированного транспорта:</w:t>
      </w:r>
    </w:p>
    <w:p w14:paraId="2017EDBE"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специализированного транспорта (собственность) - 40 баллов;</w:t>
      </w:r>
    </w:p>
    <w:p w14:paraId="51084FB0"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аренда (или иное право пользования) специализированного транспорта - 20 баллов;</w:t>
      </w:r>
    </w:p>
    <w:p w14:paraId="46E5FF95"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pacing w:val="-6"/>
          <w:sz w:val="24"/>
          <w:szCs w:val="24"/>
        </w:rPr>
        <w:t xml:space="preserve">- </w:t>
      </w:r>
      <w:r w:rsidRPr="00973C74">
        <w:rPr>
          <w:rFonts w:ascii="Arial" w:hAnsi="Arial" w:cs="Arial"/>
          <w:color w:val="000000"/>
          <w:sz w:val="24"/>
          <w:szCs w:val="24"/>
        </w:rPr>
        <w:t>отсутствие специализированного транспорта - 0 баллов;</w:t>
      </w:r>
      <w:r w:rsidRPr="00973C74">
        <w:rPr>
          <w:rFonts w:ascii="Arial" w:hAnsi="Arial" w:cs="Arial"/>
          <w:color w:val="000000"/>
          <w:sz w:val="24"/>
          <w:szCs w:val="24"/>
        </w:rPr>
        <w:tab/>
      </w:r>
    </w:p>
    <w:p w14:paraId="008ADF82"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2.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6AAD32AD"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производственной базы для изготовления предметов похоронного ритуала (гробов, крестов, надгробий, табличек), наличие договоров на приобретение предметов похоронного ритуала (одежды, похоронных принадлежностей) - 30 баллов;</w:t>
      </w:r>
    </w:p>
    <w:p w14:paraId="117DF663"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наличие договоров на приобретение предметов похоронного ритуала и похоронных принадлежностей – 20 баллов;</w:t>
      </w:r>
    </w:p>
    <w:p w14:paraId="2861E33F"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производственной базы и договоров на приобретение предметов похоронного ритуала – 0 баллов;</w:t>
      </w:r>
    </w:p>
    <w:p w14:paraId="4E57B2F7" w14:textId="77777777"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pacing w:val="-6"/>
          <w:sz w:val="24"/>
          <w:szCs w:val="24"/>
        </w:rPr>
        <w:t xml:space="preserve">3. </w:t>
      </w:r>
      <w:r w:rsidRPr="00973C74">
        <w:rPr>
          <w:rFonts w:ascii="Arial" w:hAnsi="Arial" w:cs="Arial"/>
          <w:color w:val="000000"/>
          <w:sz w:val="24"/>
          <w:szCs w:val="24"/>
        </w:rPr>
        <w:t>Наличие помещения и персонала необходимые для организации приемных пунктов заказа:</w:t>
      </w:r>
    </w:p>
    <w:p w14:paraId="157987B9"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помещения (собственность) и персонала для оказания услуг - 10 баллов;</w:t>
      </w:r>
    </w:p>
    <w:p w14:paraId="72587D73"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помещения (аренда или иное право пользования) и персонала для оказания услуг - 5 баллов;</w:t>
      </w:r>
    </w:p>
    <w:p w14:paraId="47D19C4A"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xml:space="preserve">- отсутствие одного из факторов – помещения или персонала для проведения ритуальных услуг – 5 баллов; </w:t>
      </w:r>
    </w:p>
    <w:p w14:paraId="4F6591EE"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помещения и персонала для проведения ритуальных услуг - 0 баллов.</w:t>
      </w:r>
    </w:p>
    <w:p w14:paraId="069C4981" w14:textId="77777777"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4. Наличие телефонной связи для приема заявок, координации и организации действий исполнителя со стороны заказчика:</w:t>
      </w:r>
    </w:p>
    <w:p w14:paraId="34BC9EE0"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телефонной связи - 10 баллов;</w:t>
      </w:r>
    </w:p>
    <w:p w14:paraId="4327B604"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отсутствие телефонной связи - 0 баллов.</w:t>
      </w:r>
    </w:p>
    <w:p w14:paraId="657E8B98" w14:textId="77777777" w:rsidR="00973C74" w:rsidRPr="00973C74" w:rsidRDefault="00973C74" w:rsidP="00973C74">
      <w:pPr>
        <w:shd w:val="clear" w:color="auto" w:fill="FFFFFF"/>
        <w:spacing w:after="0" w:line="240" w:lineRule="auto"/>
        <w:ind w:firstLine="709"/>
        <w:contextualSpacing/>
        <w:jc w:val="both"/>
        <w:rPr>
          <w:rFonts w:ascii="Arial" w:hAnsi="Arial" w:cs="Arial"/>
          <w:color w:val="000000"/>
          <w:sz w:val="24"/>
          <w:szCs w:val="24"/>
        </w:rPr>
      </w:pPr>
      <w:r w:rsidRPr="00973C74">
        <w:rPr>
          <w:rFonts w:ascii="Arial" w:hAnsi="Arial" w:cs="Arial"/>
          <w:color w:val="000000"/>
          <w:sz w:val="24"/>
          <w:szCs w:val="24"/>
        </w:rPr>
        <w:t>5. Наличие опыта по оказанию услуг по погребению:</w:t>
      </w:r>
    </w:p>
    <w:p w14:paraId="42BE45BF" w14:textId="77777777" w:rsidR="00973C74" w:rsidRPr="00973C74" w:rsidRDefault="00973C74" w:rsidP="00973C74">
      <w:pPr>
        <w:shd w:val="clear" w:color="auto" w:fill="FFFFFF"/>
        <w:spacing w:after="0" w:line="240" w:lineRule="auto"/>
        <w:contextualSpacing/>
        <w:jc w:val="both"/>
        <w:rPr>
          <w:rFonts w:ascii="Arial" w:hAnsi="Arial" w:cs="Arial"/>
          <w:color w:val="000000"/>
          <w:sz w:val="24"/>
          <w:szCs w:val="24"/>
        </w:rPr>
      </w:pPr>
      <w:r w:rsidRPr="00973C74">
        <w:rPr>
          <w:rFonts w:ascii="Arial" w:hAnsi="Arial" w:cs="Arial"/>
          <w:color w:val="000000"/>
          <w:sz w:val="24"/>
          <w:szCs w:val="24"/>
        </w:rPr>
        <w:t>- наличие документов на оказание услуг по погребению подтверждающих опыт работы - 10 баллов;</w:t>
      </w:r>
    </w:p>
    <w:p w14:paraId="18869013"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отсутствие документов - 0 баллов.</w:t>
      </w:r>
    </w:p>
    <w:p w14:paraId="7D51DAA7"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5.9</w:t>
      </w:r>
      <w:r w:rsidRPr="00973C74">
        <w:rPr>
          <w:rFonts w:ascii="Arial" w:hAnsi="Arial" w:cs="Arial"/>
          <w:color w:val="000000"/>
          <w:spacing w:val="2"/>
          <w:sz w:val="24"/>
          <w:szCs w:val="24"/>
        </w:rPr>
        <w:t>. При оценке заявок на участие в конкурсе не допускается использование иных критериев. Расчет количества баллов по каждому критерию осуществляется следующим порядком: общее количество баллов по конкурсной заявке определяется как сумма баллов, полученных в результате расчетов баллов по критериям оценки показателей конкурсной заявки.</w:t>
      </w:r>
    </w:p>
    <w:p w14:paraId="483E29E2"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5.10.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критериях оценки таких заявок,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наименование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второй передается победителю конкурса. Информация, относящаяся к рассмотрению, разъяснению, оценке и сопоставлению заявок не подлежит раскрытию участникам конкурса или любым иным лицам, не имеющим официального отношения к этому процессу, до того, пока не будет объявлен победитель конкурса.</w:t>
      </w:r>
    </w:p>
    <w:p w14:paraId="13D9AEA0"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Заявке на участие в конкурсе, набравшей наибольшее количество баллов, присваивается первый номер. В случае, если несколько заявок на участие в конкурсе набрали одинаковое количество баллов, меньший порядковый номер присваивается заявке на участие в конкурсе, которая поступила ранее других заявок на участие в конкурсе, набравших такое же количество баллов.</w:t>
      </w:r>
    </w:p>
    <w:p w14:paraId="210CFCB4"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Победителем конкурса признается участник конкурса, заявке на участие, в конкурсе которого присвоен первый номер.</w:t>
      </w:r>
    </w:p>
    <w:p w14:paraId="0A47514C"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В случае, если после объявления победителя конкурса комиссии станут известны факты несоответствия победителя конкурса требованиям к участникам конкурса, результаты конкурса аннулируются, и новым победителем конкурса признается участник, заявке которого присвоен второй номер.</w:t>
      </w:r>
    </w:p>
    <w:p w14:paraId="6D068428"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5.11. В случае, если по окончании срока подачи заявок на участие в конкурсе подана только одна заявка, конкурс признается несостоявшимся, при этом победителем конкурса признается участник, подавший данную заявку.</w:t>
      </w:r>
    </w:p>
    <w:p w14:paraId="2E08F189"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5.12. Решение комиссии об итогах конкурса оформляется протоколом оценки и сопоставления заявок на участие в конкурсе, в котором указывается:</w:t>
      </w:r>
    </w:p>
    <w:p w14:paraId="2826EA1D"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наименование конкурса;</w:t>
      </w:r>
    </w:p>
    <w:p w14:paraId="77F0301A"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состав комиссии;</w:t>
      </w:r>
    </w:p>
    <w:p w14:paraId="54723FEB"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результаты голосования;</w:t>
      </w:r>
    </w:p>
    <w:p w14:paraId="3E0AF88E"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наименования участников конкурса;</w:t>
      </w:r>
    </w:p>
    <w:p w14:paraId="45EE45CA"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количество баллов, набранных заявками на участие в конкурсе, с разбивкой по каждому критерию;</w:t>
      </w:r>
    </w:p>
    <w:p w14:paraId="60F826EE" w14:textId="77777777" w:rsidR="00973C74" w:rsidRPr="00973C74" w:rsidRDefault="00973C74" w:rsidP="00973C74">
      <w:pPr>
        <w:shd w:val="clear" w:color="auto" w:fill="FFFFFF"/>
        <w:spacing w:after="0" w:line="240" w:lineRule="auto"/>
        <w:contextualSpacing/>
        <w:jc w:val="both"/>
        <w:rPr>
          <w:rFonts w:ascii="Arial" w:hAnsi="Arial" w:cs="Arial"/>
          <w:sz w:val="24"/>
          <w:szCs w:val="24"/>
        </w:rPr>
      </w:pPr>
      <w:r w:rsidRPr="00973C74">
        <w:rPr>
          <w:rFonts w:ascii="Arial" w:hAnsi="Arial" w:cs="Arial"/>
          <w:color w:val="000000"/>
          <w:sz w:val="24"/>
          <w:szCs w:val="24"/>
        </w:rPr>
        <w:t>- порядковый номер заявки на участие в конкурсе, победитель конкурса.</w:t>
      </w:r>
    </w:p>
    <w:p w14:paraId="2AFA5C6B"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Организация, ставшая победителем конкурса, постановлением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наделяется статусом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14:paraId="61B8342F"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5.13. Организатор конкурса в течение 3-х рабочих дней со дня подписания протокола оценки и сопоставления заявок передает победителю конкурса один экземпляр протокола и постановление администрации </w:t>
      </w:r>
      <w:proofErr w:type="spellStart"/>
      <w:r w:rsidRPr="00973C74">
        <w:rPr>
          <w:rFonts w:ascii="Arial" w:hAnsi="Arial" w:cs="Arial"/>
          <w:color w:val="000000"/>
          <w:sz w:val="24"/>
          <w:szCs w:val="24"/>
        </w:rPr>
        <w:t>Зыковского</w:t>
      </w:r>
      <w:proofErr w:type="spellEnd"/>
      <w:r w:rsidRPr="00973C74">
        <w:rPr>
          <w:rFonts w:ascii="Arial" w:hAnsi="Arial" w:cs="Arial"/>
          <w:color w:val="000000"/>
          <w:sz w:val="24"/>
          <w:szCs w:val="24"/>
        </w:rPr>
        <w:t xml:space="preserve"> сельсовета о присвоении победителю конкурса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color w:val="000000"/>
          <w:sz w:val="24"/>
          <w:szCs w:val="24"/>
        </w:rPr>
        <w:t>Зыковский</w:t>
      </w:r>
      <w:proofErr w:type="spellEnd"/>
      <w:r w:rsidRPr="00973C74">
        <w:rPr>
          <w:rFonts w:ascii="Arial" w:hAnsi="Arial" w:cs="Arial"/>
          <w:color w:val="000000"/>
          <w:sz w:val="24"/>
          <w:szCs w:val="24"/>
        </w:rPr>
        <w:t xml:space="preserve"> сельсовет.</w:t>
      </w:r>
    </w:p>
    <w:p w14:paraId="72B6DB91" w14:textId="77777777" w:rsidR="00973C74" w:rsidRPr="00973C74" w:rsidRDefault="00973C74" w:rsidP="00973C74">
      <w:pPr>
        <w:shd w:val="clear" w:color="auto" w:fill="FFFFFF"/>
        <w:spacing w:after="0" w:line="240" w:lineRule="auto"/>
        <w:ind w:firstLine="709"/>
        <w:contextualSpacing/>
        <w:jc w:val="both"/>
        <w:rPr>
          <w:rFonts w:ascii="Arial" w:hAnsi="Arial" w:cs="Arial"/>
          <w:sz w:val="24"/>
          <w:szCs w:val="24"/>
        </w:rPr>
      </w:pPr>
      <w:r w:rsidRPr="00973C74">
        <w:rPr>
          <w:rFonts w:ascii="Arial" w:hAnsi="Arial" w:cs="Arial"/>
          <w:color w:val="000000"/>
          <w:sz w:val="24"/>
          <w:szCs w:val="24"/>
        </w:rPr>
        <w:t xml:space="preserve">5.14. Протокол оценки и сопоставления заявок на участие в конкурсе размещается на сайте в течение </w:t>
      </w:r>
      <w:r w:rsidRPr="00973C74">
        <w:rPr>
          <w:rFonts w:ascii="Arial" w:hAnsi="Arial" w:cs="Arial"/>
          <w:bCs/>
          <w:color w:val="000000"/>
          <w:sz w:val="24"/>
          <w:szCs w:val="24"/>
        </w:rPr>
        <w:t>дня, следующего после дня подписания указанного протокола.</w:t>
      </w:r>
    </w:p>
    <w:p w14:paraId="6C124A7A"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bookmarkStart w:id="5" w:name="Par207"/>
      <w:bookmarkStart w:id="6" w:name="Par644"/>
      <w:bookmarkEnd w:id="5"/>
      <w:bookmarkEnd w:id="6"/>
    </w:p>
    <w:p w14:paraId="14C00D74"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26D0DA9B"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355F4061"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22359B70"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7D98D520"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6B352ABA"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71B51661"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4B288E55"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6DE93FE6"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28453F69"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039E6582"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6EA8CED7"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5D140B29"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64FD03E0"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598A9C5D"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359D7C85"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75BEC0E5"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31FB1571"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08725A75"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2604FC25" w14:textId="77777777" w:rsidR="00973C74" w:rsidRDefault="00973C74" w:rsidP="00973C74">
      <w:pPr>
        <w:pStyle w:val="consplusnormal0"/>
        <w:spacing w:before="0" w:beforeAutospacing="0" w:after="0" w:afterAutospacing="0"/>
        <w:ind w:left="6237"/>
        <w:contextualSpacing/>
        <w:rPr>
          <w:rFonts w:ascii="Arial" w:hAnsi="Arial" w:cs="Arial"/>
          <w:color w:val="000000"/>
        </w:rPr>
      </w:pPr>
    </w:p>
    <w:p w14:paraId="2849CF6A" w14:textId="77777777" w:rsidR="00973C74" w:rsidRDefault="00973C74" w:rsidP="00973C74">
      <w:pPr>
        <w:pStyle w:val="consplusnormal0"/>
        <w:spacing w:before="0" w:beforeAutospacing="0" w:after="0" w:afterAutospacing="0"/>
        <w:ind w:left="6237"/>
        <w:contextualSpacing/>
        <w:rPr>
          <w:rFonts w:ascii="Arial" w:hAnsi="Arial" w:cs="Arial"/>
          <w:color w:val="000000"/>
        </w:rPr>
      </w:pPr>
    </w:p>
    <w:p w14:paraId="32A6E349" w14:textId="77777777" w:rsidR="00973C74" w:rsidRDefault="00973C74" w:rsidP="00973C74">
      <w:pPr>
        <w:pStyle w:val="consplusnormal0"/>
        <w:spacing w:before="0" w:beforeAutospacing="0" w:after="0" w:afterAutospacing="0"/>
        <w:ind w:left="6237"/>
        <w:contextualSpacing/>
        <w:rPr>
          <w:rFonts w:ascii="Arial" w:hAnsi="Arial" w:cs="Arial"/>
          <w:color w:val="000000"/>
        </w:rPr>
      </w:pPr>
    </w:p>
    <w:p w14:paraId="476A2FD3" w14:textId="77777777" w:rsidR="00973C74" w:rsidRDefault="00973C74" w:rsidP="00973C74">
      <w:pPr>
        <w:pStyle w:val="consplusnormal0"/>
        <w:spacing w:before="0" w:beforeAutospacing="0" w:after="0" w:afterAutospacing="0"/>
        <w:ind w:left="6237"/>
        <w:contextualSpacing/>
        <w:rPr>
          <w:rFonts w:ascii="Arial" w:hAnsi="Arial" w:cs="Arial"/>
          <w:color w:val="000000"/>
        </w:rPr>
      </w:pPr>
    </w:p>
    <w:p w14:paraId="4FB9965B"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1DC9FFB2"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696312F3"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18DAD277"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1DC8DF12"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3E228616" w14:textId="77777777" w:rsidR="00973C74" w:rsidRPr="00973C74" w:rsidRDefault="00973C74" w:rsidP="00973C74">
      <w:pPr>
        <w:pStyle w:val="consplusnormal0"/>
        <w:spacing w:before="0" w:beforeAutospacing="0" w:after="0" w:afterAutospacing="0"/>
        <w:ind w:left="6237"/>
        <w:contextualSpacing/>
        <w:rPr>
          <w:rFonts w:ascii="Arial" w:hAnsi="Arial" w:cs="Arial"/>
          <w:color w:val="000000"/>
        </w:rPr>
      </w:pPr>
    </w:p>
    <w:p w14:paraId="5CB5B868" w14:textId="77777777" w:rsidR="00063706" w:rsidRDefault="00063706" w:rsidP="00973C74">
      <w:pPr>
        <w:pStyle w:val="ConsPlusNormal"/>
        <w:ind w:left="3540"/>
        <w:contextualSpacing/>
        <w:jc w:val="both"/>
        <w:outlineLvl w:val="0"/>
        <w:rPr>
          <w:rFonts w:ascii="Arial" w:hAnsi="Arial" w:cs="Arial"/>
          <w:sz w:val="24"/>
          <w:szCs w:val="24"/>
        </w:rPr>
      </w:pPr>
    </w:p>
    <w:p w14:paraId="6CF63CB3" w14:textId="77777777" w:rsidR="00063706" w:rsidRDefault="00063706" w:rsidP="00973C74">
      <w:pPr>
        <w:pStyle w:val="ConsPlusNormal"/>
        <w:ind w:left="3540"/>
        <w:contextualSpacing/>
        <w:jc w:val="both"/>
        <w:outlineLvl w:val="0"/>
        <w:rPr>
          <w:rFonts w:ascii="Arial" w:hAnsi="Arial" w:cs="Arial"/>
          <w:sz w:val="24"/>
          <w:szCs w:val="24"/>
        </w:rPr>
      </w:pPr>
    </w:p>
    <w:p w14:paraId="7D9D2AE2" w14:textId="77777777" w:rsidR="00063706" w:rsidRDefault="00063706" w:rsidP="00973C74">
      <w:pPr>
        <w:pStyle w:val="ConsPlusNormal"/>
        <w:ind w:left="3540"/>
        <w:contextualSpacing/>
        <w:jc w:val="both"/>
        <w:outlineLvl w:val="0"/>
        <w:rPr>
          <w:rFonts w:ascii="Arial" w:hAnsi="Arial" w:cs="Arial"/>
          <w:sz w:val="24"/>
          <w:szCs w:val="24"/>
        </w:rPr>
      </w:pPr>
    </w:p>
    <w:p w14:paraId="6F07FBAB" w14:textId="77777777" w:rsidR="00063706" w:rsidRDefault="00063706" w:rsidP="00973C74">
      <w:pPr>
        <w:pStyle w:val="ConsPlusNormal"/>
        <w:ind w:left="3540"/>
        <w:contextualSpacing/>
        <w:jc w:val="both"/>
        <w:outlineLvl w:val="0"/>
        <w:rPr>
          <w:rFonts w:ascii="Arial" w:hAnsi="Arial" w:cs="Arial"/>
          <w:sz w:val="24"/>
          <w:szCs w:val="24"/>
        </w:rPr>
      </w:pPr>
    </w:p>
    <w:p w14:paraId="08DF2736" w14:textId="77777777" w:rsidR="00063706" w:rsidRDefault="00063706" w:rsidP="00973C74">
      <w:pPr>
        <w:pStyle w:val="ConsPlusNormal"/>
        <w:ind w:left="3540"/>
        <w:contextualSpacing/>
        <w:jc w:val="both"/>
        <w:outlineLvl w:val="0"/>
        <w:rPr>
          <w:rFonts w:ascii="Arial" w:hAnsi="Arial" w:cs="Arial"/>
          <w:sz w:val="24"/>
          <w:szCs w:val="24"/>
        </w:rPr>
      </w:pPr>
    </w:p>
    <w:p w14:paraId="5A9DC769" w14:textId="77777777" w:rsidR="00063706" w:rsidRDefault="00063706" w:rsidP="00973C74">
      <w:pPr>
        <w:pStyle w:val="ConsPlusNormal"/>
        <w:ind w:left="3540"/>
        <w:contextualSpacing/>
        <w:jc w:val="both"/>
        <w:outlineLvl w:val="0"/>
        <w:rPr>
          <w:rFonts w:ascii="Arial" w:hAnsi="Arial" w:cs="Arial"/>
          <w:sz w:val="24"/>
          <w:szCs w:val="24"/>
        </w:rPr>
      </w:pPr>
    </w:p>
    <w:p w14:paraId="4D7EDDF2" w14:textId="73F00932" w:rsidR="00973C74" w:rsidRPr="00973C74" w:rsidRDefault="00973C74" w:rsidP="00973C74">
      <w:pPr>
        <w:pStyle w:val="ConsPlusNormal"/>
        <w:ind w:left="3540"/>
        <w:contextualSpacing/>
        <w:jc w:val="both"/>
        <w:outlineLvl w:val="0"/>
        <w:rPr>
          <w:rFonts w:ascii="Arial" w:hAnsi="Arial" w:cs="Arial"/>
          <w:sz w:val="24"/>
          <w:szCs w:val="24"/>
        </w:rPr>
      </w:pPr>
      <w:r w:rsidRPr="00973C74">
        <w:rPr>
          <w:rFonts w:ascii="Arial" w:hAnsi="Arial" w:cs="Arial"/>
          <w:sz w:val="24"/>
          <w:szCs w:val="24"/>
        </w:rPr>
        <w:t xml:space="preserve">Приложение № 2 к Постановлению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 Березовского района Красноярского края от «</w:t>
      </w:r>
      <w:r w:rsidR="00C23044">
        <w:rPr>
          <w:rFonts w:ascii="Arial" w:hAnsi="Arial" w:cs="Arial"/>
          <w:sz w:val="24"/>
          <w:szCs w:val="24"/>
        </w:rPr>
        <w:t>06</w:t>
      </w:r>
      <w:r w:rsidRPr="00973C74">
        <w:rPr>
          <w:rFonts w:ascii="Arial" w:hAnsi="Arial" w:cs="Arial"/>
          <w:sz w:val="24"/>
          <w:szCs w:val="24"/>
        </w:rPr>
        <w:t xml:space="preserve">» </w:t>
      </w:r>
      <w:r w:rsidR="00C23044">
        <w:rPr>
          <w:rFonts w:ascii="Arial" w:hAnsi="Arial" w:cs="Arial"/>
          <w:sz w:val="24"/>
          <w:szCs w:val="24"/>
        </w:rPr>
        <w:t>октября</w:t>
      </w:r>
      <w:r w:rsidR="00194A68">
        <w:rPr>
          <w:rFonts w:ascii="Arial" w:hAnsi="Arial" w:cs="Arial"/>
          <w:sz w:val="24"/>
          <w:szCs w:val="24"/>
        </w:rPr>
        <w:t xml:space="preserve"> 20</w:t>
      </w:r>
      <w:r w:rsidR="00C23044">
        <w:rPr>
          <w:rFonts w:ascii="Arial" w:hAnsi="Arial" w:cs="Arial"/>
          <w:sz w:val="24"/>
          <w:szCs w:val="24"/>
        </w:rPr>
        <w:t>2</w:t>
      </w:r>
      <w:r w:rsidR="00194A68">
        <w:rPr>
          <w:rFonts w:ascii="Arial" w:hAnsi="Arial" w:cs="Arial"/>
          <w:sz w:val="24"/>
          <w:szCs w:val="24"/>
        </w:rPr>
        <w:t>1</w:t>
      </w:r>
      <w:r w:rsidRPr="00973C74">
        <w:rPr>
          <w:rFonts w:ascii="Arial" w:hAnsi="Arial" w:cs="Arial"/>
          <w:sz w:val="24"/>
          <w:szCs w:val="24"/>
        </w:rPr>
        <w:t xml:space="preserve"> г. № </w:t>
      </w:r>
      <w:r w:rsidR="00C23044">
        <w:rPr>
          <w:rFonts w:ascii="Arial" w:hAnsi="Arial" w:cs="Arial"/>
          <w:sz w:val="24"/>
          <w:szCs w:val="24"/>
        </w:rPr>
        <w:t>357</w:t>
      </w:r>
      <w:r w:rsidRPr="00973C74">
        <w:rPr>
          <w:rFonts w:ascii="Arial" w:hAnsi="Arial" w:cs="Arial"/>
          <w:sz w:val="24"/>
          <w:szCs w:val="24"/>
        </w:rPr>
        <w:t>.</w:t>
      </w:r>
    </w:p>
    <w:p w14:paraId="17157298" w14:textId="77777777" w:rsidR="00973C74" w:rsidRPr="00973C74" w:rsidRDefault="00973C74" w:rsidP="00973C74">
      <w:pPr>
        <w:pStyle w:val="a6"/>
        <w:spacing w:before="0" w:beforeAutospacing="0" w:after="0" w:afterAutospacing="0"/>
        <w:contextualSpacing/>
        <w:jc w:val="center"/>
        <w:rPr>
          <w:rFonts w:ascii="Arial" w:hAnsi="Arial" w:cs="Arial"/>
          <w:color w:val="000000"/>
        </w:rPr>
      </w:pPr>
    </w:p>
    <w:p w14:paraId="2CD9F75A" w14:textId="77777777" w:rsidR="00973C74" w:rsidRPr="00973C74" w:rsidRDefault="00973C74" w:rsidP="00973C74">
      <w:pPr>
        <w:pStyle w:val="a6"/>
        <w:spacing w:before="0" w:beforeAutospacing="0" w:after="0" w:afterAutospacing="0"/>
        <w:contextualSpacing/>
        <w:jc w:val="center"/>
        <w:rPr>
          <w:rFonts w:ascii="Arial" w:hAnsi="Arial" w:cs="Arial"/>
        </w:rPr>
      </w:pPr>
      <w:r w:rsidRPr="00973C74">
        <w:rPr>
          <w:rFonts w:ascii="Arial" w:hAnsi="Arial" w:cs="Arial"/>
          <w:color w:val="000000"/>
        </w:rPr>
        <w:t>СОСТАВ</w:t>
      </w:r>
    </w:p>
    <w:p w14:paraId="40F31222" w14:textId="77777777" w:rsidR="00973C74" w:rsidRPr="00973C74" w:rsidRDefault="00973C74" w:rsidP="00973C74">
      <w:pPr>
        <w:pStyle w:val="consplustitle0"/>
        <w:spacing w:before="0" w:beforeAutospacing="0" w:after="0" w:afterAutospacing="0"/>
        <w:contextualSpacing/>
        <w:jc w:val="center"/>
        <w:rPr>
          <w:rFonts w:ascii="Arial" w:hAnsi="Arial" w:cs="Arial"/>
        </w:rPr>
      </w:pPr>
      <w:r w:rsidRPr="00973C74">
        <w:rPr>
          <w:rFonts w:ascii="Arial" w:hAnsi="Arial" w:cs="Arial"/>
          <w:bCs/>
          <w:color w:val="000000"/>
        </w:rPr>
        <w:t xml:space="preserve">конкурсной комиссии по проведению открытого конкурса по выбору организации, оказывающей услуги по погребению, с целью дальнейшего присвоения статуса специализированной службы по вопросам похоронного дела на территории муниципального образования </w:t>
      </w:r>
      <w:proofErr w:type="spellStart"/>
      <w:r w:rsidRPr="00973C74">
        <w:rPr>
          <w:rFonts w:ascii="Arial" w:hAnsi="Arial" w:cs="Arial"/>
          <w:bCs/>
          <w:color w:val="000000"/>
        </w:rPr>
        <w:t>Зыковский</w:t>
      </w:r>
      <w:proofErr w:type="spellEnd"/>
      <w:r w:rsidRPr="00973C74">
        <w:rPr>
          <w:rFonts w:ascii="Arial" w:hAnsi="Arial" w:cs="Arial"/>
          <w:bCs/>
          <w:color w:val="000000"/>
        </w:rPr>
        <w:t xml:space="preserve"> сельсовет</w:t>
      </w:r>
    </w:p>
    <w:p w14:paraId="480B8568" w14:textId="77777777" w:rsidR="00973C74" w:rsidRPr="00973C74" w:rsidRDefault="00973C74" w:rsidP="00973C74">
      <w:pPr>
        <w:pStyle w:val="a6"/>
        <w:spacing w:before="0" w:beforeAutospacing="0" w:after="0" w:afterAutospacing="0"/>
        <w:contextualSpacing/>
        <w:jc w:val="center"/>
        <w:rPr>
          <w:rFonts w:ascii="Arial" w:hAnsi="Arial" w:cs="Arial"/>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53"/>
        <w:gridCol w:w="3022"/>
      </w:tblGrid>
      <w:tr w:rsidR="00973C74" w:rsidRPr="00973C74" w14:paraId="22A4EFCF" w14:textId="77777777" w:rsidTr="008A65DC">
        <w:tc>
          <w:tcPr>
            <w:tcW w:w="3102" w:type="dxa"/>
          </w:tcPr>
          <w:p w14:paraId="7D09C590" w14:textId="77777777"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Фамилия, имя, отчество</w:t>
            </w:r>
          </w:p>
        </w:tc>
        <w:tc>
          <w:tcPr>
            <w:tcW w:w="3121" w:type="dxa"/>
          </w:tcPr>
          <w:p w14:paraId="7AED1CE5" w14:textId="77777777"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w:t>
            </w:r>
          </w:p>
        </w:tc>
        <w:tc>
          <w:tcPr>
            <w:tcW w:w="3096" w:type="dxa"/>
          </w:tcPr>
          <w:p w14:paraId="757A797F" w14:textId="77777777" w:rsidR="00973C74" w:rsidRPr="00973C74" w:rsidRDefault="00973C74" w:rsidP="008A65DC">
            <w:pPr>
              <w:spacing w:after="0" w:line="240" w:lineRule="auto"/>
              <w:contextualSpacing/>
              <w:jc w:val="center"/>
              <w:rPr>
                <w:rFonts w:ascii="Arial" w:hAnsi="Arial" w:cs="Arial"/>
                <w:sz w:val="24"/>
                <w:szCs w:val="24"/>
              </w:rPr>
            </w:pPr>
            <w:r w:rsidRPr="00973C74">
              <w:rPr>
                <w:rFonts w:ascii="Arial" w:hAnsi="Arial" w:cs="Arial"/>
                <w:sz w:val="24"/>
                <w:szCs w:val="24"/>
              </w:rPr>
              <w:t>Должность в комиссии</w:t>
            </w:r>
          </w:p>
          <w:p w14:paraId="7693E429" w14:textId="77777777" w:rsidR="00973C74" w:rsidRPr="00973C74" w:rsidRDefault="00973C74" w:rsidP="008A65DC">
            <w:pPr>
              <w:spacing w:after="0" w:line="240" w:lineRule="auto"/>
              <w:contextualSpacing/>
              <w:jc w:val="center"/>
              <w:rPr>
                <w:rFonts w:ascii="Arial" w:hAnsi="Arial" w:cs="Arial"/>
                <w:sz w:val="24"/>
                <w:szCs w:val="24"/>
              </w:rPr>
            </w:pPr>
          </w:p>
        </w:tc>
      </w:tr>
      <w:tr w:rsidR="00973C74" w:rsidRPr="00973C74" w14:paraId="1E40B98F" w14:textId="77777777" w:rsidTr="008A65DC">
        <w:tc>
          <w:tcPr>
            <w:tcW w:w="3102" w:type="dxa"/>
          </w:tcPr>
          <w:p w14:paraId="2C9095DE" w14:textId="77777777" w:rsidR="00973C74" w:rsidRPr="00973C74" w:rsidRDefault="006E506C" w:rsidP="008A65DC">
            <w:pPr>
              <w:spacing w:after="0" w:line="240" w:lineRule="auto"/>
              <w:contextualSpacing/>
              <w:rPr>
                <w:rFonts w:ascii="Arial" w:hAnsi="Arial" w:cs="Arial"/>
                <w:sz w:val="24"/>
                <w:szCs w:val="24"/>
              </w:rPr>
            </w:pPr>
            <w:r>
              <w:rPr>
                <w:rFonts w:ascii="Arial" w:hAnsi="Arial" w:cs="Arial"/>
                <w:sz w:val="24"/>
                <w:szCs w:val="24"/>
              </w:rPr>
              <w:t>Звягинцев Павел Игоревич</w:t>
            </w:r>
          </w:p>
        </w:tc>
        <w:tc>
          <w:tcPr>
            <w:tcW w:w="3121" w:type="dxa"/>
          </w:tcPr>
          <w:p w14:paraId="41D22BEE" w14:textId="7983ED7B"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Заместитель главы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r w:rsidR="00063706">
              <w:rPr>
                <w:rFonts w:ascii="Arial" w:hAnsi="Arial" w:cs="Arial"/>
                <w:sz w:val="24"/>
                <w:szCs w:val="24"/>
              </w:rPr>
              <w:t xml:space="preserve"> </w:t>
            </w:r>
          </w:p>
        </w:tc>
        <w:tc>
          <w:tcPr>
            <w:tcW w:w="3096" w:type="dxa"/>
          </w:tcPr>
          <w:p w14:paraId="36EC31D6"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Председатель комиссии</w:t>
            </w:r>
          </w:p>
        </w:tc>
      </w:tr>
      <w:tr w:rsidR="00973C74" w:rsidRPr="00973C74" w14:paraId="08B9E325" w14:textId="77777777" w:rsidTr="008A65DC">
        <w:tc>
          <w:tcPr>
            <w:tcW w:w="3102" w:type="dxa"/>
          </w:tcPr>
          <w:p w14:paraId="341B5C1F"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Степанова Татьяна Анатольевна</w:t>
            </w:r>
          </w:p>
        </w:tc>
        <w:tc>
          <w:tcPr>
            <w:tcW w:w="3121" w:type="dxa"/>
          </w:tcPr>
          <w:p w14:paraId="18A9DB72"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Ведущий специалист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14:paraId="47545125"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Заместитель председателя комиссии</w:t>
            </w:r>
          </w:p>
        </w:tc>
      </w:tr>
      <w:tr w:rsidR="00973C74" w:rsidRPr="00973C74" w14:paraId="04013D82" w14:textId="77777777" w:rsidTr="008A65DC">
        <w:tc>
          <w:tcPr>
            <w:tcW w:w="3102" w:type="dxa"/>
          </w:tcPr>
          <w:p w14:paraId="5E4BA8BA"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Расулова Татьяна Валерьевна</w:t>
            </w:r>
          </w:p>
        </w:tc>
        <w:tc>
          <w:tcPr>
            <w:tcW w:w="3121" w:type="dxa"/>
          </w:tcPr>
          <w:p w14:paraId="1794E0CF"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 xml:space="preserve">Специалист первой категории администрации </w:t>
            </w:r>
            <w:proofErr w:type="spellStart"/>
            <w:r w:rsidRPr="00973C74">
              <w:rPr>
                <w:rFonts w:ascii="Arial" w:hAnsi="Arial" w:cs="Arial"/>
                <w:sz w:val="24"/>
                <w:szCs w:val="24"/>
              </w:rPr>
              <w:t>Зыковского</w:t>
            </w:r>
            <w:proofErr w:type="spellEnd"/>
            <w:r w:rsidRPr="00973C74">
              <w:rPr>
                <w:rFonts w:ascii="Arial" w:hAnsi="Arial" w:cs="Arial"/>
                <w:sz w:val="24"/>
                <w:szCs w:val="24"/>
              </w:rPr>
              <w:t xml:space="preserve"> сельсовета</w:t>
            </w:r>
          </w:p>
        </w:tc>
        <w:tc>
          <w:tcPr>
            <w:tcW w:w="3096" w:type="dxa"/>
          </w:tcPr>
          <w:p w14:paraId="458114A1"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Секретарь комиссии</w:t>
            </w:r>
          </w:p>
        </w:tc>
      </w:tr>
      <w:tr w:rsidR="00973C74" w:rsidRPr="00973C74" w14:paraId="7102BC37" w14:textId="77777777" w:rsidTr="008A65DC">
        <w:tc>
          <w:tcPr>
            <w:tcW w:w="3102" w:type="dxa"/>
          </w:tcPr>
          <w:p w14:paraId="3EA14F9C" w14:textId="66787203" w:rsidR="00973C74" w:rsidRPr="00973C74" w:rsidRDefault="00C23044" w:rsidP="008A65DC">
            <w:pPr>
              <w:spacing w:after="0" w:line="240" w:lineRule="auto"/>
              <w:contextualSpacing/>
              <w:rPr>
                <w:rFonts w:ascii="Arial" w:hAnsi="Arial" w:cs="Arial"/>
                <w:sz w:val="24"/>
                <w:szCs w:val="24"/>
              </w:rPr>
            </w:pPr>
            <w:r>
              <w:rPr>
                <w:rFonts w:ascii="Arial" w:hAnsi="Arial" w:cs="Arial"/>
                <w:sz w:val="24"/>
                <w:szCs w:val="24"/>
              </w:rPr>
              <w:t>Васильева Кристина Валерьевна</w:t>
            </w:r>
          </w:p>
        </w:tc>
        <w:tc>
          <w:tcPr>
            <w:tcW w:w="3121" w:type="dxa"/>
          </w:tcPr>
          <w:p w14:paraId="4D77F407" w14:textId="78E80455" w:rsidR="00973C74" w:rsidRPr="00973C74" w:rsidRDefault="00C23044" w:rsidP="008A65DC">
            <w:pPr>
              <w:spacing w:after="0" w:line="240" w:lineRule="auto"/>
              <w:contextualSpacing/>
              <w:rPr>
                <w:rFonts w:ascii="Arial" w:hAnsi="Arial" w:cs="Arial"/>
                <w:sz w:val="24"/>
                <w:szCs w:val="24"/>
              </w:rPr>
            </w:pPr>
            <w:r>
              <w:rPr>
                <w:rFonts w:ascii="Arial" w:hAnsi="Arial" w:cs="Arial"/>
                <w:sz w:val="24"/>
                <w:szCs w:val="24"/>
              </w:rPr>
              <w:t>Юрисконсульт МКУ «ФЗО»</w:t>
            </w:r>
          </w:p>
        </w:tc>
        <w:tc>
          <w:tcPr>
            <w:tcW w:w="3096" w:type="dxa"/>
          </w:tcPr>
          <w:p w14:paraId="0DD9A104" w14:textId="77777777" w:rsidR="00973C74" w:rsidRPr="00973C74" w:rsidRDefault="00973C74" w:rsidP="008A65DC">
            <w:pPr>
              <w:spacing w:after="0" w:line="240" w:lineRule="auto"/>
              <w:contextualSpacing/>
              <w:rPr>
                <w:rFonts w:ascii="Arial" w:hAnsi="Arial" w:cs="Arial"/>
                <w:sz w:val="24"/>
                <w:szCs w:val="24"/>
              </w:rPr>
            </w:pPr>
            <w:r w:rsidRPr="00973C74">
              <w:rPr>
                <w:rFonts w:ascii="Arial" w:hAnsi="Arial" w:cs="Arial"/>
                <w:sz w:val="24"/>
                <w:szCs w:val="24"/>
              </w:rPr>
              <w:t>Член комиссии</w:t>
            </w:r>
          </w:p>
        </w:tc>
      </w:tr>
    </w:tbl>
    <w:p w14:paraId="10FB78CD" w14:textId="77777777" w:rsidR="00015284" w:rsidRPr="00973C74" w:rsidRDefault="00015284" w:rsidP="00973C74">
      <w:pPr>
        <w:pStyle w:val="40"/>
        <w:shd w:val="clear" w:color="auto" w:fill="auto"/>
        <w:spacing w:before="0" w:after="0" w:line="240" w:lineRule="auto"/>
        <w:ind w:right="-1531"/>
        <w:contextualSpacing/>
        <w:jc w:val="left"/>
        <w:rPr>
          <w:rFonts w:ascii="Arial" w:hAnsi="Arial" w:cs="Arial"/>
          <w:sz w:val="24"/>
          <w:szCs w:val="24"/>
        </w:rPr>
      </w:pPr>
    </w:p>
    <w:sectPr w:rsidR="00015284" w:rsidRPr="00973C74" w:rsidSect="007517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C74"/>
    <w:rsid w:val="00015284"/>
    <w:rsid w:val="00063706"/>
    <w:rsid w:val="00194A68"/>
    <w:rsid w:val="001D14D9"/>
    <w:rsid w:val="002073F9"/>
    <w:rsid w:val="006E506C"/>
    <w:rsid w:val="007517B6"/>
    <w:rsid w:val="007A0D81"/>
    <w:rsid w:val="008C706C"/>
    <w:rsid w:val="00973C74"/>
    <w:rsid w:val="0099210E"/>
    <w:rsid w:val="00AA78F7"/>
    <w:rsid w:val="00B259D2"/>
    <w:rsid w:val="00C23044"/>
    <w:rsid w:val="00C41284"/>
    <w:rsid w:val="00CD55C5"/>
    <w:rsid w:val="00D86840"/>
    <w:rsid w:val="00DB1225"/>
    <w:rsid w:val="00DB54F4"/>
    <w:rsid w:val="00E127A8"/>
    <w:rsid w:val="00F95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CA803"/>
  <w15:docId w15:val="{EB93AEFE-EDE8-45ED-AF2D-1FC78DB1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7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3C7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973C74"/>
    <w:pPr>
      <w:widowControl w:val="0"/>
      <w:autoSpaceDE w:val="0"/>
      <w:autoSpaceDN w:val="0"/>
      <w:spacing w:after="0" w:line="240" w:lineRule="auto"/>
    </w:pPr>
    <w:rPr>
      <w:rFonts w:ascii="Calibri" w:eastAsia="Times New Roman" w:hAnsi="Calibri" w:cs="Calibri"/>
      <w:b/>
      <w:szCs w:val="20"/>
    </w:rPr>
  </w:style>
  <w:style w:type="paragraph" w:styleId="a3">
    <w:name w:val="No Spacing"/>
    <w:uiPriority w:val="1"/>
    <w:qFormat/>
    <w:rsid w:val="00973C74"/>
    <w:pPr>
      <w:spacing w:after="0" w:line="240" w:lineRule="auto"/>
    </w:pPr>
    <w:rPr>
      <w:rFonts w:ascii="Times New Roman" w:eastAsia="Times New Roman" w:hAnsi="Times New Roman" w:cs="Times New Roman"/>
      <w:sz w:val="24"/>
      <w:szCs w:val="24"/>
    </w:rPr>
  </w:style>
  <w:style w:type="table" w:styleId="a4">
    <w:name w:val="Table Grid"/>
    <w:basedOn w:val="a1"/>
    <w:uiPriority w:val="59"/>
    <w:rsid w:val="00973C7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Strong"/>
    <w:basedOn w:val="a0"/>
    <w:qFormat/>
    <w:rsid w:val="00973C74"/>
    <w:rPr>
      <w:b/>
      <w:bCs/>
    </w:rPr>
  </w:style>
  <w:style w:type="character" w:customStyle="1" w:styleId="4">
    <w:name w:val="Основной текст (4)_"/>
    <w:basedOn w:val="a0"/>
    <w:link w:val="40"/>
    <w:rsid w:val="00973C74"/>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973C74"/>
    <w:pPr>
      <w:shd w:val="clear" w:color="auto" w:fill="FFFFFF"/>
      <w:spacing w:before="900" w:after="60" w:line="0" w:lineRule="atLeast"/>
      <w:jc w:val="center"/>
    </w:pPr>
    <w:rPr>
      <w:rFonts w:ascii="Times New Roman" w:eastAsia="Times New Roman" w:hAnsi="Times New Roman"/>
      <w:sz w:val="23"/>
      <w:szCs w:val="23"/>
    </w:rPr>
  </w:style>
  <w:style w:type="paragraph" w:customStyle="1" w:styleId="consplustitle0">
    <w:name w:val="consplustitle"/>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uiPriority w:val="99"/>
    <w:unhideWhenUsed/>
    <w:rsid w:val="00973C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973C74"/>
    <w:rPr>
      <w:rFonts w:ascii="Times New Roman" w:eastAsia="Times New Roman" w:hAnsi="Times New Roman" w:cs="Times New Roman"/>
      <w:sz w:val="24"/>
      <w:szCs w:val="24"/>
    </w:rPr>
  </w:style>
  <w:style w:type="paragraph" w:customStyle="1" w:styleId="consplusnormal0">
    <w:name w:val="consplusnormal"/>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1"/>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
    <w:name w:val="3"/>
    <w:basedOn w:val="a"/>
    <w:rsid w:val="00973C74"/>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C23044"/>
    <w:rPr>
      <w:color w:val="0000FF" w:themeColor="hyperlink"/>
      <w:u w:val="single"/>
    </w:rPr>
  </w:style>
  <w:style w:type="character" w:styleId="a9">
    <w:name w:val="Unresolved Mention"/>
    <w:basedOn w:val="a0"/>
    <w:uiPriority w:val="99"/>
    <w:semiHidden/>
    <w:unhideWhenUsed/>
    <w:rsid w:val="00C23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ykovo2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4512</Words>
  <Characters>25723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cp:revision>
  <cp:lastPrinted>2019-03-11T04:08:00Z</cp:lastPrinted>
  <dcterms:created xsi:type="dcterms:W3CDTF">2021-10-07T10:43:00Z</dcterms:created>
  <dcterms:modified xsi:type="dcterms:W3CDTF">2021-10-07T10:43:00Z</dcterms:modified>
</cp:coreProperties>
</file>