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AA" w:rsidRPr="00354237" w:rsidRDefault="003434AA" w:rsidP="003434AA">
      <w:pPr>
        <w:pStyle w:val="ConsPlusNormal"/>
        <w:spacing w:line="120" w:lineRule="atLeast"/>
        <w:ind w:firstLine="0"/>
        <w:jc w:val="center"/>
        <w:rPr>
          <w:rFonts w:ascii="Times New Roman" w:hAnsi="Times New Roman"/>
          <w:sz w:val="28"/>
          <w:szCs w:val="28"/>
        </w:rPr>
      </w:pPr>
      <w:r w:rsidRPr="00354237">
        <w:rPr>
          <w:rFonts w:ascii="Times New Roman" w:hAnsi="Times New Roman"/>
          <w:sz w:val="28"/>
          <w:szCs w:val="28"/>
        </w:rPr>
        <w:t>КРАСНОЯРСКИЙ КРАЙ</w:t>
      </w:r>
      <w:r w:rsidR="00354237" w:rsidRPr="00354237">
        <w:rPr>
          <w:rFonts w:ascii="Times New Roman" w:hAnsi="Times New Roman"/>
          <w:sz w:val="28"/>
          <w:szCs w:val="28"/>
        </w:rPr>
        <w:t xml:space="preserve"> </w:t>
      </w:r>
      <w:r w:rsidRPr="00354237">
        <w:rPr>
          <w:rFonts w:ascii="Times New Roman" w:hAnsi="Times New Roman"/>
          <w:sz w:val="28"/>
          <w:szCs w:val="28"/>
        </w:rPr>
        <w:t>БЕРЕЗОВСКИЙ РАЙОН</w:t>
      </w:r>
    </w:p>
    <w:p w:rsidR="003434AA" w:rsidRPr="00354237" w:rsidRDefault="003434AA" w:rsidP="003434AA">
      <w:pPr>
        <w:pStyle w:val="ConsPlusNormal"/>
        <w:spacing w:line="120" w:lineRule="atLeast"/>
        <w:ind w:firstLine="0"/>
        <w:jc w:val="center"/>
        <w:rPr>
          <w:rFonts w:ascii="Times New Roman" w:hAnsi="Times New Roman"/>
          <w:sz w:val="28"/>
          <w:szCs w:val="28"/>
        </w:rPr>
      </w:pPr>
      <w:r w:rsidRPr="00354237">
        <w:rPr>
          <w:rFonts w:ascii="Times New Roman" w:hAnsi="Times New Roman"/>
          <w:sz w:val="28"/>
          <w:szCs w:val="28"/>
        </w:rPr>
        <w:t>АДМИНИСТРАЦИЯ ЗЫКОВСКОГО СЕЛЬСОВЕТА</w:t>
      </w:r>
    </w:p>
    <w:p w:rsidR="003434AA" w:rsidRPr="00354237" w:rsidRDefault="003434AA" w:rsidP="003434AA">
      <w:pPr>
        <w:pStyle w:val="ConsPlusNormal"/>
        <w:spacing w:line="120" w:lineRule="atLeast"/>
        <w:ind w:firstLine="0"/>
        <w:jc w:val="center"/>
        <w:rPr>
          <w:sz w:val="28"/>
          <w:szCs w:val="28"/>
        </w:rPr>
      </w:pPr>
    </w:p>
    <w:p w:rsidR="003434AA" w:rsidRPr="00354237" w:rsidRDefault="003434AA" w:rsidP="003434AA">
      <w:pPr>
        <w:spacing w:line="120" w:lineRule="atLeast"/>
        <w:jc w:val="center"/>
        <w:rPr>
          <w:sz w:val="28"/>
          <w:szCs w:val="28"/>
        </w:rPr>
      </w:pPr>
      <w:r w:rsidRPr="00354237">
        <w:rPr>
          <w:sz w:val="28"/>
          <w:szCs w:val="28"/>
        </w:rPr>
        <w:t>ПОСТАНОВЛЕНИЕ</w:t>
      </w:r>
    </w:p>
    <w:p w:rsidR="003434AA" w:rsidRPr="00354237" w:rsidRDefault="003434AA" w:rsidP="003434AA">
      <w:pPr>
        <w:spacing w:line="120" w:lineRule="atLeast"/>
        <w:rPr>
          <w:sz w:val="28"/>
          <w:szCs w:val="28"/>
        </w:rPr>
      </w:pPr>
    </w:p>
    <w:p w:rsidR="003434AA" w:rsidRPr="00354237" w:rsidRDefault="00354237" w:rsidP="003434AA">
      <w:pPr>
        <w:tabs>
          <w:tab w:val="left" w:pos="720"/>
        </w:tabs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«</w:t>
      </w:r>
      <w:r w:rsidR="000B26AA">
        <w:rPr>
          <w:sz w:val="28"/>
          <w:szCs w:val="28"/>
        </w:rPr>
        <w:t>27</w:t>
      </w:r>
      <w:r>
        <w:rPr>
          <w:sz w:val="28"/>
          <w:szCs w:val="28"/>
        </w:rPr>
        <w:t>»</w:t>
      </w:r>
      <w:r w:rsidR="003434AA" w:rsidRPr="00354237">
        <w:rPr>
          <w:sz w:val="28"/>
          <w:szCs w:val="28"/>
        </w:rPr>
        <w:t xml:space="preserve"> </w:t>
      </w:r>
      <w:r w:rsidR="008F604E">
        <w:rPr>
          <w:sz w:val="28"/>
          <w:szCs w:val="28"/>
        </w:rPr>
        <w:t>мая</w:t>
      </w:r>
      <w:r w:rsidR="003434AA" w:rsidRPr="00354237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F604E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34AA" w:rsidRPr="00354237">
        <w:rPr>
          <w:sz w:val="28"/>
          <w:szCs w:val="28"/>
        </w:rPr>
        <w:t>с. Зыково</w:t>
      </w:r>
      <w:r w:rsidR="003434AA" w:rsidRPr="00354237">
        <w:rPr>
          <w:sz w:val="28"/>
          <w:szCs w:val="28"/>
        </w:rPr>
        <w:tab/>
      </w:r>
      <w:r w:rsidR="003434AA" w:rsidRPr="00354237">
        <w:rPr>
          <w:sz w:val="28"/>
          <w:szCs w:val="28"/>
        </w:rPr>
        <w:tab/>
      </w:r>
      <w:r w:rsidR="003434AA" w:rsidRPr="00354237">
        <w:rPr>
          <w:sz w:val="28"/>
          <w:szCs w:val="28"/>
        </w:rPr>
        <w:tab/>
      </w:r>
      <w:r w:rsidR="003434AA" w:rsidRPr="0035423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3434AA" w:rsidRPr="00354237">
        <w:rPr>
          <w:sz w:val="28"/>
          <w:szCs w:val="28"/>
        </w:rPr>
        <w:t xml:space="preserve">№ </w:t>
      </w:r>
      <w:r w:rsidR="000B26AA">
        <w:rPr>
          <w:sz w:val="28"/>
          <w:szCs w:val="28"/>
        </w:rPr>
        <w:t>188</w:t>
      </w:r>
    </w:p>
    <w:p w:rsidR="003434AA" w:rsidRPr="00354237" w:rsidRDefault="003434AA" w:rsidP="003434AA">
      <w:pPr>
        <w:tabs>
          <w:tab w:val="left" w:pos="720"/>
        </w:tabs>
        <w:spacing w:line="120" w:lineRule="atLeast"/>
        <w:rPr>
          <w:sz w:val="28"/>
          <w:szCs w:val="28"/>
        </w:rPr>
      </w:pPr>
    </w:p>
    <w:p w:rsidR="006F3FD5" w:rsidRPr="00354237" w:rsidRDefault="003434AA" w:rsidP="000F7BBD">
      <w:pPr>
        <w:tabs>
          <w:tab w:val="left" w:pos="720"/>
        </w:tabs>
        <w:jc w:val="center"/>
        <w:rPr>
          <w:sz w:val="28"/>
          <w:szCs w:val="28"/>
        </w:rPr>
      </w:pPr>
      <w:r w:rsidRPr="00354237">
        <w:rPr>
          <w:sz w:val="28"/>
          <w:szCs w:val="28"/>
        </w:rPr>
        <w:t>О регистрации Устава</w:t>
      </w:r>
      <w:r w:rsidR="0053081A" w:rsidRPr="00354237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территориального</w:t>
      </w:r>
      <w:r w:rsidR="000F7BBD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общественного самоуправления «</w:t>
      </w:r>
      <w:r w:rsidR="008F604E">
        <w:rPr>
          <w:sz w:val="28"/>
          <w:szCs w:val="28"/>
        </w:rPr>
        <w:t>Приозерный</w:t>
      </w:r>
      <w:r w:rsidR="00C101E3" w:rsidRPr="00354237">
        <w:rPr>
          <w:sz w:val="28"/>
          <w:szCs w:val="28"/>
        </w:rPr>
        <w:t>»</w:t>
      </w:r>
      <w:r w:rsidR="000F7BBD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муниципального образования Зыковский</w:t>
      </w:r>
      <w:r w:rsidR="0053081A" w:rsidRPr="00354237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сельсовет</w:t>
      </w:r>
      <w:r w:rsidR="000F7BBD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Березовского</w:t>
      </w:r>
      <w:r w:rsidR="00582081" w:rsidRPr="00354237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района</w:t>
      </w:r>
      <w:r w:rsidR="0053081A" w:rsidRPr="00354237">
        <w:rPr>
          <w:sz w:val="28"/>
          <w:szCs w:val="28"/>
        </w:rPr>
        <w:t xml:space="preserve"> </w:t>
      </w:r>
      <w:r w:rsidR="00C101E3" w:rsidRPr="00354237">
        <w:rPr>
          <w:sz w:val="28"/>
          <w:szCs w:val="28"/>
        </w:rPr>
        <w:t>Красноярского края</w:t>
      </w:r>
    </w:p>
    <w:p w:rsidR="00264B89" w:rsidRPr="00354237" w:rsidRDefault="00264B89">
      <w:pPr>
        <w:tabs>
          <w:tab w:val="left" w:pos="720"/>
        </w:tabs>
        <w:jc w:val="both"/>
        <w:rPr>
          <w:sz w:val="28"/>
          <w:szCs w:val="28"/>
        </w:rPr>
      </w:pPr>
    </w:p>
    <w:p w:rsidR="006F3FD5" w:rsidRPr="00354237" w:rsidRDefault="000F1A46" w:rsidP="00511D83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354237">
        <w:rPr>
          <w:sz w:val="28"/>
          <w:szCs w:val="28"/>
        </w:rPr>
        <w:t>В соответствии с</w:t>
      </w:r>
      <w:r w:rsidR="00354237">
        <w:rPr>
          <w:sz w:val="28"/>
          <w:szCs w:val="28"/>
        </w:rPr>
        <w:t>о ст. 27</w:t>
      </w:r>
      <w:r w:rsidRPr="00354237">
        <w:rPr>
          <w:sz w:val="28"/>
          <w:szCs w:val="28"/>
        </w:rPr>
        <w:t xml:space="preserve"> </w:t>
      </w:r>
      <w:r w:rsidR="0053081A" w:rsidRPr="00354237">
        <w:rPr>
          <w:sz w:val="28"/>
          <w:szCs w:val="28"/>
        </w:rPr>
        <w:t>Федеральн</w:t>
      </w:r>
      <w:r w:rsidR="00354237">
        <w:rPr>
          <w:sz w:val="28"/>
          <w:szCs w:val="28"/>
        </w:rPr>
        <w:t>ого</w:t>
      </w:r>
      <w:r w:rsidR="0053081A" w:rsidRPr="00354237">
        <w:rPr>
          <w:sz w:val="28"/>
          <w:szCs w:val="28"/>
        </w:rPr>
        <w:t xml:space="preserve"> закон</w:t>
      </w:r>
      <w:r w:rsidR="00354237">
        <w:rPr>
          <w:sz w:val="28"/>
          <w:szCs w:val="28"/>
        </w:rPr>
        <w:t>а</w:t>
      </w:r>
      <w:r w:rsidR="0053081A" w:rsidRPr="00354237">
        <w:rPr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Федерации», с </w:t>
      </w:r>
      <w:r w:rsidR="00354237">
        <w:rPr>
          <w:sz w:val="28"/>
          <w:szCs w:val="28"/>
        </w:rPr>
        <w:t xml:space="preserve">п. 1 </w:t>
      </w:r>
      <w:r w:rsidR="00354237" w:rsidRPr="00354237">
        <w:rPr>
          <w:bCs/>
          <w:sz w:val="28"/>
          <w:szCs w:val="28"/>
        </w:rPr>
        <w:t>Порядк</w:t>
      </w:r>
      <w:r w:rsidR="00354237">
        <w:rPr>
          <w:bCs/>
          <w:sz w:val="28"/>
          <w:szCs w:val="28"/>
        </w:rPr>
        <w:t>а</w:t>
      </w:r>
      <w:r w:rsidR="00354237" w:rsidRPr="00354237">
        <w:rPr>
          <w:bCs/>
          <w:sz w:val="28"/>
          <w:szCs w:val="28"/>
        </w:rPr>
        <w:t xml:space="preserve"> регистрации Устава территориального общественного самоуправления</w:t>
      </w:r>
      <w:r w:rsidR="00354237">
        <w:rPr>
          <w:bCs/>
          <w:sz w:val="28"/>
          <w:szCs w:val="28"/>
        </w:rPr>
        <w:t>, утвержденного решением Зыковского сельского Совета депутатов Березовского района Красноярского края от 17.11.2016 г. №28-121Р</w:t>
      </w:r>
      <w:r w:rsidR="00354237">
        <w:rPr>
          <w:sz w:val="28"/>
          <w:szCs w:val="28"/>
        </w:rPr>
        <w:t xml:space="preserve"> </w:t>
      </w:r>
      <w:r w:rsidR="0053081A" w:rsidRPr="00354237">
        <w:rPr>
          <w:sz w:val="28"/>
          <w:szCs w:val="28"/>
        </w:rPr>
        <w:t>«</w:t>
      </w:r>
      <w:r w:rsidR="00354237" w:rsidRPr="00354237">
        <w:rPr>
          <w:sz w:val="28"/>
          <w:szCs w:val="28"/>
        </w:rPr>
        <w:t>О территориальном общественном самоуправлении в муниципальном образовании Зыковский сельсовет Березовского района Красноярского края</w:t>
      </w:r>
      <w:r w:rsidR="0053081A" w:rsidRPr="00354237">
        <w:rPr>
          <w:sz w:val="28"/>
          <w:szCs w:val="28"/>
        </w:rPr>
        <w:t xml:space="preserve">», </w:t>
      </w:r>
      <w:r w:rsidR="00354237">
        <w:rPr>
          <w:sz w:val="28"/>
          <w:szCs w:val="28"/>
        </w:rPr>
        <w:t xml:space="preserve">руководствуясь </w:t>
      </w:r>
      <w:r w:rsidR="00511D83">
        <w:rPr>
          <w:sz w:val="28"/>
          <w:szCs w:val="28"/>
        </w:rPr>
        <w:t>ст. 41 Устава</w:t>
      </w:r>
      <w:r w:rsidRPr="00354237">
        <w:rPr>
          <w:sz w:val="28"/>
          <w:szCs w:val="28"/>
        </w:rPr>
        <w:t xml:space="preserve"> Зыковского сельского Совета депутатов </w:t>
      </w:r>
      <w:r w:rsidR="00511D83">
        <w:rPr>
          <w:sz w:val="28"/>
          <w:szCs w:val="28"/>
        </w:rPr>
        <w:t xml:space="preserve">Березовского района Красноярского края, </w:t>
      </w:r>
      <w:r w:rsidR="00264B89" w:rsidRPr="00354237">
        <w:rPr>
          <w:sz w:val="28"/>
          <w:szCs w:val="28"/>
        </w:rPr>
        <w:t>ПОСТАНОВ</w:t>
      </w:r>
      <w:r w:rsidR="003434AA" w:rsidRPr="00354237">
        <w:rPr>
          <w:sz w:val="28"/>
          <w:szCs w:val="28"/>
        </w:rPr>
        <w:t>ЛЯЮ</w:t>
      </w:r>
      <w:r w:rsidR="00264B89" w:rsidRPr="00354237">
        <w:rPr>
          <w:sz w:val="28"/>
          <w:szCs w:val="28"/>
        </w:rPr>
        <w:t>:</w:t>
      </w:r>
    </w:p>
    <w:p w:rsidR="00582081" w:rsidRDefault="00582081" w:rsidP="00390A5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354237">
        <w:rPr>
          <w:sz w:val="28"/>
          <w:szCs w:val="28"/>
        </w:rPr>
        <w:t>1</w:t>
      </w:r>
      <w:r w:rsidR="006F3FD5" w:rsidRPr="00354237">
        <w:rPr>
          <w:sz w:val="28"/>
          <w:szCs w:val="28"/>
        </w:rPr>
        <w:t xml:space="preserve">. </w:t>
      </w:r>
      <w:r w:rsidR="003434AA" w:rsidRPr="00354237">
        <w:rPr>
          <w:sz w:val="28"/>
          <w:szCs w:val="28"/>
        </w:rPr>
        <w:t>Зарегистрировать Устав территориального общественного самоуправления «</w:t>
      </w:r>
      <w:r w:rsidR="008F604E">
        <w:rPr>
          <w:sz w:val="28"/>
          <w:szCs w:val="28"/>
        </w:rPr>
        <w:t>Приозерный</w:t>
      </w:r>
      <w:r w:rsidR="00511D83">
        <w:rPr>
          <w:sz w:val="28"/>
          <w:szCs w:val="28"/>
        </w:rPr>
        <w:t xml:space="preserve">» </w:t>
      </w:r>
      <w:r w:rsidR="003434AA" w:rsidRPr="00354237">
        <w:rPr>
          <w:sz w:val="28"/>
          <w:szCs w:val="28"/>
        </w:rPr>
        <w:t>муниципального образования Зыковский сельсовет Березовского района Красноярского края</w:t>
      </w:r>
      <w:r w:rsidR="00943192">
        <w:rPr>
          <w:sz w:val="28"/>
          <w:szCs w:val="28"/>
        </w:rPr>
        <w:t>, согласно приложению №1 к настоящему постановлению</w:t>
      </w:r>
      <w:r w:rsidR="00511D83">
        <w:rPr>
          <w:sz w:val="28"/>
          <w:szCs w:val="28"/>
        </w:rPr>
        <w:t>.</w:t>
      </w:r>
    </w:p>
    <w:p w:rsidR="000F7BBD" w:rsidRDefault="000F7BBD" w:rsidP="00390A54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возложить на главного специалиста – юриста администрации Зыковского сельсовета Березовского района Красноярского края Семенову А.В.</w:t>
      </w:r>
    </w:p>
    <w:p w:rsidR="000F7BBD" w:rsidRDefault="000F7BBD" w:rsidP="00390A54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Разместить настоящее постановление на официальном сайте администрации Зыковского сельсовета Березовского района Красноярского края.</w:t>
      </w:r>
    </w:p>
    <w:p w:rsidR="004206C3" w:rsidRPr="00354237" w:rsidRDefault="000F7BBD" w:rsidP="00420B2A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06C3" w:rsidRPr="00354237">
        <w:rPr>
          <w:sz w:val="28"/>
          <w:szCs w:val="28"/>
        </w:rPr>
        <w:t xml:space="preserve">. </w:t>
      </w:r>
      <w:r w:rsidRPr="000F7BBD"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газете «Зыковский информационный вестник»</w:t>
      </w:r>
      <w:r w:rsidR="003434AA" w:rsidRPr="00354237">
        <w:rPr>
          <w:sz w:val="28"/>
          <w:szCs w:val="28"/>
        </w:rPr>
        <w:t>.</w:t>
      </w:r>
    </w:p>
    <w:p w:rsidR="00390A54" w:rsidRPr="00354237" w:rsidRDefault="00390A54">
      <w:pPr>
        <w:jc w:val="both"/>
        <w:rPr>
          <w:sz w:val="28"/>
          <w:szCs w:val="28"/>
        </w:rPr>
      </w:pPr>
    </w:p>
    <w:p w:rsidR="00390A54" w:rsidRPr="00354237" w:rsidRDefault="00390A54">
      <w:pPr>
        <w:jc w:val="both"/>
        <w:rPr>
          <w:sz w:val="28"/>
          <w:szCs w:val="28"/>
        </w:rPr>
      </w:pPr>
    </w:p>
    <w:p w:rsidR="0042091E" w:rsidRDefault="00511D83" w:rsidP="004206C3">
      <w:pPr>
        <w:autoSpaceDE w:val="0"/>
        <w:autoSpaceDN w:val="0"/>
        <w:adjustRightInd w:val="0"/>
        <w:spacing w:line="120" w:lineRule="atLeast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t>И.о. г</w:t>
      </w:r>
      <w:r w:rsidR="00390A54" w:rsidRPr="00354237">
        <w:rPr>
          <w:rFonts w:cs="Arial"/>
          <w:iCs/>
          <w:sz w:val="28"/>
          <w:szCs w:val="28"/>
        </w:rPr>
        <w:t>лав</w:t>
      </w:r>
      <w:r>
        <w:rPr>
          <w:rFonts w:cs="Arial"/>
          <w:iCs/>
          <w:sz w:val="28"/>
          <w:szCs w:val="28"/>
        </w:rPr>
        <w:t>ы</w:t>
      </w:r>
      <w:r w:rsidR="00390A54" w:rsidRPr="00354237">
        <w:rPr>
          <w:rFonts w:cs="Arial"/>
          <w:iCs/>
          <w:sz w:val="28"/>
          <w:szCs w:val="28"/>
        </w:rPr>
        <w:t xml:space="preserve"> Зыковск</w:t>
      </w:r>
      <w:r>
        <w:rPr>
          <w:rFonts w:cs="Arial"/>
          <w:iCs/>
          <w:sz w:val="28"/>
          <w:szCs w:val="28"/>
        </w:rPr>
        <w:t>ого</w:t>
      </w:r>
      <w:r w:rsidR="00390A54" w:rsidRPr="00354237">
        <w:rPr>
          <w:rFonts w:cs="Arial"/>
          <w:iCs/>
          <w:sz w:val="28"/>
          <w:szCs w:val="28"/>
        </w:rPr>
        <w:t xml:space="preserve"> сельсовет</w:t>
      </w:r>
      <w:r>
        <w:rPr>
          <w:rFonts w:cs="Arial"/>
          <w:iCs/>
          <w:sz w:val="28"/>
          <w:szCs w:val="28"/>
        </w:rPr>
        <w:t>а</w:t>
      </w:r>
      <w:r w:rsidR="00264B89" w:rsidRPr="00354237">
        <w:rPr>
          <w:rFonts w:cs="Arial"/>
          <w:iCs/>
          <w:sz w:val="28"/>
          <w:szCs w:val="28"/>
        </w:rPr>
        <w:tab/>
      </w:r>
      <w:r w:rsidR="00264B89" w:rsidRPr="00354237">
        <w:rPr>
          <w:rFonts w:cs="Arial"/>
          <w:iCs/>
          <w:sz w:val="28"/>
          <w:szCs w:val="28"/>
        </w:rPr>
        <w:tab/>
      </w:r>
      <w:r w:rsidR="00264B89" w:rsidRPr="00354237">
        <w:rPr>
          <w:rFonts w:cs="Arial"/>
          <w:iCs/>
          <w:sz w:val="28"/>
          <w:szCs w:val="28"/>
        </w:rPr>
        <w:tab/>
      </w:r>
      <w:r w:rsidR="00264B89" w:rsidRPr="00354237">
        <w:rPr>
          <w:rFonts w:cs="Arial"/>
          <w:iCs/>
          <w:sz w:val="28"/>
          <w:szCs w:val="28"/>
        </w:rPr>
        <w:tab/>
      </w:r>
      <w:r w:rsidR="00264B89" w:rsidRPr="00354237">
        <w:rPr>
          <w:rFonts w:cs="Arial"/>
          <w:iCs/>
          <w:sz w:val="28"/>
          <w:szCs w:val="28"/>
        </w:rPr>
        <w:tab/>
      </w:r>
      <w:r w:rsidR="00390A54" w:rsidRPr="00354237">
        <w:rPr>
          <w:rFonts w:cs="Arial"/>
          <w:iCs/>
          <w:sz w:val="28"/>
          <w:szCs w:val="28"/>
        </w:rPr>
        <w:t xml:space="preserve">     </w:t>
      </w:r>
      <w:r>
        <w:rPr>
          <w:rFonts w:cs="Arial"/>
          <w:iCs/>
          <w:sz w:val="28"/>
          <w:szCs w:val="28"/>
        </w:rPr>
        <w:t>П.И. Звягинцев</w:t>
      </w:r>
    </w:p>
    <w:p w:rsidR="00E371FE" w:rsidRDefault="00E371FE" w:rsidP="004206C3">
      <w:pPr>
        <w:autoSpaceDE w:val="0"/>
        <w:autoSpaceDN w:val="0"/>
        <w:adjustRightInd w:val="0"/>
        <w:spacing w:line="120" w:lineRule="atLeast"/>
        <w:rPr>
          <w:sz w:val="28"/>
          <w:szCs w:val="28"/>
        </w:rPr>
      </w:pPr>
    </w:p>
    <w:p w:rsidR="008F604E" w:rsidRDefault="008F604E" w:rsidP="004206C3">
      <w:pPr>
        <w:autoSpaceDE w:val="0"/>
        <w:autoSpaceDN w:val="0"/>
        <w:adjustRightInd w:val="0"/>
        <w:spacing w:line="120" w:lineRule="atLeast"/>
        <w:rPr>
          <w:sz w:val="28"/>
          <w:szCs w:val="28"/>
        </w:rPr>
        <w:sectPr w:rsidR="008F604E" w:rsidSect="000F2EDF">
          <w:type w:val="continuous"/>
          <w:pgSz w:w="11906" w:h="16838"/>
          <w:pgMar w:top="1134" w:right="850" w:bottom="1134" w:left="1701" w:header="720" w:footer="720" w:gutter="0"/>
          <w:cols w:space="708"/>
          <w:docGrid w:linePitch="360"/>
        </w:sectPr>
      </w:pPr>
    </w:p>
    <w:p w:rsidR="008F604E" w:rsidRDefault="008F604E" w:rsidP="004206C3">
      <w:pPr>
        <w:autoSpaceDE w:val="0"/>
        <w:autoSpaceDN w:val="0"/>
        <w:adjustRightInd w:val="0"/>
        <w:spacing w:line="120" w:lineRule="atLeast"/>
        <w:rPr>
          <w:sz w:val="28"/>
          <w:szCs w:val="28"/>
        </w:rPr>
        <w:sectPr w:rsidR="008F604E" w:rsidSect="00F9009D">
          <w:footerReference w:type="default" r:id="rId8"/>
          <w:type w:val="continuous"/>
          <w:pgSz w:w="11906" w:h="16838"/>
          <w:pgMar w:top="851" w:right="1134" w:bottom="851" w:left="1701" w:header="708" w:footer="708" w:gutter="0"/>
          <w:cols w:space="720"/>
          <w:docGrid w:linePitch="360"/>
        </w:sectPr>
      </w:pPr>
    </w:p>
    <w:p w:rsidR="008F604E" w:rsidRDefault="008F604E" w:rsidP="008F604E">
      <w:pPr>
        <w:pStyle w:val="ConsPlusNonformat"/>
        <w:widowControl/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ЗАРЕГИСТРИРОВАН</w:t>
      </w: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Зыковский сельсовет</w:t>
      </w:r>
    </w:p>
    <w:p w:rsidR="008F604E" w:rsidRDefault="008F604E" w:rsidP="008F604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widowControl/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собрания граждан</w:t>
      </w:r>
    </w:p>
    <w:p w:rsidR="008F604E" w:rsidRDefault="008F604E" w:rsidP="008F604E">
      <w:pPr>
        <w:pStyle w:val="ConsPlusNonformat"/>
        <w:widowControl/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территориального общественного</w:t>
      </w:r>
    </w:p>
    <w:p w:rsidR="008F604E" w:rsidRDefault="008F604E" w:rsidP="008F604E">
      <w:pPr>
        <w:pStyle w:val="ConsPlusNonformat"/>
        <w:widowControl/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самоуправления «Приозерный» </w:t>
      </w:r>
    </w:p>
    <w:p w:rsidR="008F604E" w:rsidRDefault="008F604E" w:rsidP="008F604E">
      <w:pPr>
        <w:pStyle w:val="ConsPlusNonformat"/>
        <w:widowControl/>
        <w:ind w:left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от «26» мая 2021 г. № 2 </w:t>
      </w:r>
      <w:r w:rsidRPr="00B637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604E" w:rsidRDefault="008F604E" w:rsidP="008F604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  <w:sectPr w:rsidR="008F604E" w:rsidSect="008F604E">
          <w:footerReference w:type="default" r:id="rId9"/>
          <w:pgSz w:w="11906" w:h="16838"/>
          <w:pgMar w:top="1134" w:right="850" w:bottom="1134" w:left="1701" w:header="708" w:footer="708" w:gutter="0"/>
          <w:cols w:num="2" w:space="3"/>
          <w:titlePg/>
          <w:docGrid w:linePitch="360"/>
        </w:sectPr>
      </w:pP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«</w:t>
      </w:r>
      <w:r w:rsidR="000B26A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B26AA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2021 г. № </w:t>
      </w:r>
      <w:r w:rsidR="000B26AA">
        <w:rPr>
          <w:rFonts w:ascii="Times New Roman" w:hAnsi="Times New Roman" w:cs="Times New Roman"/>
          <w:sz w:val="24"/>
          <w:szCs w:val="24"/>
        </w:rPr>
        <w:t>188</w:t>
      </w:r>
    </w:p>
    <w:p w:rsidR="008F604E" w:rsidRDefault="008F604E" w:rsidP="008F60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sz w:val="96"/>
          <w:szCs w:val="96"/>
        </w:rPr>
      </w:pP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sz w:val="96"/>
          <w:szCs w:val="96"/>
        </w:rPr>
        <w:sectPr w:rsidR="008F60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sz w:val="96"/>
          <w:szCs w:val="96"/>
        </w:rPr>
      </w:pP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sz w:val="96"/>
          <w:szCs w:val="96"/>
        </w:rPr>
      </w:pP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УСТАВ</w:t>
      </w:r>
    </w:p>
    <w:p w:rsidR="008F604E" w:rsidRDefault="008F604E" w:rsidP="008F604E">
      <w:pPr>
        <w:pStyle w:val="ConsPlusNonformat"/>
        <w:widowControl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территориального общественного самоуправления</w:t>
      </w:r>
    </w:p>
    <w:p w:rsidR="008F604E" w:rsidRDefault="008F604E" w:rsidP="008F604E">
      <w:pPr>
        <w:pStyle w:val="ConsPlusNormal"/>
        <w:spacing w:after="240"/>
        <w:ind w:firstLine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"Приозерный" 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color w:val="595959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</w:t>
      </w:r>
      <w:r>
        <w:rPr>
          <w:rFonts w:ascii="Times New Roman" w:hAnsi="Times New Roman" w:cs="Times New Roman"/>
          <w:color w:val="595959"/>
          <w:sz w:val="52"/>
          <w:szCs w:val="52"/>
        </w:rPr>
        <w:t xml:space="preserve">МО Зыковский сельсовет 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color w:val="595959"/>
          <w:sz w:val="52"/>
          <w:szCs w:val="52"/>
        </w:rPr>
      </w:pPr>
      <w:r>
        <w:rPr>
          <w:rFonts w:ascii="Times New Roman" w:hAnsi="Times New Roman" w:cs="Times New Roman"/>
          <w:color w:val="595959"/>
          <w:sz w:val="52"/>
          <w:szCs w:val="52"/>
        </w:rPr>
        <w:t xml:space="preserve">Березовского района 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color w:val="595959"/>
          <w:sz w:val="52"/>
          <w:szCs w:val="52"/>
        </w:rPr>
      </w:pPr>
      <w:r>
        <w:rPr>
          <w:rFonts w:ascii="Times New Roman" w:hAnsi="Times New Roman" w:cs="Times New Roman"/>
          <w:color w:val="595959"/>
          <w:sz w:val="52"/>
          <w:szCs w:val="52"/>
        </w:rPr>
        <w:t>Красноярского края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7F7F7F"/>
          <w:sz w:val="24"/>
          <w:szCs w:val="24"/>
        </w:rPr>
      </w:pPr>
      <w:r>
        <w:rPr>
          <w:rFonts w:ascii="Times New Roman" w:hAnsi="Times New Roman" w:cs="Times New Roman"/>
          <w:color w:val="7F7F7F"/>
          <w:sz w:val="24"/>
          <w:szCs w:val="24"/>
        </w:rPr>
        <w:t>Красноярский край, Березовский район, д. Кузнецово 2021 год</w:t>
      </w: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I. Общие положения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1. Территориальное общественное самоуправление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 «Приозерный» Муниципального Образования Зыковский сельсовет Березовского района Красноярского края (далее – «ТОС») является самоорганизацией граждан по месту их жительства на части территории д. Кузнецово, входящей в состав муниципального образования Зыковский сельсовет Березовского района Красноярского края (далее – Зыковский сельсовет), для самостоятельного и под свою ответственность осуществления собственных инициатив по вопросам местного значения.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 Правовая основа и границы территории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ТОС  создается и действует в соответствии с Конституцией Российской Федерации, Федеральным законом № 131-ФЗ от 06 октября 2003 года "</w:t>
      </w:r>
      <w:hyperlink r:id="rId10" w:history="1">
        <w:r>
          <w:rPr>
            <w:rFonts w:ascii="Times New Roman" w:hAnsi="Times New Roman" w:cs="Times New Roman"/>
            <w:sz w:val="24"/>
            <w:szCs w:val="24"/>
          </w:rPr>
          <w:t>Об общих принципах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Федерации", Федеральным законом № 7-ФЗ от 12 января 1996 года «О некоммерческих организациях», иными нормативными правовыми актами Российской Федерации, нормативными правовыми актами органов государственной власти, </w:t>
      </w:r>
      <w:hyperlink r:id="rId11" w:history="1">
        <w:r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Зыковского сельсовета, Решением Зыковского сельского совета депутатов «О порядке регистрации устава территориального общественного самоуправления» от 28.06.2010 № 5-17Р, иными муниципальными правовыми актами и настоящим Уставом.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ТОС осуществляется в границах следующей территории: ул.Озерная,                   д. Кузнецово, Березовского района Красноярского края, утвержденных Решением Зыковского сельского совета от </w:t>
      </w:r>
      <w:r w:rsidRPr="005C485E">
        <w:rPr>
          <w:rFonts w:ascii="Times New Roman" w:hAnsi="Times New Roman" w:cs="Times New Roman"/>
          <w:sz w:val="24"/>
          <w:szCs w:val="24"/>
        </w:rPr>
        <w:t>12.11.2020 № 17-70Р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3. Наименование и место нахождения ТОС</w:t>
      </w:r>
    </w:p>
    <w:p w:rsidR="008F604E" w:rsidRDefault="008F604E" w:rsidP="008F60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nformat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Полное  наименование:  Территориальное  общественное  самоуправление «</w:t>
      </w:r>
      <w:r w:rsidRPr="00A25803">
        <w:rPr>
          <w:rFonts w:ascii="Times New Roman" w:hAnsi="Times New Roman" w:cs="Times New Roman"/>
          <w:sz w:val="24"/>
          <w:szCs w:val="24"/>
        </w:rPr>
        <w:t>Приозерный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F604E" w:rsidRDefault="008F604E" w:rsidP="008F604E">
      <w:pPr>
        <w:pStyle w:val="ConsPlusNonformat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Сокращенное наименование: ТОС «</w:t>
      </w:r>
      <w:r w:rsidRPr="00A25803">
        <w:rPr>
          <w:rFonts w:ascii="Times New Roman" w:hAnsi="Times New Roman" w:cs="Times New Roman"/>
          <w:sz w:val="24"/>
          <w:szCs w:val="24"/>
        </w:rPr>
        <w:t>Приозерный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F604E" w:rsidRDefault="008F604E" w:rsidP="008F604E">
      <w:pPr>
        <w:pStyle w:val="ConsPlusNormal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Местонахождение ТОС: Российская Федерация, Красноярский край, Березовский район, д. Кузнецово, ул.Озерная.</w:t>
      </w:r>
    </w:p>
    <w:p w:rsidR="008F604E" w:rsidRDefault="008F604E" w:rsidP="008F604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4. Учредители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Учредителями ТОС являются граждане Российской Федерации, постоянно или преимущественно проживающие в границах территории территориального общественного самоуправления, указанной в </w:t>
      </w:r>
      <w:hyperlink r:id="rId12" w:history="1">
        <w:r>
          <w:rPr>
            <w:rFonts w:ascii="Times New Roman" w:hAnsi="Times New Roman" w:cs="Times New Roman"/>
            <w:sz w:val="24"/>
            <w:szCs w:val="24"/>
          </w:rPr>
          <w:t>части 2 статьи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Устава, достигшие шестнадцатилетнего возраста (далее - граждане или жители).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указанные выше, вправе принимать участие в собраниях (конференциях) граждан, избирать и быть избранными в выборные органы ТОС.</w:t>
      </w:r>
    </w:p>
    <w:p w:rsidR="008F604E" w:rsidRDefault="008F604E" w:rsidP="008F604E">
      <w:pPr>
        <w:autoSpaceDE w:val="0"/>
        <w:autoSpaceDN w:val="0"/>
        <w:adjustRightInd w:val="0"/>
        <w:jc w:val="both"/>
      </w:pPr>
      <w:r>
        <w:t xml:space="preserve">    </w:t>
      </w: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5. Организационно-правовая форма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ТОС является некоммерческой организацией, учрежденной гражданами, указанными в </w:t>
      </w:r>
      <w:hyperlink r:id="rId13" w:history="1">
        <w:r>
          <w:rPr>
            <w:rFonts w:ascii="Times New Roman" w:hAnsi="Times New Roman" w:cs="Times New Roman"/>
            <w:sz w:val="24"/>
            <w:szCs w:val="24"/>
          </w:rPr>
          <w:t>статье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Устава, без образования юридического лица.</w:t>
      </w:r>
    </w:p>
    <w:p w:rsidR="008F604E" w:rsidRDefault="008F604E" w:rsidP="008F604E">
      <w:pPr>
        <w:pStyle w:val="ConsPlusNormal"/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ТОС считается учрежденным с момента регистрации настоящего Устава в администрации МО Зыковский сельсовет в порядке, установленном Уставом муниципального образования Зыковский сельсовет, Решением Зыковского сельского совета депутатов «О порядке регистрации устава территориального общественного самоуправления» от</w:t>
      </w:r>
      <w:r w:rsidRPr="00807773">
        <w:rPr>
          <w:rFonts w:ascii="Times New Roman" w:hAnsi="Times New Roman" w:cs="Times New Roman"/>
          <w:sz w:val="24"/>
          <w:szCs w:val="24"/>
        </w:rPr>
        <w:t xml:space="preserve"> 28.06.2010 № 5-17Р.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Территориальное общественное самоуправление осуществляется на принципах законности, защиты прав и интересов граждан, гласности и учета общественного мнения, свободного волеизъявления граждан, взаимодействия органов территориального общественного самоуправления с органами местного самоуправления.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ТОС участвует в отношениях, регулируемых гражданским законодательством, на равных началах с иными участниками этих отношений (гражданами и юридическими лицами).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II. Цели, задачи, формы, основные направления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деятельности и структура ТОС</w:t>
      </w:r>
    </w:p>
    <w:p w:rsidR="008F604E" w:rsidRDefault="008F604E" w:rsidP="008F60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6. Основные цели деятельности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деятельности ТОС являются:</w:t>
      </w:r>
    </w:p>
    <w:p w:rsidR="008F604E" w:rsidRDefault="008F604E" w:rsidP="008F604E">
      <w:pPr>
        <w:pStyle w:val="ConsPlusNormal"/>
        <w:widowControl w:val="0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права граждан на участие в осуществлении местного самоуправления, привлечение жителей, собственников земельных участков к решению вопросов местного значения;</w:t>
      </w:r>
    </w:p>
    <w:p w:rsidR="008F604E" w:rsidRDefault="008F604E" w:rsidP="008F604E">
      <w:pPr>
        <w:pStyle w:val="ConsPlusNormal"/>
        <w:widowControl w:val="0"/>
        <w:numPr>
          <w:ilvl w:val="0"/>
          <w:numId w:val="2"/>
        </w:num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осуществление гражданами собственных инициатив по решению вопросов, входящих в полномочия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взаимодействие с гражданами, проживающими на территории ТОС,  собственниками земельных участков, расположенных в границах ТОС, органами местного самоуправления муниципального образования Зыковский сельсовет в решении вопросов, непосредственно касающихся жителей, собственников земельных участков территории, на которой осуществляется ТОС.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7. Основные задачи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autoSpaceDE w:val="0"/>
        <w:autoSpaceDN w:val="0"/>
        <w:adjustRightInd w:val="0"/>
        <w:ind w:firstLine="540"/>
        <w:jc w:val="both"/>
      </w:pPr>
      <w:r>
        <w:t>В целях самостоятельного осуществления гражданами собственных инициатив по решению вопросов местного значения ТОС обладает следующими полномочиями: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защита прав и законных интересов граждан соответствующей территории;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содействие жителям, собственникам земельных участков, расположенных в границах ТОС, и органам местного самоуправления муниципального образования Зыковский сельсовет в решении вопросов местного значения;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информирование населения о решениях органов местного самоуправления муниципального образования Зыковский сельсовет и органов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представительство интересов жителей, собственников земельных участков  соответствующей территории в органах местного самоуправления муниципального образования Зыковский сельсовет.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 Основные направления деятельности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направлениями деятельности ТОС являются: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привлечение граждан к участию на добровольной основе в мероприятиях по обеспечению сохранности жилищного фонда, санитарной очистке, благоустройству и озеленению территории, взаимодействие с организациями и предприятиями жилищно-коммунального хозяйства;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сбор, обобщение предложений населения по формированию планов социально-экономического развития территории, на которой осуществляется ТОС, направление их собственникам участков, в орган управления ТОС, в администрацию муниципального образования Зыковский сельсовет;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организация и проведение информационно-разъяснительной работы с населением, участие в проведении опросов в целях изучения общественного мнения;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содействие в организации взаимодействия граждан, собственников земельных участков, органов государственной власти и органов местного самоуправления;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содействие в установленном законом порядке проведению мероприятий по предупреждению правонарушений, охране общественного порядка, обеспечению пожарной безопасности на территории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содействие в организации и проведении общественных работ на соответствующей территории;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участие в разработке и реализации долгосрочных целевых программ  муниципального образования Зыковский сельсовет;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внесение предложений по вопросам обеспечения граждан услугами связи, общественного питания, торговли, бытового и транспортного обслуживания, размещения нестационарных объектов мелкорозничной сети, благоустройству территории, повышению эффективности охраны общественного порядка муниципального образования и другим вопросам местного значения;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внесение предложений в органы местного самоуправления муниципального образования Зыковский сельсовет по решению вопросов, затрагивающих интересы граждан соответствующей территории и связанных с изъятием, в том числе путем выкупа, земельных участков для государственных и муниципальных нужд и предоставлением этих земельных участков для строительства, по использованию земельных участков под детские и оздоровительные площадки, скверы, а также для других общественно-полезных целей;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участие совместно с органами местного самоуправления муниципального образования Зыковский сельсовет в обсуждении вопросов в области градостроительной деятельности в соответствии с действующим законодательством;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оказание содействия органам местного самоуправления в сохранении, использовании и популяризации объектов культурного наследия (памятников истории и культуры местного значения);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оказание содействия органам местного самоуправления в проведении мероприятий по государственному экологическокму контролю (плановых и внеплановых проверок) по охране природы, в том числе особо охраняемых природных территорий; 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внесение предложений и оказание содействия по созданию условий для организации досуга, массового отдыха граждан, привлечение на добровольной основе граждан соответствующей территории к участию в организуемых культурно-массовых местных мероприятиях, развитию местных традиций и обрядов;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оказание содействия органам местного самоуправления в проведении мероприятий по военно-патриотическому воспитанию граждан Российкой Федерации на териитории ТОС;</w:t>
      </w:r>
    </w:p>
    <w:p w:rsidR="008F604E" w:rsidRDefault="008F604E" w:rsidP="008F604E">
      <w:pPr>
        <w:pStyle w:val="ConsPlusNormal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внесение предложений и оказание содействия по созданию условий для развития на соответствующей территории массовой физической культуры и спорта, привлечение на добровольной основе граждан соответствующей территории к участию в организуемых спортивных мероприятиях;</w:t>
      </w:r>
    </w:p>
    <w:p w:rsidR="008F604E" w:rsidRDefault="008F604E" w:rsidP="008F604E">
      <w:pPr>
        <w:pStyle w:val="ConsPlusNormal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внесение предложений по учреждению знаков отличия (почетных знаков, грамот, дипломов) муниципального образования, награждению знаками отличия муниципального образования;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 работа с детьми и подростками, в том числе: содействие организации отдыха детей во время каникул, выходных и праздников; содействие организации детских клубов, кружков, спортивных секций на территории ТОС;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 Оказание содействия органам социальной защиты населения в выявлении на территории ТОС лиц, нуждающихся в оказании социальной помощи;</w:t>
      </w:r>
    </w:p>
    <w:p w:rsidR="008F604E" w:rsidRDefault="008F604E" w:rsidP="008F60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19) оказание содействия в проведении благотворительных акций органам местного самоуправления, благотворительным фондам, гражданам и их объединениям, участие в распространении гуманитарной и иной помощи;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 внесение в органы местного самоуправления проектов муниципальных правовых актов, подлежащих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21) информирование граждан о решениях органов местного самоуправления, принятых по предложению или при участии ТОС;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22) обеспечение исполнения решений, принятых на собраниях (конференциях) граждан ТОС;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23) обеспечение на территории ТОС соблюдения Правил проживания, утверждаемых Собранием граждан.</w:t>
      </w:r>
    </w:p>
    <w:p w:rsidR="008F604E" w:rsidRDefault="008F604E" w:rsidP="008F604E">
      <w:pPr>
        <w:pStyle w:val="ConsPlusNormal"/>
        <w:ind w:firstLineChars="275"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24) участие в решении других вопросов в соответствии с действующим законодательством Российской Федерации.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9. Формы осуществления ТОС</w:t>
      </w:r>
    </w:p>
    <w:p w:rsidR="008F604E" w:rsidRDefault="008F604E" w:rsidP="008F60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Формами деятельности ТОС являются собрания (конференции) граждан, указанных в статье 4 настоящего Устава, а также заседания постоянно действующих органов территориального общественного самоуправления и организуемые ими мероприятия.</w:t>
      </w:r>
    </w:p>
    <w:p w:rsidR="008F604E" w:rsidRDefault="008F604E" w:rsidP="008F604E"/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10. Структура органов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autoSpaceDE w:val="0"/>
        <w:autoSpaceDN w:val="0"/>
        <w:adjustRightInd w:val="0"/>
        <w:ind w:firstLine="540"/>
        <w:jc w:val="both"/>
      </w:pPr>
      <w:r>
        <w:t>1. Высшим органом управления ТОС является Собрание граждан, постоянно или преимущественно проживающих на территории территориального общественного самоуправления (далее – Собрание граждан).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Единоличным исполнительным органом ТОС является Председатель ТОС. </w:t>
      </w:r>
    </w:p>
    <w:p w:rsidR="008F604E" w:rsidRDefault="008F604E" w:rsidP="008F604E"/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11. Собрание граждан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Собрание граждан созывается по мере необходимости, но не реже одного раза в два года для решения вопросов, отнесенных к компетенции ТОС.</w:t>
      </w:r>
    </w:p>
    <w:p w:rsidR="008F604E" w:rsidRDefault="008F604E" w:rsidP="008F604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исключительным полномочиям Собрания граждан относятся:</w:t>
      </w:r>
    </w:p>
    <w:p w:rsidR="008F604E" w:rsidRDefault="008F604E" w:rsidP="008F604E">
      <w:pPr>
        <w:pStyle w:val="ConsPlusNormal"/>
        <w:numPr>
          <w:ilvl w:val="0"/>
          <w:numId w:val="3"/>
        </w:num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организации, реорганизации или прекращении деятельности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утверждение структуры, статуса и наименования органов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принятие устава ТОС, внесение изменений и дополнений в устав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избрание органов ТОС, внесение измений в состав органов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определение основных направлений деятельности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утверждение планов, программ деятельности и развития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рассмотрение и утверждение отчетов о деятельности органов ТОС;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принятие решений о создании инициативных групп граждан для внесения проектов муниципальных правовых актов в органы местного самоуправления в порядке правотворческой инициативы;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решение об участии органов ТОС в создании и работе общественных объединений;</w:t>
      </w:r>
    </w:p>
    <w:p w:rsidR="008F604E" w:rsidRDefault="008F604E" w:rsidP="008F604E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решение других вопросов, затрагивающих интересы участников ТОС и не противоречащих действующему законодательству.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Собрание граждан созывается по инициативе Председателя ТОС, главы МО Зыковский сельсовет или инициативной группы граждан.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В случае созыва Собрания граждан инициативной группой граждан численность такой группы не может быть менее 5 процентов от числа граждан, обладающих правом участвовать в собраниях. Собрание граждан, созванное инициативной группой граждан, проводится не позднее 30 дней со дня письменного обращения инициативной группы граждан.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Решение о назначении и проведении Собрания граждан должно быть обнародовано инициатором, принявшим решение о назначении и проведении Собрания граждан, не позднее, чем за пять дней до проведения Собрания граждан. Вместе с решением о назначении Собрания граждан обнародуются дата, время и место его проведения, а также вносимые на обсуждение вопросы.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Дата, место и время начала проведения Собрания граждан определяются Председателем ТОС, иным инициатором Собрания граждан.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Правом голоса на Собрании граждан обладают граждане, достигшие 16-летнего возраста (их представители), проживающие постоянно или преимущественно на соответствующей территории территориального общественного самоуправления (1 гражданин = 1 голос).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Собрание граждан по вопросам ТОС считается правомочным, если в нем принимают участие не менее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одной трети</w:t>
      </w:r>
      <w:r>
        <w:rPr>
          <w:rFonts w:ascii="Times New Roman" w:hAnsi="Times New Roman" w:cs="Times New Roman"/>
          <w:sz w:val="24"/>
          <w:szCs w:val="24"/>
        </w:rPr>
        <w:t xml:space="preserve"> граждан, обладающих правом голоса. 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Собрании граждан, а также при подготовке к нему, кроме граждан, обладающих правом участвовать в собраниях, имеют право принимать участие с правом совещательного голоса депутаты Совета депутатов Зыковского сельсовета, представители органов государственной власти и местного самоуправления, собственники земельных участков территории ТОС, а также по приглашению или с согласия Собрания граждан – представители организаций, общественных объединений, средств массовой информации. Участие в Собрании граждан является свободным и добровольным.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Собрание граждан проводится в форме очного голосования.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Решения на Собрании граждан принимаются большинством голосов граждан, участвующих в собрании.</w:t>
      </w:r>
    </w:p>
    <w:p w:rsidR="008F604E" w:rsidRDefault="008F604E" w:rsidP="008F604E">
      <w:pPr>
        <w:ind w:firstLine="540"/>
        <w:jc w:val="both"/>
      </w:pPr>
      <w:r>
        <w:t>10. Функции Председателя Собрания граждан осуществляет единоличный исполнительный орган ТОС – Председатель ТОС.</w:t>
      </w:r>
    </w:p>
    <w:p w:rsidR="008F604E" w:rsidRDefault="008F604E" w:rsidP="008F604E">
      <w:pPr>
        <w:ind w:firstLine="540"/>
        <w:jc w:val="both"/>
      </w:pPr>
      <w:r>
        <w:t>12. Секретарь Собрания граждан может быть избран Собранием граждан из числа его участников, достигших 18-летнего возраста, либо может быть назначен Председателем ТОС. В случае отсутствия избранного секретаря протокол собрания ведет Председатель ТОС.</w:t>
      </w:r>
    </w:p>
    <w:p w:rsidR="008F604E" w:rsidRDefault="008F604E" w:rsidP="008F604E">
      <w:pPr>
        <w:ind w:firstLine="540"/>
        <w:jc w:val="both"/>
      </w:pPr>
      <w:r>
        <w:t>Для организации работы на первом Собрании граждан председатель и секретарь собрания могут быть назначены членами инициативной группы.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По итогам проведенного Собрания граждан составляется Протокол собрания, в котором указываются дата и место проведения Собрания граждан, место хранения бюллетеней; общее количество граждан, обладающих правом участвовать в собраниях; количество проголосовавших; фамилия, имя, отчество председателя, секретаря собрания; повестка дня и принятые решения.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Протокол подписывается председателем Собрания граждан. 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Итоги Собрания граждан подлежат официальному обнародованию инициатором собрания.</w:t>
      </w: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III. Порядок формирования, прекращения полномочий,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ТОС и его</w:t>
      </w:r>
    </w:p>
    <w:p w:rsidR="008F604E" w:rsidRDefault="008F604E" w:rsidP="008F604E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структурных единиц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12. Структура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структуру ТОС входят: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ТОС.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13.   Председатель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ТОС возглавляет председатель, работающий на постоянной основе, по совместительству или на общественных началах (далее - Председатель ТОС).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Председатель ТОС организует работу ТОС, председательствует на его заседаниях, и на собраниях граждан, руководит рабочими ТОС, организует и контролирует выполнение решений ТОС, собраний граждан, представляет интересы граждан соответствующей территории в органах государственной власти и местного самоуправления, в организациях, рассматривающих вопросы, затрагивающие интересы граждан самоуправляемой территории, представляет утвержденный на заседании ТОС ежегодный отчет о деятельности ТОС в администрацию МО Зыковский сельсовет, представляет населению отчет о деятельности ТОС за два года на собраниях граждан.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период отсутствия Председателя ТОС его обязанности исполняет один из членов инициативной группы ТОС. Решение о возложении обязанностей Председателя ТОС принимается двумя третями голосов от установленного числа членов ТОС.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V. Порядок прекращения деятельности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14. Основания прекращения деятельности ТОС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ТОС прекращает деятельность: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решению Собрания граждан;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решению суда.</w:t>
      </w:r>
    </w:p>
    <w:p w:rsidR="008F604E" w:rsidRDefault="008F604E" w:rsidP="008F604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V. Заключительные положения</w:t>
      </w:r>
    </w:p>
    <w:p w:rsidR="008F604E" w:rsidRDefault="008F604E" w:rsidP="008F60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15. Внесение изменений и дополнений в Устав</w:t>
      </w:r>
    </w:p>
    <w:p w:rsidR="008F604E" w:rsidRDefault="008F604E" w:rsidP="008F60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04E" w:rsidRDefault="008F604E" w:rsidP="008F604E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Изменения и дополнения настоящего Устава рассматриваются на заседании ТОС, утверждаются Собранием граждан и регистрируются в порядке, установленном действующим законодательством, Уставом МО Зыковский сельсовет, Решением Зыковского сельского совета депутатов «О порядке регистрации устава территориального общественного самоуправления» от 28.06.2010 № 5-17Р.</w:t>
      </w:r>
    </w:p>
    <w:p w:rsidR="00E371FE" w:rsidRPr="00354237" w:rsidRDefault="00E371FE" w:rsidP="004206C3">
      <w:pPr>
        <w:autoSpaceDE w:val="0"/>
        <w:autoSpaceDN w:val="0"/>
        <w:adjustRightInd w:val="0"/>
        <w:spacing w:line="120" w:lineRule="atLeast"/>
        <w:rPr>
          <w:sz w:val="28"/>
          <w:szCs w:val="28"/>
        </w:rPr>
      </w:pPr>
    </w:p>
    <w:sectPr w:rsidR="00E371FE" w:rsidRPr="00354237" w:rsidSect="00695F46">
      <w:type w:val="continuous"/>
      <w:pgSz w:w="11906" w:h="16838"/>
      <w:pgMar w:top="851" w:right="1134" w:bottom="851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EFA" w:rsidRDefault="00650EFA" w:rsidP="00F9009D">
      <w:r>
        <w:separator/>
      </w:r>
    </w:p>
  </w:endnote>
  <w:endnote w:type="continuationSeparator" w:id="1">
    <w:p w:rsidR="00650EFA" w:rsidRDefault="00650EFA" w:rsidP="00F90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09D" w:rsidRDefault="00695F46">
    <w:pPr>
      <w:pStyle w:val="aa"/>
      <w:jc w:val="right"/>
    </w:pPr>
    <w:r>
      <w:fldChar w:fldCharType="begin"/>
    </w:r>
    <w:r w:rsidR="00E371FE">
      <w:instrText xml:space="preserve"> PAGE   \* MERGEFORMAT </w:instrText>
    </w:r>
    <w:r>
      <w:fldChar w:fldCharType="separate"/>
    </w:r>
    <w:r w:rsidR="008F604E">
      <w:rPr>
        <w:noProof/>
      </w:rPr>
      <w:t>2</w:t>
    </w:r>
    <w:r>
      <w:fldChar w:fldCharType="end"/>
    </w:r>
  </w:p>
  <w:p w:rsidR="00F9009D" w:rsidRDefault="00F9009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04E" w:rsidRDefault="00695F46">
    <w:pPr>
      <w:pStyle w:val="aa"/>
      <w:jc w:val="right"/>
    </w:pPr>
    <w:fldSimple w:instr=" PAGE   \* MERGEFORMAT ">
      <w:r w:rsidR="000B26AA">
        <w:rPr>
          <w:noProof/>
        </w:rPr>
        <w:t>8</w:t>
      </w:r>
    </w:fldSimple>
  </w:p>
  <w:p w:rsidR="008F604E" w:rsidRDefault="008F60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EFA" w:rsidRDefault="00650EFA" w:rsidP="00F9009D">
      <w:r>
        <w:separator/>
      </w:r>
    </w:p>
  </w:footnote>
  <w:footnote w:type="continuationSeparator" w:id="1">
    <w:p w:rsidR="00650EFA" w:rsidRDefault="00650EFA" w:rsidP="00F900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E9C5AE"/>
    <w:multiLevelType w:val="singleLevel"/>
    <w:tmpl w:val="95E9C5AE"/>
    <w:lvl w:ilvl="0">
      <w:start w:val="1"/>
      <w:numFmt w:val="decimal"/>
      <w:suff w:val="space"/>
      <w:lvlText w:val="%1)"/>
      <w:lvlJc w:val="left"/>
    </w:lvl>
  </w:abstractNum>
  <w:abstractNum w:abstractNumId="1">
    <w:nsid w:val="0AC84C4F"/>
    <w:multiLevelType w:val="singleLevel"/>
    <w:tmpl w:val="93D248F6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>
    <w:nsid w:val="5360BE25"/>
    <w:multiLevelType w:val="singleLevel"/>
    <w:tmpl w:val="5360BE25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A1"/>
    <w:rsid w:val="000A49B5"/>
    <w:rsid w:val="000B24CC"/>
    <w:rsid w:val="000B26AA"/>
    <w:rsid w:val="000C7962"/>
    <w:rsid w:val="000D71DD"/>
    <w:rsid w:val="000F1A46"/>
    <w:rsid w:val="000F2EDF"/>
    <w:rsid w:val="000F7BBD"/>
    <w:rsid w:val="00103869"/>
    <w:rsid w:val="0013563A"/>
    <w:rsid w:val="00164BC2"/>
    <w:rsid w:val="001C3ABE"/>
    <w:rsid w:val="001C50CE"/>
    <w:rsid w:val="00205307"/>
    <w:rsid w:val="00216D10"/>
    <w:rsid w:val="002319B4"/>
    <w:rsid w:val="00264B89"/>
    <w:rsid w:val="003434AA"/>
    <w:rsid w:val="00354237"/>
    <w:rsid w:val="00390A54"/>
    <w:rsid w:val="003C2AB7"/>
    <w:rsid w:val="004206C3"/>
    <w:rsid w:val="0042091E"/>
    <w:rsid w:val="00420B2A"/>
    <w:rsid w:val="00463C64"/>
    <w:rsid w:val="004717FD"/>
    <w:rsid w:val="004C0CF9"/>
    <w:rsid w:val="004C59C5"/>
    <w:rsid w:val="004E26D6"/>
    <w:rsid w:val="00511D83"/>
    <w:rsid w:val="0053081A"/>
    <w:rsid w:val="00582081"/>
    <w:rsid w:val="005E5ED1"/>
    <w:rsid w:val="00614FA1"/>
    <w:rsid w:val="00650EFA"/>
    <w:rsid w:val="00695F46"/>
    <w:rsid w:val="006A4913"/>
    <w:rsid w:val="006E78A3"/>
    <w:rsid w:val="006F3FD5"/>
    <w:rsid w:val="0082717F"/>
    <w:rsid w:val="00841E35"/>
    <w:rsid w:val="008F604E"/>
    <w:rsid w:val="009014F7"/>
    <w:rsid w:val="00943192"/>
    <w:rsid w:val="009C6C99"/>
    <w:rsid w:val="00A002E6"/>
    <w:rsid w:val="00A03C25"/>
    <w:rsid w:val="00A072E8"/>
    <w:rsid w:val="00A97100"/>
    <w:rsid w:val="00AB0B45"/>
    <w:rsid w:val="00B01BB8"/>
    <w:rsid w:val="00B378E8"/>
    <w:rsid w:val="00B72D2A"/>
    <w:rsid w:val="00BA7864"/>
    <w:rsid w:val="00BE1979"/>
    <w:rsid w:val="00C101E3"/>
    <w:rsid w:val="00CC4B9A"/>
    <w:rsid w:val="00CC61C3"/>
    <w:rsid w:val="00CF1F5E"/>
    <w:rsid w:val="00E2515B"/>
    <w:rsid w:val="00E371FE"/>
    <w:rsid w:val="00EF4D51"/>
    <w:rsid w:val="00F15EB8"/>
    <w:rsid w:val="00F9009D"/>
    <w:rsid w:val="00FE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09D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9009D"/>
    <w:pPr>
      <w:keepNext/>
      <w:jc w:val="center"/>
      <w:outlineLvl w:val="0"/>
    </w:pPr>
    <w:rPr>
      <w:sz w:val="44"/>
    </w:rPr>
  </w:style>
  <w:style w:type="paragraph" w:styleId="3">
    <w:name w:val="heading 3"/>
    <w:basedOn w:val="a"/>
    <w:next w:val="a"/>
    <w:link w:val="30"/>
    <w:qFormat/>
    <w:rsid w:val="00F9009D"/>
    <w:pPr>
      <w:keepNext/>
      <w:jc w:val="center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9009D"/>
    <w:pPr>
      <w:ind w:firstLine="708"/>
      <w:jc w:val="both"/>
    </w:pPr>
    <w:rPr>
      <w:sz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3563A"/>
    <w:rPr>
      <w:sz w:val="44"/>
    </w:rPr>
  </w:style>
  <w:style w:type="paragraph" w:customStyle="1" w:styleId="ConsNonformat">
    <w:name w:val="ConsNonformat"/>
    <w:rsid w:val="00F900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9009D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4">
    <w:name w:val="Мой"/>
    <w:basedOn w:val="a"/>
    <w:rsid w:val="00F9009D"/>
    <w:rPr>
      <w:sz w:val="28"/>
      <w:szCs w:val="28"/>
    </w:rPr>
  </w:style>
  <w:style w:type="paragraph" w:styleId="a5">
    <w:name w:val="Balloon Text"/>
    <w:basedOn w:val="a"/>
    <w:semiHidden/>
    <w:rsid w:val="00F9009D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semiHidden/>
    <w:rsid w:val="00F9009D"/>
    <w:pPr>
      <w:spacing w:after="120" w:line="480" w:lineRule="auto"/>
      <w:ind w:left="283"/>
    </w:pPr>
  </w:style>
  <w:style w:type="paragraph" w:customStyle="1" w:styleId="a6">
    <w:name w:val="Знак Знак Знак"/>
    <w:basedOn w:val="a"/>
    <w:rsid w:val="00F9009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 Знак Знак"/>
    <w:basedOn w:val="a"/>
    <w:rsid w:val="00F9009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Plain Text"/>
    <w:basedOn w:val="a"/>
    <w:semiHidden/>
    <w:rsid w:val="00F9009D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13563A"/>
    <w:rPr>
      <w:b/>
      <w:bCs/>
      <w:sz w:val="28"/>
      <w:szCs w:val="24"/>
    </w:rPr>
  </w:style>
  <w:style w:type="character" w:customStyle="1" w:styleId="a9">
    <w:name w:val="Нижний колонтитул Знак"/>
    <w:link w:val="aa"/>
    <w:uiPriority w:val="99"/>
    <w:rsid w:val="00E371FE"/>
    <w:rPr>
      <w:sz w:val="24"/>
      <w:szCs w:val="24"/>
    </w:rPr>
  </w:style>
  <w:style w:type="paragraph" w:customStyle="1" w:styleId="ConsPlusNonformat">
    <w:name w:val="ConsPlusNonformat"/>
    <w:rsid w:val="00E371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9"/>
    <w:uiPriority w:val="99"/>
    <w:rsid w:val="00E371F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E371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main?base=RLAW148;n=44618;fld=134;dst=1005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48;n=44618;fld=134;dst=1005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48;n=47386;f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3348;fld=13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BB7D-8933-479A-A6D4-4867E46F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мимц</Company>
  <LinksUpToDate>false</LinksUpToDate>
  <CharactersWithSpaces>18638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наталья</dc:creator>
  <cp:lastModifiedBy>1</cp:lastModifiedBy>
  <cp:revision>9</cp:revision>
  <cp:lastPrinted>2016-07-12T13:03:00Z</cp:lastPrinted>
  <dcterms:created xsi:type="dcterms:W3CDTF">2020-11-24T10:09:00Z</dcterms:created>
  <dcterms:modified xsi:type="dcterms:W3CDTF">2021-05-27T09:08:00Z</dcterms:modified>
</cp:coreProperties>
</file>