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2B" w:rsidRPr="00DC5585" w:rsidRDefault="002E592B" w:rsidP="002E592B">
      <w:pPr>
        <w:pStyle w:val="20"/>
        <w:keepNext/>
        <w:keepLines/>
        <w:shd w:val="clear" w:color="auto" w:fill="auto"/>
        <w:ind w:right="80"/>
        <w:rPr>
          <w:rFonts w:eastAsia="Calibri"/>
        </w:rPr>
      </w:pPr>
      <w:bookmarkStart w:id="0" w:name="bookmark0"/>
      <w:r w:rsidRPr="00DC5585">
        <w:rPr>
          <w:rFonts w:eastAsia="Calibri"/>
        </w:rPr>
        <w:t xml:space="preserve">КРАСНОЯРСКИЙ КРАЙ </w:t>
      </w:r>
    </w:p>
    <w:p w:rsidR="002E592B" w:rsidRPr="00DC5585" w:rsidRDefault="002E592B" w:rsidP="002E592B">
      <w:pPr>
        <w:pStyle w:val="20"/>
        <w:keepNext/>
        <w:keepLines/>
        <w:shd w:val="clear" w:color="auto" w:fill="auto"/>
        <w:ind w:right="80"/>
        <w:rPr>
          <w:rFonts w:eastAsia="Calibri"/>
        </w:rPr>
      </w:pPr>
      <w:r w:rsidRPr="00DC5585">
        <w:rPr>
          <w:rFonts w:eastAsia="Calibri"/>
        </w:rPr>
        <w:t xml:space="preserve"> БЕРЕЗОВСКИЙ РАЙОН </w:t>
      </w:r>
    </w:p>
    <w:p w:rsidR="002E592B" w:rsidRPr="00DC5585" w:rsidRDefault="002E592B" w:rsidP="002E592B">
      <w:pPr>
        <w:pStyle w:val="20"/>
        <w:keepNext/>
        <w:keepLines/>
        <w:shd w:val="clear" w:color="auto" w:fill="auto"/>
        <w:ind w:right="80"/>
        <w:rPr>
          <w:rFonts w:eastAsia="Calibri"/>
        </w:rPr>
      </w:pPr>
      <w:r w:rsidRPr="00DC5585">
        <w:rPr>
          <w:rFonts w:eastAsia="Calibri"/>
        </w:rPr>
        <w:t>ЗЫКОВСКИЙ СЕЛЬСКИЙ СОВЕТ ДЕПУТАТОВ</w:t>
      </w:r>
      <w:bookmarkEnd w:id="0"/>
    </w:p>
    <w:p w:rsidR="002E592B" w:rsidRPr="00DC5585" w:rsidRDefault="002E592B" w:rsidP="002E592B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bookmarkStart w:id="1" w:name="bookmark2"/>
    </w:p>
    <w:p w:rsidR="002E592B" w:rsidRPr="00DC5585" w:rsidRDefault="002E592B" w:rsidP="002E592B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r w:rsidRPr="00DC5585">
        <w:rPr>
          <w:rFonts w:eastAsia="Calibri"/>
        </w:rPr>
        <w:t>РЕШЕНИЕ</w:t>
      </w:r>
      <w:bookmarkEnd w:id="1"/>
    </w:p>
    <w:p w:rsidR="00DC5585" w:rsidRDefault="00DC5585" w:rsidP="002E592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</w:p>
    <w:p w:rsidR="002E592B" w:rsidRPr="00DC5585" w:rsidRDefault="00DC5585" w:rsidP="002E592B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 июня 2016 года</w:t>
      </w:r>
      <w:r w:rsidR="002E592B" w:rsidRPr="00DC5585">
        <w:rPr>
          <w:rFonts w:eastAsia="Calibri"/>
          <w:sz w:val="28"/>
          <w:szCs w:val="28"/>
        </w:rPr>
        <w:tab/>
        <w:t>с. Зыково</w:t>
      </w:r>
      <w:r w:rsidR="002E592B" w:rsidRPr="00DC5585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2E592B" w:rsidRPr="00DC5585">
        <w:rPr>
          <w:rFonts w:eastAsia="Calibri"/>
          <w:sz w:val="28"/>
          <w:szCs w:val="28"/>
        </w:rPr>
        <w:t xml:space="preserve">№  </w:t>
      </w:r>
      <w:r>
        <w:rPr>
          <w:rFonts w:eastAsia="Calibri"/>
          <w:sz w:val="28"/>
          <w:szCs w:val="28"/>
        </w:rPr>
        <w:t>26-107 Р</w:t>
      </w:r>
    </w:p>
    <w:p w:rsidR="002E592B" w:rsidRPr="00DC5585" w:rsidRDefault="002E592B" w:rsidP="000A2274">
      <w:pPr>
        <w:shd w:val="clear" w:color="auto" w:fill="FFFFFF" w:themeFill="background1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E592B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 утверждении Положения  об </w:t>
      </w:r>
    </w:p>
    <w:p w:rsidR="002E592B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установлении,  детализации  и  </w:t>
      </w:r>
    </w:p>
    <w:p w:rsidR="002E592B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определения  порядка  применения </w:t>
      </w:r>
    </w:p>
    <w:p w:rsidR="002E592B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бюджетной классификации  </w:t>
      </w:r>
    </w:p>
    <w:p w:rsidR="002E592B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Российской  Федерации  в  части,  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относящейся  к  местному  бюджету</w:t>
      </w:r>
    </w:p>
    <w:p w:rsidR="002E592B" w:rsidRPr="00DC5585" w:rsidRDefault="000A227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</w:t>
      </w:r>
      <w:r w:rsidR="00C40DA4"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униципального образования </w:t>
      </w:r>
    </w:p>
    <w:p w:rsidR="00C40DA4" w:rsidRPr="00DC5585" w:rsidRDefault="002E592B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5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Зыковский сельсовет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DC5585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 </w:t>
      </w:r>
    </w:p>
    <w:p w:rsidR="000A2274" w:rsidRPr="00DC5585" w:rsidRDefault="00C40DA4" w:rsidP="000A2274">
      <w:pPr>
        <w:pStyle w:val="nospacing"/>
        <w:shd w:val="clear" w:color="auto" w:fill="FFFFFF"/>
        <w:spacing w:before="0" w:beforeAutospacing="0" w:after="0" w:afterAutospacing="0" w:line="120" w:lineRule="atLeast"/>
        <w:ind w:firstLine="708"/>
        <w:jc w:val="both"/>
        <w:rPr>
          <w:sz w:val="28"/>
          <w:szCs w:val="28"/>
        </w:rPr>
      </w:pPr>
      <w:r w:rsidRPr="00DC5585">
        <w:rPr>
          <w:sz w:val="27"/>
          <w:szCs w:val="27"/>
        </w:rPr>
        <w:t xml:space="preserve">В  соответствии с Бюджетным кодексом Российской Федерации, Приказом  Министерства  финансов  Российской  Федерации  от 21.12.2012  г. № 171 н, Положением «О бюджетном процессе в муниципальном образовании </w:t>
      </w:r>
      <w:r w:rsidR="002E592B" w:rsidRPr="00DC5585">
        <w:rPr>
          <w:sz w:val="27"/>
          <w:szCs w:val="27"/>
        </w:rPr>
        <w:t>Зыковский сельсовет</w:t>
      </w:r>
      <w:r w:rsidRPr="00DC5585">
        <w:rPr>
          <w:sz w:val="27"/>
          <w:szCs w:val="27"/>
        </w:rPr>
        <w:t>»</w:t>
      </w:r>
      <w:r w:rsidR="000A2274" w:rsidRPr="00DC5585">
        <w:rPr>
          <w:sz w:val="27"/>
          <w:szCs w:val="27"/>
        </w:rPr>
        <w:t>,</w:t>
      </w:r>
      <w:r w:rsidRPr="00DC5585">
        <w:rPr>
          <w:sz w:val="27"/>
          <w:szCs w:val="27"/>
        </w:rPr>
        <w:t xml:space="preserve"> руководствуясь  Уставом </w:t>
      </w:r>
      <w:r w:rsidR="000A2274" w:rsidRPr="00DC5585">
        <w:rPr>
          <w:sz w:val="27"/>
          <w:szCs w:val="27"/>
        </w:rPr>
        <w:t>Зыковского сельсовета Березовского района Красноярского края</w:t>
      </w:r>
      <w:r w:rsidR="002E592B" w:rsidRPr="00DC5585">
        <w:rPr>
          <w:sz w:val="28"/>
          <w:szCs w:val="28"/>
        </w:rPr>
        <w:t xml:space="preserve">, </w:t>
      </w:r>
      <w:r w:rsidR="000A2274" w:rsidRPr="00DC5585">
        <w:rPr>
          <w:sz w:val="28"/>
          <w:szCs w:val="28"/>
        </w:rPr>
        <w:t>С</w:t>
      </w:r>
      <w:r w:rsidR="002E592B" w:rsidRPr="00DC5585">
        <w:rPr>
          <w:sz w:val="28"/>
          <w:szCs w:val="28"/>
        </w:rPr>
        <w:t xml:space="preserve">овет депутатов </w:t>
      </w:r>
    </w:p>
    <w:p w:rsidR="002E592B" w:rsidRPr="00DC5585" w:rsidRDefault="002E592B" w:rsidP="000A2274">
      <w:pPr>
        <w:pStyle w:val="nospacing"/>
        <w:shd w:val="clear" w:color="auto" w:fill="FFFFFF"/>
        <w:spacing w:before="0" w:beforeAutospacing="0" w:after="0" w:afterAutospacing="0" w:line="120" w:lineRule="atLeast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РЕШИЛ:</w:t>
      </w:r>
    </w:p>
    <w:p w:rsidR="000A2274" w:rsidRPr="00DC5585" w:rsidRDefault="000A2274" w:rsidP="000A2274">
      <w:pPr>
        <w:pStyle w:val="nospacing"/>
        <w:shd w:val="clear" w:color="auto" w:fill="FFFFFF"/>
        <w:spacing w:before="0" w:beforeAutospacing="0" w:after="0" w:afterAutospacing="0" w:line="120" w:lineRule="atLeast"/>
        <w:jc w:val="both"/>
        <w:rPr>
          <w:sz w:val="28"/>
          <w:szCs w:val="28"/>
        </w:rPr>
      </w:pP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Положение  об  установлении,  детализации  и  определения  порядка  применения  бюджетной  классификации  Российской  Федерации  в  части,  относящейся    к  местному  бюджету муниципального образования </w:t>
      </w:r>
      <w:r w:rsidR="002E592B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Зыковский сельсовет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соответствии с Прилож</w:t>
      </w:r>
      <w:r w:rsidR="000A2274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ением к настоящему Решению.</w:t>
      </w:r>
    </w:p>
    <w:p w:rsidR="000A2274" w:rsidRPr="00DC5585" w:rsidRDefault="000A227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Решение вступает в силу после его официального</w:t>
      </w:r>
      <w:r w:rsidR="000A2274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публикования</w:t>
      </w:r>
      <w:r w:rsidR="000A2274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информационном сайте Зыковского сельсовета в сети Интернет.</w:t>
      </w:r>
    </w:p>
    <w:p w:rsidR="000A2274" w:rsidRPr="00DC5585" w:rsidRDefault="000A227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исполнением настоящего Решения </w:t>
      </w:r>
      <w:r w:rsidR="000A2274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возложить на постоянную комиссию по бюджету, налоговой политике, землепользованию и управлению муниципальной собственностью.</w:t>
      </w:r>
    </w:p>
    <w:p w:rsidR="000A2274" w:rsidRPr="00DC5585" w:rsidRDefault="000A227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C5585" w:rsidRPr="00DC5585" w:rsidRDefault="00DC5585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C5585" w:rsidRPr="00DC5585" w:rsidRDefault="00DC5585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C5585" w:rsidRPr="00DC5585" w:rsidRDefault="00DC5585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2"/>
        <w:gridCol w:w="4394"/>
      </w:tblGrid>
      <w:tr w:rsidR="000A2274" w:rsidRPr="00DC5585" w:rsidTr="000A2274">
        <w:trPr>
          <w:trHeight w:val="322"/>
        </w:trPr>
        <w:tc>
          <w:tcPr>
            <w:tcW w:w="4962" w:type="dxa"/>
          </w:tcPr>
          <w:p w:rsidR="000A2274" w:rsidRPr="00DC5585" w:rsidRDefault="00DC5585">
            <w:pPr>
              <w:pStyle w:val="ConsPlusNormal"/>
              <w:jc w:val="right"/>
            </w:pPr>
            <w:r w:rsidRPr="00DC5585">
              <w:t>Председатель Совета депутатов</w:t>
            </w:r>
          </w:p>
          <w:p w:rsidR="00DC5585" w:rsidRPr="00DC5585" w:rsidRDefault="00DC5585">
            <w:pPr>
              <w:pStyle w:val="ConsPlusNormal"/>
              <w:jc w:val="right"/>
            </w:pPr>
          </w:p>
          <w:p w:rsidR="00DC5585" w:rsidRPr="00DC5585" w:rsidRDefault="00DC5585">
            <w:pPr>
              <w:pStyle w:val="ConsPlusNormal"/>
              <w:jc w:val="right"/>
            </w:pPr>
            <w:r w:rsidRPr="00DC5585">
              <w:t>_________________________Е.М. Матвеев</w:t>
            </w:r>
          </w:p>
        </w:tc>
        <w:tc>
          <w:tcPr>
            <w:tcW w:w="4394" w:type="dxa"/>
          </w:tcPr>
          <w:p w:rsidR="000A2274" w:rsidRPr="00DC5585" w:rsidRDefault="00DC5585" w:rsidP="00DC5585">
            <w:pPr>
              <w:pStyle w:val="ConsPlusNormal"/>
              <w:jc w:val="right"/>
            </w:pPr>
            <w:r w:rsidRPr="00DC5585">
              <w:t>Глава МО Зыковский сельсовет</w:t>
            </w:r>
          </w:p>
          <w:p w:rsidR="00DC5585" w:rsidRPr="00DC5585" w:rsidRDefault="00DC5585" w:rsidP="00DC5585">
            <w:pPr>
              <w:pStyle w:val="ConsPlusNormal"/>
              <w:jc w:val="right"/>
            </w:pPr>
          </w:p>
          <w:p w:rsidR="00DC5585" w:rsidRPr="00DC5585" w:rsidRDefault="00DC5585" w:rsidP="00DC5585">
            <w:pPr>
              <w:pStyle w:val="ConsPlusNormal"/>
              <w:jc w:val="right"/>
            </w:pPr>
            <w:r w:rsidRPr="00DC5585">
              <w:t>___________________М.Н. Яковенко</w:t>
            </w:r>
          </w:p>
        </w:tc>
      </w:tr>
    </w:tbl>
    <w:p w:rsidR="00DC5585" w:rsidRPr="00DC5585" w:rsidRDefault="00DC5585" w:rsidP="000A227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DC5585" w:rsidRPr="00DC5585" w:rsidRDefault="00DC5585" w:rsidP="000A227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5585" w:rsidRPr="00DC5585" w:rsidRDefault="00DC5585" w:rsidP="000A227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="002E592B"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>Зыковского сельского Совета депутатов</w:t>
      </w: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>30.06.2016г.</w:t>
      </w: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>26-107</w:t>
      </w:r>
      <w:r w:rsidR="002E592B"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</w:t>
      </w:r>
      <w:r w:rsid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«Об утверждении Положения об установлении, детализации и определения порядка применения бюджетной классификации Российской Федерации в части, относящейся к местному бюджету муниципального образования </w:t>
      </w:r>
      <w:r w:rsidR="002E592B"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>Зыковский сельсовет</w:t>
      </w:r>
      <w:r w:rsidRPr="00DC558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Положение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  установлении,  детализации  и  определения  порядка  применения  бюджетной классификации  Российской  Федерации  в  части,  относящейся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 к  местному  бюджету муниципального образования </w:t>
      </w:r>
      <w:r w:rsidR="00C51BEC"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Зыковский сельсовет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1.  Общие  положения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  Настоящее  Положение  об  установлении,  детализации  и  определения  порядка  применения  бюджетной  классификации  Российской  Федерации  в  части,  относящейся    к  местному  бюджету муниципального образования </w:t>
      </w:r>
      <w:r w:rsidR="0001026F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Зыковский сельсовет</w:t>
      </w:r>
      <w:r w:rsidR="00DC5585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– местный бюджет),   разработано  в  соответствии  с  Бюджетным  кодексом  Российской  Федерации,  приказом  Министерства  финансов  Российской  Федерации  от 21.12.2012  г. № 171 н.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1.2.  Бюджетная  классификация  является  группировкой  доходов,  расходов  и  источников  финансирования  дефицита местного 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1.3.   Бюджетная  классификация  включает: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классификацию  доходов  бюджетов;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классификацию  расходов  бюджетов;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       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классификацию   источников  финансирования  дефицита 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2.</w:t>
      </w:r>
      <w:r w:rsidRPr="00DC5585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Классификация  доходов  бюджета</w:t>
      </w:r>
    </w:p>
    <w:p w:rsidR="00C40DA4" w:rsidRPr="00DC5585" w:rsidRDefault="00C40DA4" w:rsidP="00DC55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2.1. Классификация  доходов  местного бюджета является  группировкой  доходных  источников  местного бюджета.</w:t>
      </w:r>
    </w:p>
    <w:p w:rsidR="00C40DA4" w:rsidRPr="00DC5585" w:rsidRDefault="00C40DA4" w:rsidP="00DC558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2.2.Структура  двадцатизначного  кода  классификации  доходов  бюджета  представлена  в  виде  четырех  составных  частей: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="00366018" w:rsidRPr="00DC5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</w:t>
      </w:r>
      <w:r w:rsidR="00366018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администратор</w:t>
      </w:r>
      <w:r w:rsidR="00366018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 доходов  бюджета;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вид  доходов (группа,  подгруппа, статья,  подстатья, элемент);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подвид  доходов</w:t>
      </w:r>
      <w:r w:rsidR="00366018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(подвид доходов, аналитическая группа подвида доходов)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1026F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2.3.  Перечень  и  коды  главных  администраторов  доходов  местного бюджета  </w:t>
      </w:r>
      <w:r w:rsidR="0001026F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устанавливаются Финансовым управлением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1026F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Березовского района Красноярского края.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2.4.  Полномочиями  администратора  доходов  местного бюджета обладает </w:t>
      </w:r>
      <w:r w:rsidR="00DC5585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местная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5585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дминистрация муниципального образования </w:t>
      </w:r>
      <w:r w:rsidR="0001026F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Зыковский сельсовет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по тексту – Местная Администрация), при условии, что администрирование данных источников не предусмотрено в соответствии с законодательством Российской Федерации и </w:t>
      </w:r>
      <w:r w:rsidR="0001026F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Красноярского края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2.5.  Перечень  кодов  бюджетной  классификации,  администрируемых     Местной Администрацией, закрепляется  постановлением Местной Администрации.          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2.6.  В  случае  изменения  функций  главных  администраторов  доходов  местного бюджета Местная Администрация вносит  изменения  в  состав  закрепленных  за  ним  кодов  классификации  доходов  местного бюджета.</w:t>
      </w:r>
    </w:p>
    <w:p w:rsidR="0001026F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2.7.  Код  главного  администратора  доходов  местного бюджета  (1-3  разряды  кода  классификации  доходов  бюджета)  состоит  из  трех  знаков  и  соответствует  номеру,  присвоенному  главному  администратору  доходов  местного бюджета</w:t>
      </w:r>
      <w:r w:rsidR="0001026F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 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2.8.  Код  вида  доходов (4-13  разряды  кода  классификации  доходов  бюджета)  состоит  из  10-ти  знаков  и  включает: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группу -  (4 разряд  кода  классификации  доходов  бюджета)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 Предусмотрены  следующие  группы: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100– налоговых  и  неналоговых  доходов;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200– безвозмездных  поступлений;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подгруппу – ( 5-6 разряды  кода  классификации  доходов  бюджета);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статью – (7-8  разряды  кода  классификации  доходов  бюджета);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подстатью – (</w:t>
      </w:r>
      <w:r w:rsidR="00BF2139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-1</w:t>
      </w:r>
      <w:r w:rsidR="00BF2139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 разряды  кода  классификации  доходов  бюджета).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  элемента  доходов </w:t>
      </w:r>
      <w:r w:rsidR="00BF2139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(12-13 разряды  кода  классификации  доходов  бюджета)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является  единым  для  бюджетов  бюджетной    системы  Российской  Федерации  и  устанавливается: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федеральный бюджет;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02- бюджет субъекта Российской Федерации;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03-бюджеты внутригородских муниципальных образований городов федерального значения Москвы и Санкт-Петербурга;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2.9. Код  вида  доходов  применяется  в  соответствии  с  бюджетной      классификацией  Российской  Федерации.  Для  детализации  поступлений  по  кодам  классификации  доходов  применяется  код  подвида  доходов.</w:t>
      </w:r>
    </w:p>
    <w:p w:rsidR="00BF2139" w:rsidRPr="00DC5585" w:rsidRDefault="00BF2139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rFonts w:eastAsia="Times New Roman"/>
          <w:sz w:val="28"/>
          <w:szCs w:val="28"/>
          <w:lang w:eastAsia="ru-RU"/>
        </w:rPr>
        <w:t xml:space="preserve">  </w:t>
      </w:r>
      <w:r w:rsidR="00C40DA4" w:rsidRPr="00DC5585">
        <w:rPr>
          <w:rFonts w:eastAsia="Times New Roman"/>
          <w:sz w:val="28"/>
          <w:szCs w:val="28"/>
          <w:lang w:eastAsia="ru-RU"/>
        </w:rPr>
        <w:t xml:space="preserve">2.10. </w:t>
      </w:r>
      <w:r w:rsidRPr="00DC5585">
        <w:rPr>
          <w:sz w:val="28"/>
          <w:szCs w:val="28"/>
        </w:rPr>
        <w:t>Код подвида доходов бюджетов (</w:t>
      </w:r>
      <w:hyperlink r:id="rId6" w:history="1">
        <w:r w:rsidRPr="00DC5585">
          <w:rPr>
            <w:sz w:val="28"/>
            <w:szCs w:val="28"/>
          </w:rPr>
          <w:t>14</w:t>
        </w:r>
      </w:hyperlink>
      <w:r w:rsidRPr="00DC5585">
        <w:rPr>
          <w:sz w:val="28"/>
          <w:szCs w:val="28"/>
        </w:rPr>
        <w:t xml:space="preserve"> - </w:t>
      </w:r>
      <w:hyperlink r:id="rId7" w:history="1">
        <w:r w:rsidRPr="00DC5585">
          <w:rPr>
            <w:sz w:val="28"/>
            <w:szCs w:val="28"/>
          </w:rPr>
          <w:t>20</w:t>
        </w:r>
      </w:hyperlink>
      <w:r w:rsidRPr="00DC5585">
        <w:rPr>
          <w:sz w:val="28"/>
          <w:szCs w:val="28"/>
        </w:rPr>
        <w:t xml:space="preserve"> разряды кода классификации доходов бюджетов) включает:</w:t>
      </w:r>
    </w:p>
    <w:p w:rsidR="00BF2139" w:rsidRPr="00DC5585" w:rsidRDefault="00BF2139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группу подвида доходов бюджетов (</w:t>
      </w:r>
      <w:hyperlink r:id="rId8" w:history="1">
        <w:r w:rsidRPr="00DC5585">
          <w:rPr>
            <w:sz w:val="28"/>
            <w:szCs w:val="28"/>
          </w:rPr>
          <w:t>14</w:t>
        </w:r>
      </w:hyperlink>
      <w:r w:rsidRPr="00DC5585">
        <w:rPr>
          <w:sz w:val="28"/>
          <w:szCs w:val="28"/>
        </w:rPr>
        <w:t xml:space="preserve"> - </w:t>
      </w:r>
      <w:hyperlink r:id="rId9" w:history="1">
        <w:r w:rsidRPr="00DC5585">
          <w:rPr>
            <w:sz w:val="28"/>
            <w:szCs w:val="28"/>
          </w:rPr>
          <w:t>17</w:t>
        </w:r>
      </w:hyperlink>
      <w:r w:rsidRPr="00DC5585">
        <w:rPr>
          <w:sz w:val="28"/>
          <w:szCs w:val="28"/>
        </w:rPr>
        <w:t xml:space="preserve"> разряды кода классификации доходов бюджетов);</w:t>
      </w:r>
    </w:p>
    <w:p w:rsidR="00BF2139" w:rsidRPr="00DC5585" w:rsidRDefault="00BF2139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аналитическую группу подвида доходов бюджетов (</w:t>
      </w:r>
      <w:hyperlink r:id="rId10" w:history="1">
        <w:r w:rsidRPr="00DC5585">
          <w:rPr>
            <w:sz w:val="28"/>
            <w:szCs w:val="28"/>
          </w:rPr>
          <w:t>18</w:t>
        </w:r>
      </w:hyperlink>
      <w:r w:rsidRPr="00DC5585">
        <w:rPr>
          <w:sz w:val="28"/>
          <w:szCs w:val="28"/>
        </w:rPr>
        <w:t xml:space="preserve"> - </w:t>
      </w:r>
      <w:hyperlink r:id="rId11" w:history="1">
        <w:r w:rsidRPr="00DC5585">
          <w:rPr>
            <w:sz w:val="28"/>
            <w:szCs w:val="28"/>
          </w:rPr>
          <w:t>20</w:t>
        </w:r>
      </w:hyperlink>
      <w:r w:rsidRPr="00DC5585">
        <w:rPr>
          <w:sz w:val="28"/>
          <w:szCs w:val="28"/>
        </w:rPr>
        <w:t xml:space="preserve"> разряды кода классификации доходов бюджетов).</w:t>
      </w:r>
    </w:p>
    <w:p w:rsidR="00BF2139" w:rsidRPr="00DC5585" w:rsidRDefault="00BF2139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40DA4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2.11.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Министерство финансов Российской Федерации утверждает коды аналитической группы подвида доходов бюджетов по видам доходов бюджетов, обязательных для применения всеми уровнями бюджетов бюджетной системы Российской Федерации. </w:t>
      </w:r>
    </w:p>
    <w:p w:rsidR="00BF2139" w:rsidRPr="00DC5585" w:rsidRDefault="00BF2139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 xml:space="preserve">  Аналитическая группа подвида доходов является группировкой доходов по виду финансовых операций, относящихся к доходам, и состоит из следующих групп:</w:t>
      </w:r>
    </w:p>
    <w:p w:rsidR="00BF2139" w:rsidRPr="00DC5585" w:rsidRDefault="002A6C49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hyperlink r:id="rId12" w:history="1">
        <w:r w:rsidR="00BF2139" w:rsidRPr="00DC5585">
          <w:rPr>
            <w:sz w:val="28"/>
            <w:szCs w:val="28"/>
          </w:rPr>
          <w:t>100</w:t>
        </w:r>
      </w:hyperlink>
      <w:r w:rsidR="00BF2139" w:rsidRPr="00DC5585">
        <w:rPr>
          <w:sz w:val="28"/>
          <w:szCs w:val="28"/>
        </w:rPr>
        <w:t xml:space="preserve"> - Доходы;</w:t>
      </w:r>
    </w:p>
    <w:p w:rsidR="00BF2139" w:rsidRPr="00DC5585" w:rsidRDefault="002A6C49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hyperlink r:id="rId13" w:history="1">
        <w:r w:rsidR="00BF2139" w:rsidRPr="00DC5585">
          <w:rPr>
            <w:sz w:val="28"/>
            <w:szCs w:val="28"/>
          </w:rPr>
          <w:t>400</w:t>
        </w:r>
      </w:hyperlink>
      <w:r w:rsidR="00BF2139" w:rsidRPr="00DC5585">
        <w:rPr>
          <w:sz w:val="28"/>
          <w:szCs w:val="28"/>
        </w:rPr>
        <w:t xml:space="preserve"> - Выбытие нефинансовых активов.</w:t>
      </w:r>
    </w:p>
    <w:p w:rsidR="00C40DA4" w:rsidRPr="00DC5585" w:rsidRDefault="00C40DA4" w:rsidP="00DC558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110 – налоговые  доходы;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120 – доходы  от  собственности;</w:t>
      </w:r>
    </w:p>
    <w:p w:rsidR="00BF2139" w:rsidRPr="00DC5585" w:rsidRDefault="00C40DA4" w:rsidP="000A2274">
      <w:pPr>
        <w:pStyle w:val="ConsPlusNormal"/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C5585">
        <w:rPr>
          <w:rFonts w:eastAsia="Times New Roman"/>
          <w:sz w:val="27"/>
          <w:szCs w:val="27"/>
          <w:lang w:eastAsia="ru-RU"/>
        </w:rPr>
        <w:t xml:space="preserve">130 – </w:t>
      </w:r>
      <w:r w:rsidR="00BF2139" w:rsidRPr="00DC5585">
        <w:rPr>
          <w:rFonts w:eastAsia="Times New Roman"/>
          <w:sz w:val="27"/>
          <w:szCs w:val="27"/>
          <w:lang w:eastAsia="ru-RU"/>
        </w:rPr>
        <w:t>д</w:t>
      </w:r>
      <w:r w:rsidR="00BF2139" w:rsidRPr="00DC5585">
        <w:rPr>
          <w:sz w:val="28"/>
          <w:szCs w:val="28"/>
        </w:rPr>
        <w:t>оходы от оказания платных услуг (работ) и компенсации затрат</w:t>
      </w:r>
    </w:p>
    <w:p w:rsidR="00BF2139" w:rsidRPr="00DC5585" w:rsidRDefault="00BF2139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585">
        <w:rPr>
          <w:rFonts w:ascii="Times New Roman" w:hAnsi="Times New Roman" w:cs="Times New Roman"/>
          <w:sz w:val="28"/>
          <w:szCs w:val="28"/>
        </w:rPr>
        <w:t>140</w:t>
      </w:r>
      <w:r w:rsidR="001A0853" w:rsidRPr="00DC5585">
        <w:rPr>
          <w:rFonts w:ascii="Times New Roman" w:hAnsi="Times New Roman" w:cs="Times New Roman"/>
          <w:sz w:val="28"/>
          <w:szCs w:val="28"/>
        </w:rPr>
        <w:t>- с</w:t>
      </w:r>
      <w:r w:rsidRPr="00DC5585">
        <w:rPr>
          <w:rFonts w:ascii="Times New Roman" w:hAnsi="Times New Roman" w:cs="Times New Roman"/>
          <w:sz w:val="28"/>
          <w:szCs w:val="28"/>
        </w:rPr>
        <w:t>уммы принудительного изъятия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150 – безвозмездные  поступления  от  бюджетов;</w:t>
      </w:r>
    </w:p>
    <w:p w:rsidR="00C40DA4" w:rsidRPr="00DC5585" w:rsidRDefault="00C40DA4" w:rsidP="00DC558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151 – поступления  от  других  бюджетов  бюджетной  системы  Российской  Федерации;</w:t>
      </w:r>
    </w:p>
    <w:p w:rsidR="001A0853" w:rsidRPr="00DC5585" w:rsidRDefault="001A0853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585">
        <w:rPr>
          <w:rFonts w:ascii="Times New Roman" w:hAnsi="Times New Roman" w:cs="Times New Roman"/>
          <w:sz w:val="28"/>
          <w:szCs w:val="28"/>
        </w:rPr>
        <w:t>160 - страховые взносы на обязательное социальное страхование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170 – доходы  от  операций  с  активами;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180 – прочие  доходы;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410 – уменьшение  стоимости  основных  средств;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420 – уменьшение  стоимости  </w:t>
      </w:r>
      <w:r w:rsidR="001A085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не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материальных  активов;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430 – уменьшение  стоимости  непроизводственных  активов;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440 – уменьшение  стоимости  материальных  запасов.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C40DA4" w:rsidRPr="00DC5585" w:rsidRDefault="00DC5585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  Классификация </w:t>
      </w:r>
      <w:r w:rsidR="00C40DA4"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расходов  бюджета</w:t>
      </w:r>
    </w:p>
    <w:p w:rsidR="00C40DA4" w:rsidRPr="00DC5585" w:rsidRDefault="00C40DA4" w:rsidP="00DC55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3.1.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Классификация  расходов  местного бюджета  (далее – классификация  расходов)  представляет  собой  группировку  расходов  бюджета  и  отражает  направление  бюджетных  средств  на выполнение  органами  местного  самоуправления  основных  функций,  решение  социально – экономических  задач.</w:t>
      </w:r>
    </w:p>
    <w:p w:rsidR="001A0853" w:rsidRPr="00DC5585" w:rsidRDefault="001A0853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 xml:space="preserve">   Код классификации расходов бюджетов состоит из двадцати знаков.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</w:t>
      </w:r>
      <w:hyperlink r:id="rId14" w:history="1">
        <w:r w:rsidRPr="00DC5585">
          <w:rPr>
            <w:sz w:val="28"/>
            <w:szCs w:val="28"/>
          </w:rPr>
          <w:t>(таблица 2)</w:t>
        </w:r>
      </w:hyperlink>
      <w:r w:rsidRPr="00DC5585">
        <w:rPr>
          <w:sz w:val="28"/>
          <w:szCs w:val="28"/>
        </w:rPr>
        <w:t>:</w:t>
      </w:r>
    </w:p>
    <w:p w:rsidR="001A0853" w:rsidRPr="00DC5585" w:rsidRDefault="001A0853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кода главного распорядителя бюджетных средств (</w:t>
      </w:r>
      <w:hyperlink r:id="rId15" w:history="1">
        <w:r w:rsidRPr="00DC5585">
          <w:rPr>
            <w:sz w:val="28"/>
            <w:szCs w:val="28"/>
          </w:rPr>
          <w:t>1</w:t>
        </w:r>
      </w:hyperlink>
      <w:r w:rsidRPr="00DC5585">
        <w:rPr>
          <w:sz w:val="28"/>
          <w:szCs w:val="28"/>
        </w:rPr>
        <w:t xml:space="preserve"> - </w:t>
      </w:r>
      <w:hyperlink r:id="rId16" w:history="1">
        <w:r w:rsidRPr="00DC5585">
          <w:rPr>
            <w:sz w:val="28"/>
            <w:szCs w:val="28"/>
          </w:rPr>
          <w:t>3</w:t>
        </w:r>
      </w:hyperlink>
      <w:r w:rsidRPr="00DC5585">
        <w:rPr>
          <w:sz w:val="28"/>
          <w:szCs w:val="28"/>
        </w:rPr>
        <w:t xml:space="preserve"> разряды);</w:t>
      </w:r>
    </w:p>
    <w:p w:rsidR="001A0853" w:rsidRPr="00DC5585" w:rsidRDefault="001A0853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кода раздела (</w:t>
      </w:r>
      <w:hyperlink r:id="rId17" w:history="1">
        <w:r w:rsidRPr="00DC5585">
          <w:rPr>
            <w:sz w:val="28"/>
            <w:szCs w:val="28"/>
          </w:rPr>
          <w:t>4</w:t>
        </w:r>
      </w:hyperlink>
      <w:r w:rsidRPr="00DC5585">
        <w:rPr>
          <w:sz w:val="28"/>
          <w:szCs w:val="28"/>
        </w:rPr>
        <w:t xml:space="preserve"> - </w:t>
      </w:r>
      <w:hyperlink r:id="rId18" w:history="1">
        <w:r w:rsidRPr="00DC5585">
          <w:rPr>
            <w:sz w:val="28"/>
            <w:szCs w:val="28"/>
          </w:rPr>
          <w:t>5</w:t>
        </w:r>
      </w:hyperlink>
      <w:r w:rsidRPr="00DC5585">
        <w:rPr>
          <w:sz w:val="28"/>
          <w:szCs w:val="28"/>
        </w:rPr>
        <w:t xml:space="preserve"> разряды);</w:t>
      </w:r>
    </w:p>
    <w:p w:rsidR="001A0853" w:rsidRPr="00DC5585" w:rsidRDefault="001A0853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кода подраздела (</w:t>
      </w:r>
      <w:hyperlink r:id="rId19" w:history="1">
        <w:r w:rsidRPr="00DC5585">
          <w:rPr>
            <w:sz w:val="28"/>
            <w:szCs w:val="28"/>
          </w:rPr>
          <w:t>6</w:t>
        </w:r>
      </w:hyperlink>
      <w:r w:rsidRPr="00DC5585">
        <w:rPr>
          <w:sz w:val="28"/>
          <w:szCs w:val="28"/>
        </w:rPr>
        <w:t xml:space="preserve"> - </w:t>
      </w:r>
      <w:hyperlink r:id="rId20" w:history="1">
        <w:r w:rsidRPr="00DC5585">
          <w:rPr>
            <w:sz w:val="28"/>
            <w:szCs w:val="28"/>
          </w:rPr>
          <w:t>7</w:t>
        </w:r>
      </w:hyperlink>
      <w:r w:rsidRPr="00DC5585">
        <w:rPr>
          <w:sz w:val="28"/>
          <w:szCs w:val="28"/>
        </w:rPr>
        <w:t xml:space="preserve"> разряды);</w:t>
      </w:r>
    </w:p>
    <w:p w:rsidR="001A0853" w:rsidRPr="00DC5585" w:rsidRDefault="001A0853" w:rsidP="000A2274">
      <w:pPr>
        <w:pStyle w:val="ConsPlusNormal"/>
        <w:shd w:val="clear" w:color="auto" w:fill="FFFFFF" w:themeFill="background1"/>
        <w:ind w:firstLine="540"/>
        <w:jc w:val="both"/>
        <w:rPr>
          <w:sz w:val="28"/>
          <w:szCs w:val="28"/>
        </w:rPr>
      </w:pPr>
      <w:r w:rsidRPr="00DC5585">
        <w:rPr>
          <w:sz w:val="28"/>
          <w:szCs w:val="28"/>
        </w:rPr>
        <w:t>кода целевой статьи (</w:t>
      </w:r>
      <w:hyperlink r:id="rId21" w:history="1">
        <w:r w:rsidRPr="00DC5585">
          <w:rPr>
            <w:sz w:val="28"/>
            <w:szCs w:val="28"/>
          </w:rPr>
          <w:t>8</w:t>
        </w:r>
      </w:hyperlink>
      <w:r w:rsidRPr="00DC5585">
        <w:rPr>
          <w:sz w:val="28"/>
          <w:szCs w:val="28"/>
        </w:rPr>
        <w:t xml:space="preserve"> - </w:t>
      </w:r>
      <w:hyperlink r:id="rId22" w:history="1">
        <w:r w:rsidRPr="00DC5585">
          <w:rPr>
            <w:sz w:val="28"/>
            <w:szCs w:val="28"/>
          </w:rPr>
          <w:t>17</w:t>
        </w:r>
      </w:hyperlink>
      <w:r w:rsidRPr="00DC5585">
        <w:rPr>
          <w:sz w:val="28"/>
          <w:szCs w:val="28"/>
        </w:rPr>
        <w:t xml:space="preserve"> разряды);</w:t>
      </w:r>
    </w:p>
    <w:p w:rsidR="001A0853" w:rsidRPr="00DC5585" w:rsidRDefault="001A0853" w:rsidP="000A227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5585">
        <w:rPr>
          <w:rFonts w:ascii="Times New Roman" w:hAnsi="Times New Roman" w:cs="Times New Roman"/>
          <w:sz w:val="28"/>
          <w:szCs w:val="28"/>
        </w:rPr>
        <w:t>кода вида расходов (</w:t>
      </w:r>
      <w:hyperlink r:id="rId23" w:history="1">
        <w:r w:rsidRPr="00DC5585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C558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Pr="00DC5585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DC5585">
        <w:rPr>
          <w:rFonts w:ascii="Times New Roman" w:hAnsi="Times New Roman" w:cs="Times New Roman"/>
          <w:sz w:val="28"/>
          <w:szCs w:val="28"/>
        </w:rPr>
        <w:t xml:space="preserve"> разряды);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3.2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.Существенными  требованиями  утвержденной  структуры  классификации  расходов,  которые  необходимо  соблюдать  при  формировании  расходных  статей  местного бюджета,  являются: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Отнесение  расходов  на  реализацию  функций  общегосударственного  характера  на  раздел  0100 «Общегосударственные  вопросы», 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раздел 0200 «Национальная оборона»,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раздел 0300 «Национальная безопасность и правоохранительная деятельность», 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раздел 0400 «Национальная экономика»,  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раздел 0500 «жилищно-коммунальное хозяйство», раздел 0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00 «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Культура, кинемотография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», раздел 1000 «Социальная политика», раздел 1100 «Физическая культура и спорт», раздел 1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00 «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межбюджетные трансферты общего характера бюджетам субъектов РФ и муниципальных образований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bookmarkStart w:id="2" w:name="_GoBack"/>
      <w:bookmarkEnd w:id="2"/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  расходов  на  руководство  и  управление  в  сфере  установленных  функций  (административных  расходов)  на  соответствующие  этим  функциям  разделы  и  подразделы;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lastRenderedPageBreak/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Отнесение  расходов  на  бюджетные  инвестиции  на  все  разделы  и  подразделы  в  соответствии  с  отраслевой  принадлежностью  и  формой  собственности;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Отражение  расходов  на  реализацию  целевых  программ  по  всем  направлениям  Финансирования;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Отражение  расходов  на  реализацию  целевых  программ  по  всем  направлениям  финансирования.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Перечень  главных  распорядителей средств  местного бюджета  на  текущий  год  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утверждается Решением о бюджете.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3.3.  Классификация  расходов  бюджета  содержит  </w:t>
      </w:r>
      <w:r w:rsidR="007024D3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четырнадцать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разделов,  отражающих  направление  финансовых  ресурсов  на  выполнение  основных  функций.  Разделы  детализированы  подразделами,  конкретизирующими  направление  бюджетных  средств  на  выполнение  функций  в  пределах  разделов. Разделы  и  подразделы  классификации  расходов,  утвержденные  приказом  Министерства    финансов  Российской  федерации  от 21.12.2012 г. № 171н,  является  едиными  и  используются  при  составлении,  утверждении  и  исполнении  местного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Целевые  статьи  обеспечивают  привязку  бюджетных  ассигнований  к  конкретным  направлениям  деятельности  субъектов  бюджетного  планирования  и  участников  бюджетного  процесса,  в  пределах  подразделов  классификации  расходов  местного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Перечни  целевых  статей,  применяемых  в  местном бюджете  формирует  Местная Администрация в  соответствии  с  расходными  обязательствами,  подлежащими  исполнению  за  счет  средств местного бюджета  (исключением  являются  перечни  целевых  статей,  финансовое  обеспечение  которых  осуществляется  за  счет  субвенций  или  межбюджетных  субсидий.  Утверждаются  указанные  перечни  в  составе  ведомственной  структуры  расходов  решением  </w:t>
      </w:r>
      <w:r w:rsidR="000950DD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Каждому  публичному  нормативному  обязательству,  </w:t>
      </w:r>
      <w:r w:rsidR="000950DD"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 целевой  программе  (подпрограмме),  обособленной  функции  (сфере,  направлению)  деятельности  органов  местного  самоуправления,  проекту  для  осуществления  бюджетных  инвестиций,   подпадающему  под  установленные  в  соответствии  с  Бюджетным  кодексом  критерии,  присваиваются  уникальные  коды  целевых  статей  и  (или)  видов  расходов местного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Pr="00DC5585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>     </w:t>
      </w:r>
      <w:r w:rsidRPr="00DC5585">
        <w:rPr>
          <w:rFonts w:ascii="Times New Roman" w:eastAsia="Times New Roman" w:hAnsi="Times New Roman" w:cs="Times New Roman"/>
          <w:b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Классификация  источников  финансирования  дефицита  бюджета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4.1.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Классификация  источников  дефицита местного бюджета    является  группировкой  источников  финансирования  дефицита  местного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4.2.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Код  классификации  источников  финансирования  дефицита  бюджета  состоит  из  20  разрядов  и  включает: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коды  главного  администратора  источников  финансирования  дефицита  бюджета (1-3 разряды);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коды  группы,  подгруппы,  статьи  и  вида  источника  финансирования  дефицита  бюджета (4-17 разряды);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lastRenderedPageBreak/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коды  классификации  операций  сектора  государственного  управления,  относящихся  к  источникам  финансирования  дефицита  бюджета ( 18-20 разряды).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Перечень  главных  администраторов    источников  финансирования  дефицита  местного бюджета    утверждается  решением   о бюджете.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В  случае  изменения  функций  главных  администраторов  источников  финансирования  дефицита местного бюджета  Местная Администрация готовит  проект  о  внесении  изменений  в  состав  закрепленных  за  ними  кодов  классификации  источников  финансирования  дефицита местного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Группы  и  подгруппы  источников  финансирования  бюджета  установлены  бюджетным  законодательством  Российской  Федерации  и  являются  едиными  для  бюджетов  бюджетной  системы  Российской  Федерации.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Классификация  источников  финансирования  дефицита местного бюджета  включает  группу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Группа источников финансирования дефицитов бюджета имеет следующие значения: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0100-источники внутреннего финансирования дефицитов бюджетов;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0200-источники внешнего финансирования дефицитов бюджетов.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 статьи источников финансирования дефицитов бюджетов включает подстатью и элемент источников финансирования дефицитов бюджетов.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 элемента источников финансирования дефицитов бюджетов включает следующие значения: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01-федеральный бюджет;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02-бюджет субъекта российской федерации;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03-бюджеты внутригородских муниципальных образований городов федерального значения Москвы и Санкт-Петербурга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 элемента источников финансирования дефицитов бюджетов отражает принадлежность источника финансирования дефицитов бюджетов соответствующему бюджету бюджетной системы РФ.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«Источники  внутреннего  финансирования  дефицитов  бюджетов»  и  детализирована  следующими  подгруппами: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бюджетные  кредиты  от  других  бюджетов  бюджетной  системы  Российской  Федерации;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  остатков  средств  на  счетах  по  учету  средств  бюджета;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Symbol" w:eastAsia="Times New Roman" w:hAnsi="Symbol" w:cs="Times New Roman"/>
          <w:sz w:val="27"/>
          <w:szCs w:val="27"/>
          <w:lang w:eastAsia="ru-RU"/>
        </w:rPr>
        <w:t>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  источники  внутреннего  финансирования  дефицита 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Перечень  статей  и  видов  источников  финансирования  дефицита местного бюджета  утверждается  решением  Муниципального Совета  о  бюджете  при  утверждении  источников  финансирования  дефицита  бюджета.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5.</w:t>
      </w:r>
      <w:r w:rsidRPr="00DC5585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>     </w:t>
      </w:r>
      <w:r w:rsidRPr="00DC5585">
        <w:rPr>
          <w:rFonts w:ascii="Times New Roman" w:eastAsia="Times New Roman" w:hAnsi="Times New Roman" w:cs="Times New Roman"/>
          <w:b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Классификация  операций  сектора  государственного  управления      </w:t>
      </w:r>
    </w:p>
    <w:p w:rsidR="00C40DA4" w:rsidRPr="00DC5585" w:rsidRDefault="00C40DA4" w:rsidP="00DC558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5.1.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Классификация  операций  сектора  государственного  управления  является  группировкой  операций,  осуществляемых  в  секторе  государственного  управления,  в  зависимости  от  их  экономического  содержания.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5.2.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Код  классификации  операций  сектора  государственного  управления  состоит  из  кода  группы,  статьи  и  подстатьи  операций  сектора  государственного  управления.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5.3.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Классификация  операций  сектора  государственного  управления  по  группам  и  статьям  является  единой  для  бюджетов  бюджетной  системы  Российской  Федерации  и  устанавливается  в  соответствии  с  бюджетным  законодательством  Российской  Федерации.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5.4.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Единый  для  бюджетов  бюджетной  системы  Российской  Федерации  перечень  подстатей  операций  сектора  государственного  управления    устанавливается  Министерством  финансов  Российской  Федерации.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5.5.</w:t>
      </w:r>
      <w:r w:rsidRPr="00DC5585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DC5585">
        <w:rPr>
          <w:rFonts w:ascii="Times New Roman" w:eastAsia="Times New Roman" w:hAnsi="Times New Roman" w:cs="Times New Roman"/>
          <w:sz w:val="14"/>
          <w:lang w:eastAsia="ru-RU"/>
        </w:rPr>
        <w:t> </w:t>
      </w: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  применения  классификации  операций  сектора  государственного  управления  устанавливается  Министерством  финансов  Российской  Федерации.</w:t>
      </w:r>
    </w:p>
    <w:p w:rsidR="00C40DA4" w:rsidRPr="00DC5585" w:rsidRDefault="00C40DA4" w:rsidP="000A227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558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21078F" w:rsidRPr="00DC5585" w:rsidRDefault="0021078F"/>
    <w:sectPr w:rsidR="0021078F" w:rsidRPr="00DC5585" w:rsidSect="00DC5585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BAF" w:rsidRDefault="00981BAF" w:rsidP="00DC5585">
      <w:pPr>
        <w:spacing w:after="0" w:line="240" w:lineRule="auto"/>
      </w:pPr>
      <w:r>
        <w:separator/>
      </w:r>
    </w:p>
  </w:endnote>
  <w:endnote w:type="continuationSeparator" w:id="1">
    <w:p w:rsidR="00981BAF" w:rsidRDefault="00981BAF" w:rsidP="00DC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BAF" w:rsidRDefault="00981BAF" w:rsidP="00DC5585">
      <w:pPr>
        <w:spacing w:after="0" w:line="240" w:lineRule="auto"/>
      </w:pPr>
      <w:r>
        <w:separator/>
      </w:r>
    </w:p>
  </w:footnote>
  <w:footnote w:type="continuationSeparator" w:id="1">
    <w:p w:rsidR="00981BAF" w:rsidRDefault="00981BAF" w:rsidP="00DC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3409"/>
      <w:docPartObj>
        <w:docPartGallery w:val="Page Numbers (Top of Page)"/>
        <w:docPartUnique/>
      </w:docPartObj>
    </w:sdtPr>
    <w:sdtContent>
      <w:p w:rsidR="00DC5585" w:rsidRDefault="00DC5585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DC5585" w:rsidRDefault="00DC55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DA4"/>
    <w:rsid w:val="0001026F"/>
    <w:rsid w:val="000950DD"/>
    <w:rsid w:val="000A2274"/>
    <w:rsid w:val="001A0853"/>
    <w:rsid w:val="0021078F"/>
    <w:rsid w:val="002A6C49"/>
    <w:rsid w:val="002E592B"/>
    <w:rsid w:val="00366018"/>
    <w:rsid w:val="007024D3"/>
    <w:rsid w:val="00981BAF"/>
    <w:rsid w:val="00BF2139"/>
    <w:rsid w:val="00C40DA4"/>
    <w:rsid w:val="00C51BEC"/>
    <w:rsid w:val="00DC5585"/>
    <w:rsid w:val="00F71814"/>
    <w:rsid w:val="00FB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DA4"/>
  </w:style>
  <w:style w:type="paragraph" w:customStyle="1" w:styleId="default">
    <w:name w:val="default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2E592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2E592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E592B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3"/>
    <w:rsid w:val="002E592B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2E592B"/>
  </w:style>
  <w:style w:type="paragraph" w:customStyle="1" w:styleId="nospacing">
    <w:name w:val="nospacing"/>
    <w:basedOn w:val="a"/>
    <w:rsid w:val="002E5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F21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C5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5585"/>
  </w:style>
  <w:style w:type="paragraph" w:styleId="a7">
    <w:name w:val="footer"/>
    <w:basedOn w:val="a"/>
    <w:link w:val="a8"/>
    <w:uiPriority w:val="99"/>
    <w:semiHidden/>
    <w:unhideWhenUsed/>
    <w:rsid w:val="00DC5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5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DF36D858D82F1FD34AD8D3C24E8E83E141FC5D68A58F1EAF9FC3211FCE31667416661FCBA77EC7lFmAE" TargetMode="External"/><Relationship Id="rId13" Type="http://schemas.openxmlformats.org/officeDocument/2006/relationships/hyperlink" Target="consultantplus://offline/ref=0AD115F5F80FC0B4195E5D3893065F677BFBBACB46360C66AC3BEAC303916462319A31844FE6AEF5JCqBE" TargetMode="External"/><Relationship Id="rId18" Type="http://schemas.openxmlformats.org/officeDocument/2006/relationships/hyperlink" Target="consultantplus://offline/ref=D549AAFB5E8940BB4F69FC25ACF6850A4F5752CAC2ECCDACBCFAD377B6208AE12D04A755B199E1A2FBzCE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549AAFB5E8940BB4F69FC25ACF6850A4F5752CAC2ECCDACBCFAD377B6208AE12D04A755B199E1A2FBz9E" TargetMode="External"/><Relationship Id="rId7" Type="http://schemas.openxmlformats.org/officeDocument/2006/relationships/hyperlink" Target="consultantplus://offline/ref=C8DF36D858D82F1FD34AD8D3C24E8E83E141FC5D68A58F1EAF9FC3211FCE31667416661FCBA77FCElFmEE" TargetMode="External"/><Relationship Id="rId12" Type="http://schemas.openxmlformats.org/officeDocument/2006/relationships/hyperlink" Target="consultantplus://offline/ref=0AD115F5F80FC0B4195E5D3893065F677BFBBACB46360C66AC3BEAC303916462319A31844FE6A9F5JCq9E" TargetMode="External"/><Relationship Id="rId17" Type="http://schemas.openxmlformats.org/officeDocument/2006/relationships/hyperlink" Target="consultantplus://offline/ref=D549AAFB5E8940BB4F69FC25ACF6850A4F5752CAC2ECCDACBCFAD377B6208AE12D04A755B199E1A2FBzDE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549AAFB5E8940BB4F69FC25ACF6850A4F5752CAC2ECCDACBCFAD377B6208AE12D04A755B199E1A2FBzEE" TargetMode="External"/><Relationship Id="rId20" Type="http://schemas.openxmlformats.org/officeDocument/2006/relationships/hyperlink" Target="consultantplus://offline/ref=D549AAFB5E8940BB4F69FC25ACF6850A4F5752CAC2ECCDACBCFAD377B6208AE12D04A755B199E1A2FBzA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DF36D858D82F1FD34AD8D3C24E8E83E141FC5D68A58F1EAF9FC3211FCE31667416661FCBA77EC7lFmAE" TargetMode="External"/><Relationship Id="rId11" Type="http://schemas.openxmlformats.org/officeDocument/2006/relationships/hyperlink" Target="consultantplus://offline/ref=C8DF36D858D82F1FD34AD8D3C24E8E83E141FC5D68A58F1EAF9FC3211FCE31667416661FCBA77FCElFmEE" TargetMode="External"/><Relationship Id="rId24" Type="http://schemas.openxmlformats.org/officeDocument/2006/relationships/hyperlink" Target="consultantplus://offline/ref=EEAA3379D2EAF23FCDBA4717BE7C6A9EA4D070E400266E948B8E24EDA478220B3C46938CABC66F4Ar506E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549AAFB5E8940BB4F69FC25ACF6850A4F5752CAC2ECCDACBCFAD377B6208AE12D04A755B199E1A5FBz6E" TargetMode="External"/><Relationship Id="rId23" Type="http://schemas.openxmlformats.org/officeDocument/2006/relationships/hyperlink" Target="consultantplus://offline/ref=EEAA3379D2EAF23FCDBA4717BE7C6A9EA4D070E400266E948B8E24EDA478220B3C46938CABC66F4Ar508E" TargetMode="External"/><Relationship Id="rId10" Type="http://schemas.openxmlformats.org/officeDocument/2006/relationships/hyperlink" Target="consultantplus://offline/ref=C8DF36D858D82F1FD34AD8D3C24E8E83E141FC5D68A58F1EAF9FC3211FCE31667416661FCBA77FCElFmCE" TargetMode="External"/><Relationship Id="rId19" Type="http://schemas.openxmlformats.org/officeDocument/2006/relationships/hyperlink" Target="consultantplus://offline/ref=D549AAFB5E8940BB4F69FC25ACF6850A4F5752CAC2ECCDACBCFAD377B6208AE12D04A755B199E1A2FBzB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DF36D858D82F1FD34AD8D3C24E8E83E141FC5D68A58F1EAF9FC3211FCE31667416661FCBA77EC7lFm5E" TargetMode="External"/><Relationship Id="rId14" Type="http://schemas.openxmlformats.org/officeDocument/2006/relationships/hyperlink" Target="consultantplus://offline/ref=D549AAFB5E8940BB4F69FC25ACF6850A4F5752CAC2ECCDACBCFAD377B6208AE12D04A755B199E1A4FBz8E" TargetMode="External"/><Relationship Id="rId22" Type="http://schemas.openxmlformats.org/officeDocument/2006/relationships/hyperlink" Target="consultantplus://offline/ref=D549AAFB5E8940BB4F69FC25ACF6850A4F5752CAC2ECCDACBCFAD377B6208AE12D04A755B199E1A3FBzA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2016-06-10T02:39:00Z</cp:lastPrinted>
  <dcterms:created xsi:type="dcterms:W3CDTF">2016-05-16T03:40:00Z</dcterms:created>
  <dcterms:modified xsi:type="dcterms:W3CDTF">2016-06-10T02:52:00Z</dcterms:modified>
</cp:coreProperties>
</file>