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43" w:rsidRPr="00B04CC4" w:rsidRDefault="007C2C43" w:rsidP="00B04CC4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КРАСНОЯРСКИЙ КРАЙ  БЕРЕЗОВСКИЙ РАЙОН </w:t>
      </w:r>
    </w:p>
    <w:p w:rsidR="007C2C43" w:rsidRPr="00B04CC4" w:rsidRDefault="007C2C43" w:rsidP="00B04CC4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ЗЫКОВСКИЙ СЕЛЬСКИЙ СОВЕТ ДЕПУТАТОВ</w:t>
      </w:r>
    </w:p>
    <w:p w:rsidR="007C2C43" w:rsidRPr="00B04CC4" w:rsidRDefault="007C2C43" w:rsidP="00B04CC4">
      <w:pPr>
        <w:pStyle w:val="2"/>
        <w:shd w:val="clear" w:color="auto" w:fill="auto"/>
        <w:spacing w:after="0" w:line="240" w:lineRule="auto"/>
        <w:ind w:left="260" w:firstLine="0"/>
        <w:rPr>
          <w:rFonts w:ascii="Times New Roman" w:hAnsi="Times New Roman" w:cs="Times New Roman"/>
          <w:sz w:val="28"/>
          <w:szCs w:val="28"/>
        </w:rPr>
      </w:pPr>
    </w:p>
    <w:p w:rsidR="007C2C43" w:rsidRDefault="007C2C43" w:rsidP="00B04CC4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РЕШЕНИЕ</w:t>
      </w:r>
    </w:p>
    <w:p w:rsidR="00783292" w:rsidRPr="00B04CC4" w:rsidRDefault="00783292" w:rsidP="00B04CC4">
      <w:pPr>
        <w:pStyle w:val="21"/>
        <w:shd w:val="clear" w:color="auto" w:fill="auto"/>
        <w:spacing w:before="0" w:after="0" w:line="240" w:lineRule="auto"/>
        <w:ind w:left="260"/>
        <w:rPr>
          <w:rFonts w:ascii="Times New Roman" w:hAnsi="Times New Roman" w:cs="Times New Roman"/>
          <w:sz w:val="28"/>
          <w:szCs w:val="28"/>
        </w:rPr>
      </w:pPr>
    </w:p>
    <w:p w:rsidR="00C32B44" w:rsidRPr="00B04CC4" w:rsidRDefault="007C2C43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«12 » ноября 2018 г.</w:t>
      </w:r>
      <w:r w:rsidRPr="00B04CC4">
        <w:rPr>
          <w:rFonts w:ascii="Times New Roman" w:hAnsi="Times New Roman" w:cs="Times New Roman"/>
          <w:sz w:val="28"/>
          <w:szCs w:val="28"/>
        </w:rPr>
        <w:tab/>
        <w:t>с. Зыково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2699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04CC4">
        <w:rPr>
          <w:rFonts w:ascii="Times New Roman" w:hAnsi="Times New Roman" w:cs="Times New Roman"/>
          <w:sz w:val="28"/>
          <w:szCs w:val="28"/>
        </w:rPr>
        <w:t>№</w:t>
      </w:r>
      <w:r w:rsidR="00C32B44" w:rsidRPr="00B04CC4">
        <w:rPr>
          <w:rFonts w:ascii="Times New Roman" w:hAnsi="Times New Roman" w:cs="Times New Roman"/>
          <w:sz w:val="28"/>
          <w:szCs w:val="28"/>
        </w:rPr>
        <w:t xml:space="preserve"> 45</w:t>
      </w:r>
      <w:r w:rsidR="003D5587" w:rsidRPr="00B04CC4">
        <w:rPr>
          <w:rFonts w:ascii="Times New Roman" w:hAnsi="Times New Roman" w:cs="Times New Roman"/>
          <w:sz w:val="28"/>
          <w:szCs w:val="28"/>
        </w:rPr>
        <w:t xml:space="preserve">-  </w:t>
      </w:r>
      <w:r w:rsidR="00534263">
        <w:rPr>
          <w:rFonts w:ascii="Times New Roman" w:hAnsi="Times New Roman" w:cs="Times New Roman"/>
          <w:sz w:val="28"/>
          <w:szCs w:val="28"/>
        </w:rPr>
        <w:t>234</w:t>
      </w:r>
      <w:r w:rsidR="00B2699A">
        <w:rPr>
          <w:rFonts w:ascii="Times New Roman" w:hAnsi="Times New Roman" w:cs="Times New Roman"/>
          <w:sz w:val="28"/>
          <w:szCs w:val="28"/>
        </w:rPr>
        <w:t>Р</w:t>
      </w:r>
    </w:p>
    <w:p w:rsidR="00C32B44" w:rsidRPr="00B04CC4" w:rsidRDefault="00C32B44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95515" w:rsidRPr="00B04CC4" w:rsidRDefault="00B2699A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312pt"/>
          <w:rFonts w:ascii="Times New Roman" w:hAnsi="Times New Roman" w:cs="Times New Roman"/>
          <w:sz w:val="28"/>
          <w:szCs w:val="28"/>
        </w:rPr>
        <w:t>«</w:t>
      </w:r>
      <w:r w:rsidR="00B95515" w:rsidRPr="00B04CC4">
        <w:rPr>
          <w:rStyle w:val="312pt"/>
          <w:rFonts w:ascii="Times New Roman" w:hAnsi="Times New Roman" w:cs="Times New Roman"/>
          <w:sz w:val="28"/>
          <w:szCs w:val="28"/>
        </w:rPr>
        <w:t>О</w:t>
      </w:r>
      <w:r w:rsidR="007C2C43" w:rsidRPr="00B04CC4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B95515" w:rsidRPr="00B04CC4">
        <w:rPr>
          <w:rFonts w:ascii="Times New Roman" w:hAnsi="Times New Roman" w:cs="Times New Roman"/>
          <w:sz w:val="28"/>
          <w:szCs w:val="28"/>
        </w:rPr>
        <w:t xml:space="preserve">е </w:t>
      </w:r>
      <w:r w:rsidR="007C2C43" w:rsidRPr="00B04CC4">
        <w:rPr>
          <w:rFonts w:ascii="Times New Roman" w:hAnsi="Times New Roman" w:cs="Times New Roman"/>
          <w:sz w:val="28"/>
          <w:szCs w:val="28"/>
        </w:rPr>
        <w:t xml:space="preserve">на имущество </w:t>
      </w:r>
      <w:r w:rsidR="007C2C43" w:rsidRPr="00B04CC4">
        <w:rPr>
          <w:rStyle w:val="312pt"/>
          <w:rFonts w:ascii="Times New Roman" w:hAnsi="Times New Roman" w:cs="Times New Roman"/>
          <w:sz w:val="28"/>
          <w:szCs w:val="28"/>
        </w:rPr>
        <w:t>физических лиц</w:t>
      </w:r>
      <w:r w:rsidR="007C2C43" w:rsidRPr="00B04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515" w:rsidRPr="00B04CC4" w:rsidRDefault="007C2C43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Style w:val="312pt"/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B04CC4">
        <w:rPr>
          <w:rStyle w:val="312pt"/>
          <w:rFonts w:ascii="Times New Roman" w:hAnsi="Times New Roman" w:cs="Times New Roman"/>
          <w:sz w:val="28"/>
          <w:szCs w:val="28"/>
        </w:rPr>
        <w:t>муниципального</w:t>
      </w:r>
      <w:r w:rsidRPr="00B04CC4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B04CC4">
        <w:rPr>
          <w:rStyle w:val="312pt"/>
          <w:rFonts w:ascii="Times New Roman" w:hAnsi="Times New Roman" w:cs="Times New Roman"/>
          <w:sz w:val="28"/>
          <w:szCs w:val="28"/>
        </w:rPr>
        <w:t xml:space="preserve"> </w:t>
      </w:r>
    </w:p>
    <w:p w:rsidR="00B95515" w:rsidRPr="00B04CC4" w:rsidRDefault="007C2C43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4CC4">
        <w:rPr>
          <w:rStyle w:val="312pt"/>
          <w:rFonts w:ascii="Times New Roman" w:hAnsi="Times New Roman" w:cs="Times New Roman"/>
          <w:sz w:val="28"/>
          <w:szCs w:val="28"/>
        </w:rPr>
        <w:t>Зыковский сельсовет</w:t>
      </w:r>
      <w:r w:rsidRPr="00B04CC4">
        <w:rPr>
          <w:rFonts w:ascii="Times New Roman" w:hAnsi="Times New Roman" w:cs="Times New Roman"/>
          <w:sz w:val="28"/>
          <w:szCs w:val="28"/>
        </w:rPr>
        <w:t xml:space="preserve"> Березовского района</w:t>
      </w:r>
    </w:p>
    <w:p w:rsidR="007C2C43" w:rsidRPr="00B04CC4" w:rsidRDefault="007C2C43" w:rsidP="00B04CC4">
      <w:pPr>
        <w:pStyle w:val="2"/>
        <w:shd w:val="clear" w:color="auto" w:fill="auto"/>
        <w:tabs>
          <w:tab w:val="left" w:pos="4583"/>
          <w:tab w:val="left" w:pos="8654"/>
          <w:tab w:val="left" w:leader="underscore" w:pos="10158"/>
        </w:tabs>
        <w:spacing w:after="0" w:line="240" w:lineRule="auto"/>
        <w:ind w:left="4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 </w:t>
      </w:r>
      <w:r w:rsidRPr="00B04CC4">
        <w:rPr>
          <w:rStyle w:val="312pt"/>
          <w:rFonts w:ascii="Times New Roman" w:hAnsi="Times New Roman" w:cs="Times New Roman"/>
          <w:sz w:val="28"/>
          <w:szCs w:val="28"/>
        </w:rPr>
        <w:t>Красноярского</w:t>
      </w:r>
      <w:r w:rsidRPr="00B04CC4">
        <w:rPr>
          <w:rFonts w:ascii="Times New Roman" w:hAnsi="Times New Roman" w:cs="Times New Roman"/>
          <w:sz w:val="28"/>
          <w:szCs w:val="28"/>
        </w:rPr>
        <w:t xml:space="preserve"> края</w:t>
      </w:r>
      <w:r w:rsidR="00B2699A">
        <w:rPr>
          <w:rFonts w:ascii="Times New Roman" w:hAnsi="Times New Roman" w:cs="Times New Roman"/>
          <w:sz w:val="28"/>
          <w:szCs w:val="28"/>
        </w:rPr>
        <w:t>»</w:t>
      </w:r>
    </w:p>
    <w:p w:rsidR="00077789" w:rsidRPr="00B04CC4" w:rsidRDefault="00077789" w:rsidP="00B04CC4">
      <w:pPr>
        <w:pStyle w:val="Default"/>
        <w:jc w:val="center"/>
        <w:rPr>
          <w:sz w:val="28"/>
          <w:szCs w:val="28"/>
        </w:rPr>
      </w:pPr>
    </w:p>
    <w:p w:rsidR="00077789" w:rsidRPr="00B04CC4" w:rsidRDefault="00077789" w:rsidP="00B04CC4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В соответствии </w:t>
      </w:r>
      <w:r w:rsidR="00785ECF" w:rsidRPr="00B04CC4">
        <w:rPr>
          <w:sz w:val="28"/>
          <w:szCs w:val="28"/>
        </w:rPr>
        <w:t xml:space="preserve">с главой 32 Налогового кодекса Российской Федерации, </w:t>
      </w:r>
      <w:r w:rsidRPr="00B04CC4">
        <w:rPr>
          <w:sz w:val="28"/>
          <w:szCs w:val="28"/>
        </w:rPr>
        <w:t>Федеральным законом от 06</w:t>
      </w:r>
      <w:r w:rsidR="008104E9" w:rsidRPr="00B04CC4">
        <w:rPr>
          <w:sz w:val="28"/>
          <w:szCs w:val="28"/>
        </w:rPr>
        <w:t>.10.</w:t>
      </w:r>
      <w:r w:rsidRPr="00B04CC4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Законом </w:t>
      </w:r>
      <w:r w:rsidR="00785ECF" w:rsidRPr="00B04CC4">
        <w:rPr>
          <w:sz w:val="28"/>
          <w:szCs w:val="28"/>
        </w:rPr>
        <w:t xml:space="preserve">Красноярского </w:t>
      </w:r>
      <w:r w:rsidRPr="00B04CC4">
        <w:rPr>
          <w:sz w:val="28"/>
          <w:szCs w:val="28"/>
        </w:rPr>
        <w:t xml:space="preserve">края </w:t>
      </w:r>
      <w:r w:rsidR="00B95515" w:rsidRPr="00B04CC4">
        <w:rPr>
          <w:sz w:val="28"/>
          <w:szCs w:val="28"/>
        </w:rPr>
        <w:t xml:space="preserve"> № 6-2108 от 01.11.2018 </w:t>
      </w:r>
      <w:r w:rsidR="00785ECF" w:rsidRPr="00B04CC4">
        <w:rPr>
          <w:sz w:val="28"/>
          <w:szCs w:val="28"/>
        </w:rPr>
        <w:t>«Об установлении единой даты начала</w:t>
      </w:r>
      <w:r w:rsidR="007C2C43" w:rsidRPr="00B04CC4">
        <w:rPr>
          <w:sz w:val="28"/>
          <w:szCs w:val="28"/>
        </w:rPr>
        <w:t xml:space="preserve"> пр</w:t>
      </w:r>
      <w:r w:rsidR="00785ECF" w:rsidRPr="00B04CC4">
        <w:rPr>
          <w:sz w:val="28"/>
          <w:szCs w:val="28"/>
        </w:rPr>
        <w:t>именения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на территории Красноярского края порядка определения налоговой базы по налогу на имущество физических лиц исходя из кадастровой стоимости</w:t>
      </w:r>
      <w:r w:rsidR="007C2C43" w:rsidRPr="00B04CC4">
        <w:rPr>
          <w:sz w:val="28"/>
          <w:szCs w:val="28"/>
        </w:rPr>
        <w:t xml:space="preserve"> </w:t>
      </w:r>
      <w:r w:rsidR="00785ECF" w:rsidRPr="00B04CC4">
        <w:rPr>
          <w:sz w:val="28"/>
          <w:szCs w:val="28"/>
        </w:rPr>
        <w:t>объектов налогообложения»</w:t>
      </w:r>
      <w:r w:rsidR="00C83A51" w:rsidRPr="00B04CC4">
        <w:rPr>
          <w:sz w:val="28"/>
          <w:szCs w:val="28"/>
        </w:rPr>
        <w:t>,</w:t>
      </w:r>
      <w:r w:rsidR="00C32B44" w:rsidRPr="00B04CC4">
        <w:rPr>
          <w:sz w:val="28"/>
          <w:szCs w:val="28"/>
        </w:rPr>
        <w:t xml:space="preserve"> </w:t>
      </w:r>
      <w:r w:rsidR="00C83A51" w:rsidRPr="00B04CC4">
        <w:rPr>
          <w:sz w:val="28"/>
          <w:szCs w:val="28"/>
        </w:rPr>
        <w:t>руководствуясь</w:t>
      </w:r>
      <w:r w:rsidRPr="00B04CC4">
        <w:rPr>
          <w:sz w:val="28"/>
          <w:szCs w:val="28"/>
        </w:rPr>
        <w:t xml:space="preserve"> Устав</w:t>
      </w:r>
      <w:r w:rsidR="00C83A51" w:rsidRPr="00B04CC4">
        <w:rPr>
          <w:sz w:val="28"/>
          <w:szCs w:val="28"/>
        </w:rPr>
        <w:t>ом</w:t>
      </w:r>
      <w:r w:rsidRPr="00B04CC4">
        <w:rPr>
          <w:sz w:val="28"/>
          <w:szCs w:val="28"/>
        </w:rPr>
        <w:t xml:space="preserve"> </w:t>
      </w:r>
      <w:r w:rsidR="00C32B44" w:rsidRPr="00B04CC4">
        <w:rPr>
          <w:sz w:val="28"/>
          <w:szCs w:val="28"/>
        </w:rPr>
        <w:t xml:space="preserve">Зыковского сельсовета, </w:t>
      </w:r>
      <w:r w:rsidRPr="00B04CC4">
        <w:rPr>
          <w:sz w:val="28"/>
          <w:szCs w:val="28"/>
        </w:rPr>
        <w:t xml:space="preserve">Совет депутатов  </w:t>
      </w:r>
      <w:r w:rsidR="00C83A51" w:rsidRPr="00B04CC4">
        <w:rPr>
          <w:sz w:val="28"/>
          <w:szCs w:val="28"/>
        </w:rPr>
        <w:t>решил:</w:t>
      </w:r>
    </w:p>
    <w:p w:rsidR="00B04CC4" w:rsidRPr="00B04CC4" w:rsidRDefault="00077789" w:rsidP="00B04CC4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>1. Установить налог</w:t>
      </w:r>
      <w:r w:rsidR="00C32B44" w:rsidRPr="00B04CC4">
        <w:rPr>
          <w:sz w:val="28"/>
          <w:szCs w:val="28"/>
        </w:rPr>
        <w:t xml:space="preserve"> </w:t>
      </w:r>
      <w:r w:rsidRPr="00B04CC4">
        <w:rPr>
          <w:sz w:val="28"/>
          <w:szCs w:val="28"/>
        </w:rPr>
        <w:t xml:space="preserve">на имущество физических лиц </w:t>
      </w:r>
      <w:r w:rsidR="00B95515" w:rsidRPr="00B04CC4">
        <w:rPr>
          <w:sz w:val="28"/>
          <w:szCs w:val="28"/>
        </w:rPr>
        <w:t xml:space="preserve">на территории муниципального образования Зыковский сельсовет. </w:t>
      </w:r>
    </w:p>
    <w:p w:rsidR="00B04CC4" w:rsidRPr="00B04CC4" w:rsidRDefault="00077789" w:rsidP="00B04CC4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C83A51" w:rsidRDefault="00B95515" w:rsidP="00B04CC4">
      <w:pPr>
        <w:pStyle w:val="Default"/>
        <w:ind w:firstLine="709"/>
        <w:jc w:val="both"/>
        <w:rPr>
          <w:sz w:val="28"/>
          <w:szCs w:val="28"/>
        </w:rPr>
      </w:pPr>
      <w:r w:rsidRPr="00B04CC4">
        <w:rPr>
          <w:sz w:val="28"/>
          <w:szCs w:val="28"/>
        </w:rPr>
        <w:t>3</w:t>
      </w:r>
      <w:r w:rsidR="00077789" w:rsidRPr="00B04CC4">
        <w:rPr>
          <w:sz w:val="28"/>
          <w:szCs w:val="28"/>
        </w:rPr>
        <w:t xml:space="preserve">. </w:t>
      </w:r>
      <w:r w:rsidRPr="00B04CC4">
        <w:rPr>
          <w:sz w:val="28"/>
          <w:szCs w:val="28"/>
        </w:rPr>
        <w:t>Н</w:t>
      </w:r>
      <w:r w:rsidR="00C83A51" w:rsidRPr="00B04CC4">
        <w:rPr>
          <w:sz w:val="28"/>
          <w:szCs w:val="28"/>
        </w:rPr>
        <w:t xml:space="preserve">алоговые ставки </w:t>
      </w:r>
      <w:r w:rsidRPr="00B04CC4">
        <w:rPr>
          <w:sz w:val="28"/>
          <w:szCs w:val="28"/>
        </w:rPr>
        <w:t xml:space="preserve">устанавливаются </w:t>
      </w:r>
      <w:r w:rsidR="00C83A51" w:rsidRPr="00B04CC4">
        <w:rPr>
          <w:sz w:val="28"/>
          <w:szCs w:val="28"/>
        </w:rPr>
        <w:t>в следующих размерах:</w:t>
      </w:r>
    </w:p>
    <w:p w:rsidR="00B2699A" w:rsidRPr="00B04CC4" w:rsidRDefault="00B2699A" w:rsidP="00B04CC4">
      <w:pPr>
        <w:pStyle w:val="Default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6606"/>
        <w:gridCol w:w="2126"/>
      </w:tblGrid>
      <w:tr w:rsidR="00B95515" w:rsidRPr="00B2699A" w:rsidTr="00E37AD3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B2699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Объект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Налоговая ставка (в процентах)</w:t>
            </w:r>
          </w:p>
        </w:tc>
      </w:tr>
      <w:tr w:rsidR="00B95515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Объект налогообложения, кадастровая стоимость которого не превышает 300 миллионов рублей (включительно):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жилой дом (часть жилого дома);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B2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часть квартиры);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комната;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 в случае, если проектируемым назначением такого объекта является жилой дом;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единый недвижимый комплекс, в состав которого входит хотя бы одно жилое помещение (жилой дом);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гараж, машино-место;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75AB0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Pr="00B2699A" w:rsidRDefault="00F75AB0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 или сооружение, площадь которого не превышает 50 квадратных метров и которое расположено на земельном участке, предоставленном для ведения личного подсобного, дачного хозяйства, огородничества, садоводства или индивидуального жилищного строительства;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AB0" w:rsidRDefault="00F75AB0" w:rsidP="00F75AB0">
            <w:pPr>
              <w:jc w:val="center"/>
            </w:pPr>
            <w:r w:rsidRPr="006A42C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B95515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Объект налогообложения, кадастровая стоимость которого превышает 300 миллионов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95515" w:rsidRPr="00B2699A" w:rsidTr="00E37AD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Прочие объекты налогообложения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515" w:rsidRPr="00B2699A" w:rsidRDefault="00B95515" w:rsidP="00B04C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99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B2699A" w:rsidRDefault="00B2699A" w:rsidP="00B04C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35622" w:rsidRPr="00B04CC4" w:rsidRDefault="00935622" w:rsidP="00B269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4</w:t>
      </w:r>
      <w:r w:rsidR="0085433E" w:rsidRPr="00B04CC4">
        <w:rPr>
          <w:rFonts w:ascii="Times New Roman" w:hAnsi="Times New Roman" w:cs="Times New Roman"/>
          <w:sz w:val="28"/>
          <w:szCs w:val="28"/>
        </w:rPr>
        <w:t>.</w:t>
      </w:r>
      <w:r w:rsidR="004F1797" w:rsidRPr="00B04CC4">
        <w:rPr>
          <w:rFonts w:ascii="Times New Roman" w:hAnsi="Times New Roman" w:cs="Times New Roman"/>
          <w:sz w:val="28"/>
          <w:szCs w:val="28"/>
        </w:rPr>
        <w:t xml:space="preserve"> </w:t>
      </w:r>
      <w:r w:rsidRPr="00B04CC4">
        <w:rPr>
          <w:rFonts w:ascii="Times New Roman" w:hAnsi="Times New Roman" w:cs="Times New Roman"/>
          <w:sz w:val="28"/>
          <w:szCs w:val="28"/>
        </w:rPr>
        <w:t>Установить, что право на налоговые льготы предоставляется в порядке и на условиях, предусмотренных ст. 407 НК РФ.</w:t>
      </w:r>
    </w:p>
    <w:p w:rsidR="00935622" w:rsidRPr="00B04CC4" w:rsidRDefault="00935622" w:rsidP="00B269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Налоговая льгота предоставляется в размере подлежащей уплате налогоплательщиком суммы налога в отношении объекта налогообложения,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935622" w:rsidRPr="00B04CC4" w:rsidRDefault="00935622" w:rsidP="00B269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При определении подлежащей уплате налогоплательщиком суммы налога налоговая льгота предоставляется в отношении одного объекта налогообложения каждого вида по выбору налогоплательщика вне зависимости от количества оснований для применения налоговых льгот.</w:t>
      </w:r>
    </w:p>
    <w:p w:rsidR="00935622" w:rsidRPr="00B04CC4" w:rsidRDefault="00935622" w:rsidP="00B269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Налоговая льгота предоставляется в отношении следующих видов объектов налогообложения:</w:t>
      </w:r>
    </w:p>
    <w:p w:rsidR="00935622" w:rsidRPr="00B04CC4" w:rsidRDefault="00935622" w:rsidP="00B269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квартира, часть квартиры или комната;</w:t>
      </w:r>
    </w:p>
    <w:p w:rsidR="00935622" w:rsidRPr="00B04CC4" w:rsidRDefault="00935622" w:rsidP="00B04CC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жилой дом или часть жилого дома;</w:t>
      </w:r>
    </w:p>
    <w:p w:rsidR="00935622" w:rsidRPr="00B04CC4" w:rsidRDefault="00935622" w:rsidP="00B04CC4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  <w:lang w:eastAsia="ru-RU"/>
        </w:rPr>
      </w:pPr>
      <w:r w:rsidRPr="00B04CC4">
        <w:rPr>
          <w:rFonts w:ascii="Times New Roman" w:hAnsi="Times New Roman" w:cs="Times New Roman"/>
          <w:sz w:val="28"/>
          <w:szCs w:val="28"/>
          <w:lang w:eastAsia="ru-RU"/>
        </w:rPr>
        <w:t>гараж или машино-место.</w:t>
      </w:r>
    </w:p>
    <w:p w:rsidR="00B04CC4" w:rsidRPr="00B04CC4" w:rsidRDefault="00B04CC4" w:rsidP="00B04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          5</w:t>
      </w:r>
      <w:r w:rsidR="00077789" w:rsidRPr="00B04CC4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6737DE" w:rsidRPr="00B04CC4">
        <w:rPr>
          <w:rFonts w:ascii="Times New Roman" w:hAnsi="Times New Roman" w:cs="Times New Roman"/>
          <w:sz w:val="28"/>
          <w:szCs w:val="28"/>
        </w:rPr>
        <w:t>и</w:t>
      </w:r>
      <w:r w:rsidR="00077789" w:rsidRPr="00B04CC4">
        <w:rPr>
          <w:rFonts w:ascii="Times New Roman" w:hAnsi="Times New Roman" w:cs="Times New Roman"/>
          <w:sz w:val="28"/>
          <w:szCs w:val="28"/>
        </w:rPr>
        <w:t xml:space="preserve"> силу</w:t>
      </w:r>
      <w:r w:rsidR="001F39B6" w:rsidRPr="00B04CC4">
        <w:rPr>
          <w:rFonts w:ascii="Times New Roman" w:hAnsi="Times New Roman" w:cs="Times New Roman"/>
          <w:sz w:val="28"/>
          <w:szCs w:val="28"/>
        </w:rPr>
        <w:t xml:space="preserve"> Решение от 17.11.2014 г. № 5-19Р Зыковского сельского Совета депутатов Березовского района красноярского края «О налоге на имущество физических лиц на территории Зыковского сельсовета на 2015г.»</w:t>
      </w:r>
      <w:r w:rsidR="00D95018" w:rsidRPr="00B04CC4">
        <w:rPr>
          <w:rFonts w:ascii="Times New Roman" w:hAnsi="Times New Roman" w:cs="Times New Roman"/>
          <w:sz w:val="28"/>
          <w:szCs w:val="28"/>
        </w:rPr>
        <w:t xml:space="preserve">  </w:t>
      </w:r>
      <w:r w:rsidR="00271E8F">
        <w:rPr>
          <w:rFonts w:ascii="Times New Roman" w:hAnsi="Times New Roman" w:cs="Times New Roman"/>
          <w:sz w:val="28"/>
          <w:szCs w:val="28"/>
        </w:rPr>
        <w:t>с 01.01.2019 г.</w:t>
      </w:r>
      <w:r w:rsidR="00D95018" w:rsidRPr="00B04C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4CC4" w:rsidRPr="00B04CC4" w:rsidRDefault="00D95018" w:rsidP="00B04C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 xml:space="preserve">        </w:t>
      </w:r>
      <w:r w:rsidR="00B04CC4" w:rsidRPr="00B04CC4">
        <w:rPr>
          <w:rFonts w:ascii="Times New Roman" w:hAnsi="Times New Roman" w:cs="Times New Roman"/>
          <w:sz w:val="28"/>
          <w:szCs w:val="28"/>
        </w:rPr>
        <w:t xml:space="preserve">  6. Контроль за исполнением возложить на постоянную комиссию по бюджету, налоговой политике, землепользованию и управлению муниципальной собственностью  Зыковского сельского Совета депутатов</w:t>
      </w:r>
    </w:p>
    <w:p w:rsidR="001F39B6" w:rsidRDefault="00B04CC4" w:rsidP="00B0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hAnsi="Times New Roman" w:cs="Times New Roman"/>
          <w:sz w:val="28"/>
          <w:szCs w:val="28"/>
        </w:rPr>
        <w:t>7</w:t>
      </w:r>
      <w:r w:rsidR="006737DE" w:rsidRPr="00B04CC4">
        <w:rPr>
          <w:rFonts w:ascii="Times New Roman" w:hAnsi="Times New Roman" w:cs="Times New Roman"/>
          <w:sz w:val="28"/>
          <w:szCs w:val="28"/>
        </w:rPr>
        <w:t xml:space="preserve">. </w:t>
      </w:r>
      <w:r w:rsidRPr="00B04CC4">
        <w:rPr>
          <w:rFonts w:ascii="Times New Roman" w:hAnsi="Times New Roman" w:cs="Times New Roman"/>
          <w:sz w:val="28"/>
          <w:szCs w:val="28"/>
        </w:rPr>
        <w:t>Настоящее решение вступает в силу не ранее чем по истечении одного месяца со дня его официального опубликования и не ранее 1-го числа очередного налогового периода по налогу на имущество физических лиц.</w:t>
      </w:r>
    </w:p>
    <w:p w:rsidR="00B2699A" w:rsidRPr="00B04CC4" w:rsidRDefault="00B2699A" w:rsidP="00B0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7DE" w:rsidRPr="00B04CC4" w:rsidRDefault="006737DE" w:rsidP="00B04CC4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994789" w:rsidRPr="00B04CC4" w:rsidRDefault="00994789" w:rsidP="00B04C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B04CC4" w:rsidRPr="00B04CC4">
        <w:rPr>
          <w:rFonts w:ascii="Times New Roman" w:eastAsia="Calibri" w:hAnsi="Times New Roman" w:cs="Times New Roman"/>
          <w:sz w:val="28"/>
          <w:szCs w:val="28"/>
        </w:rPr>
        <w:t>МО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 Зыковский  сельсовет                        Председатель Совета  </w:t>
      </w:r>
    </w:p>
    <w:p w:rsidR="00B04CC4" w:rsidRPr="00B04CC4" w:rsidRDefault="00B04CC4" w:rsidP="00B04CC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37DE" w:rsidRPr="00B04CC4" w:rsidRDefault="00994789" w:rsidP="00B04C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CC4">
        <w:rPr>
          <w:rFonts w:ascii="Times New Roman" w:eastAsia="Calibri" w:hAnsi="Times New Roman" w:cs="Times New Roman"/>
          <w:sz w:val="28"/>
          <w:szCs w:val="28"/>
        </w:rPr>
        <w:t>___________          М.Н. Яковенко                     депутатов  ________Е.</w:t>
      </w:r>
      <w:r w:rsidR="00DF6374">
        <w:rPr>
          <w:rFonts w:ascii="Times New Roman" w:eastAsia="Calibri" w:hAnsi="Times New Roman" w:cs="Times New Roman"/>
          <w:sz w:val="28"/>
          <w:szCs w:val="28"/>
        </w:rPr>
        <w:t>М</w:t>
      </w:r>
      <w:r w:rsidRPr="00B04CC4">
        <w:rPr>
          <w:rFonts w:ascii="Times New Roman" w:eastAsia="Calibri" w:hAnsi="Times New Roman" w:cs="Times New Roman"/>
          <w:sz w:val="28"/>
          <w:szCs w:val="28"/>
        </w:rPr>
        <w:t>.</w:t>
      </w:r>
      <w:r w:rsidR="00DF6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4CC4">
        <w:rPr>
          <w:rFonts w:ascii="Times New Roman" w:eastAsia="Calibri" w:hAnsi="Times New Roman" w:cs="Times New Roman"/>
          <w:sz w:val="28"/>
          <w:szCs w:val="28"/>
        </w:rPr>
        <w:t xml:space="preserve">Матвеев               </w:t>
      </w:r>
    </w:p>
    <w:sectPr w:rsidR="006737DE" w:rsidRPr="00B04CC4" w:rsidSect="00077789">
      <w:footerReference w:type="even" r:id="rId8"/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48A" w:rsidRDefault="00FF748A" w:rsidP="006A0FF5">
      <w:pPr>
        <w:spacing w:after="0" w:line="240" w:lineRule="auto"/>
      </w:pPr>
      <w:r>
        <w:separator/>
      </w:r>
    </w:p>
  </w:endnote>
  <w:endnote w:type="continuationSeparator" w:id="1">
    <w:p w:rsidR="00FF748A" w:rsidRDefault="00FF748A" w:rsidP="006A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3F2FC8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D95018">
      <w:rPr>
        <w:rStyle w:val="Tahoma7pt"/>
        <w:lang w:val="en-US"/>
      </w:rPr>
      <w:t>i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3059" w:rsidRDefault="003F2FC8">
    <w:pPr>
      <w:pStyle w:val="a7"/>
      <w:framePr w:w="12293" w:h="115" w:wrap="none" w:vAnchor="text" w:hAnchor="page" w:x="-193" w:y="-991"/>
      <w:shd w:val="clear" w:color="auto" w:fill="auto"/>
      <w:ind w:left="11285"/>
    </w:pPr>
    <w:r>
      <w:fldChar w:fldCharType="begin"/>
    </w:r>
    <w:r w:rsidR="00D95018">
      <w:instrText xml:space="preserve"> PAGE \* MERGEFORMAT </w:instrText>
    </w:r>
    <w:r>
      <w:fldChar w:fldCharType="separate"/>
    </w:r>
    <w:r w:rsidR="00FF748A" w:rsidRPr="00FF748A">
      <w:rPr>
        <w:rStyle w:val="Tahoma7pt"/>
        <w:noProof/>
        <w:lang w:val="en-US"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48A" w:rsidRDefault="00FF748A" w:rsidP="006A0FF5">
      <w:pPr>
        <w:spacing w:after="0" w:line="240" w:lineRule="auto"/>
      </w:pPr>
      <w:r>
        <w:separator/>
      </w:r>
    </w:p>
  </w:footnote>
  <w:footnote w:type="continuationSeparator" w:id="1">
    <w:p w:rsidR="00FF748A" w:rsidRDefault="00FF748A" w:rsidP="006A0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00902"/>
    <w:multiLevelType w:val="multilevel"/>
    <w:tmpl w:val="A552B5D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53841"/>
    <w:multiLevelType w:val="multilevel"/>
    <w:tmpl w:val="FDE60A0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66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12" w:hanging="2160"/>
      </w:pPr>
      <w:rPr>
        <w:rFonts w:eastAsia="Times New Roman" w:hint="default"/>
      </w:rPr>
    </w:lvl>
  </w:abstractNum>
  <w:abstractNum w:abstractNumId="2">
    <w:nsid w:val="28C43428"/>
    <w:multiLevelType w:val="hybridMultilevel"/>
    <w:tmpl w:val="F9DAC9D6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77789"/>
    <w:rsid w:val="00050C4A"/>
    <w:rsid w:val="00077789"/>
    <w:rsid w:val="00111E78"/>
    <w:rsid w:val="00151A91"/>
    <w:rsid w:val="00155990"/>
    <w:rsid w:val="001D1A6F"/>
    <w:rsid w:val="001F39B6"/>
    <w:rsid w:val="001F67F4"/>
    <w:rsid w:val="00231AA0"/>
    <w:rsid w:val="00271E8F"/>
    <w:rsid w:val="00274E9B"/>
    <w:rsid w:val="0038170A"/>
    <w:rsid w:val="003D01F1"/>
    <w:rsid w:val="003D5587"/>
    <w:rsid w:val="003F2FC8"/>
    <w:rsid w:val="004F1797"/>
    <w:rsid w:val="00534263"/>
    <w:rsid w:val="006737DE"/>
    <w:rsid w:val="00674DC4"/>
    <w:rsid w:val="006A0FF5"/>
    <w:rsid w:val="006E2382"/>
    <w:rsid w:val="00762E12"/>
    <w:rsid w:val="00765BFE"/>
    <w:rsid w:val="00783292"/>
    <w:rsid w:val="00785ECF"/>
    <w:rsid w:val="007B6BB0"/>
    <w:rsid w:val="007C2C43"/>
    <w:rsid w:val="007E3DC3"/>
    <w:rsid w:val="008104E9"/>
    <w:rsid w:val="0085433E"/>
    <w:rsid w:val="008547DF"/>
    <w:rsid w:val="00935622"/>
    <w:rsid w:val="00994789"/>
    <w:rsid w:val="009A7DDE"/>
    <w:rsid w:val="00A25C8F"/>
    <w:rsid w:val="00A35D24"/>
    <w:rsid w:val="00A527C2"/>
    <w:rsid w:val="00A77E41"/>
    <w:rsid w:val="00AF708F"/>
    <w:rsid w:val="00AF713E"/>
    <w:rsid w:val="00B02932"/>
    <w:rsid w:val="00B04CC4"/>
    <w:rsid w:val="00B2699A"/>
    <w:rsid w:val="00B95515"/>
    <w:rsid w:val="00BC1DAA"/>
    <w:rsid w:val="00C034AC"/>
    <w:rsid w:val="00C32B44"/>
    <w:rsid w:val="00C83A51"/>
    <w:rsid w:val="00CA7871"/>
    <w:rsid w:val="00D95018"/>
    <w:rsid w:val="00DF6374"/>
    <w:rsid w:val="00DF77A8"/>
    <w:rsid w:val="00E4089B"/>
    <w:rsid w:val="00EC2904"/>
    <w:rsid w:val="00F75AB0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A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777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basedOn w:val="a0"/>
    <w:link w:val="2"/>
    <w:rsid w:val="007C2C43"/>
    <w:rPr>
      <w:rFonts w:ascii="Arial" w:eastAsia="Arial" w:hAnsi="Arial" w:cs="Arial"/>
      <w:sz w:val="24"/>
      <w:szCs w:val="24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7C2C43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C2C43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312pt">
    <w:name w:val="Основной текст (3) + 12 pt"/>
    <w:basedOn w:val="3"/>
    <w:rsid w:val="007C2C43"/>
    <w:rPr>
      <w:sz w:val="24"/>
      <w:szCs w:val="24"/>
    </w:rPr>
  </w:style>
  <w:style w:type="paragraph" w:customStyle="1" w:styleId="2">
    <w:name w:val="Основной текст2"/>
    <w:basedOn w:val="a"/>
    <w:link w:val="a3"/>
    <w:rsid w:val="007C2C43"/>
    <w:pPr>
      <w:shd w:val="clear" w:color="auto" w:fill="FFFFFF"/>
      <w:spacing w:after="240" w:line="276" w:lineRule="exact"/>
      <w:ind w:hanging="2140"/>
      <w:jc w:val="center"/>
    </w:pPr>
    <w:rPr>
      <w:rFonts w:ascii="Arial" w:eastAsia="Arial" w:hAnsi="Arial" w:cs="Arial"/>
      <w:sz w:val="24"/>
      <w:szCs w:val="24"/>
    </w:rPr>
  </w:style>
  <w:style w:type="paragraph" w:customStyle="1" w:styleId="21">
    <w:name w:val="Основной текст (2)"/>
    <w:basedOn w:val="a"/>
    <w:link w:val="20"/>
    <w:rsid w:val="007C2C43"/>
    <w:pPr>
      <w:shd w:val="clear" w:color="auto" w:fill="FFFFFF"/>
      <w:spacing w:before="240" w:after="300" w:line="0" w:lineRule="atLeast"/>
      <w:jc w:val="center"/>
    </w:pPr>
    <w:rPr>
      <w:rFonts w:ascii="Arial" w:eastAsia="Arial" w:hAnsi="Arial" w:cs="Arial"/>
      <w:sz w:val="25"/>
      <w:szCs w:val="25"/>
    </w:rPr>
  </w:style>
  <w:style w:type="paragraph" w:customStyle="1" w:styleId="30">
    <w:name w:val="Основной текст (3)"/>
    <w:basedOn w:val="a"/>
    <w:link w:val="3"/>
    <w:rsid w:val="007C2C43"/>
    <w:pPr>
      <w:shd w:val="clear" w:color="auto" w:fill="FFFFFF"/>
      <w:spacing w:before="300" w:after="240" w:line="274" w:lineRule="exact"/>
    </w:pPr>
    <w:rPr>
      <w:rFonts w:ascii="Arial" w:eastAsia="Arial" w:hAnsi="Arial" w:cs="Arial"/>
      <w:sz w:val="23"/>
      <w:szCs w:val="23"/>
    </w:rPr>
  </w:style>
  <w:style w:type="character" w:customStyle="1" w:styleId="a4">
    <w:name w:val="Основной текст Знак"/>
    <w:basedOn w:val="a0"/>
    <w:link w:val="a5"/>
    <w:rsid w:val="00994789"/>
    <w:rPr>
      <w:sz w:val="27"/>
      <w:szCs w:val="27"/>
      <w:shd w:val="clear" w:color="auto" w:fill="FFFFFF"/>
    </w:rPr>
  </w:style>
  <w:style w:type="paragraph" w:styleId="a5">
    <w:name w:val="Body Text"/>
    <w:basedOn w:val="a"/>
    <w:link w:val="a4"/>
    <w:rsid w:val="00994789"/>
    <w:pPr>
      <w:shd w:val="clear" w:color="auto" w:fill="FFFFFF"/>
      <w:spacing w:after="360" w:line="240" w:lineRule="atLeast"/>
    </w:pPr>
    <w:rPr>
      <w:sz w:val="27"/>
      <w:szCs w:val="27"/>
    </w:rPr>
  </w:style>
  <w:style w:type="character" w:customStyle="1" w:styleId="1">
    <w:name w:val="Основной текст Знак1"/>
    <w:basedOn w:val="a0"/>
    <w:link w:val="a5"/>
    <w:uiPriority w:val="99"/>
    <w:semiHidden/>
    <w:rsid w:val="00994789"/>
  </w:style>
  <w:style w:type="character" w:customStyle="1" w:styleId="a6">
    <w:name w:val="Колонтитул_"/>
    <w:basedOn w:val="a0"/>
    <w:link w:val="a7"/>
    <w:rsid w:val="004F179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ahoma7pt">
    <w:name w:val="Колонтитул + Tahoma;7 pt;Полужирный"/>
    <w:basedOn w:val="a6"/>
    <w:rsid w:val="004F1797"/>
    <w:rPr>
      <w:rFonts w:ascii="Tahoma" w:eastAsia="Tahoma" w:hAnsi="Tahoma" w:cs="Tahoma"/>
      <w:b/>
      <w:bCs/>
      <w:w w:val="100"/>
      <w:sz w:val="14"/>
      <w:szCs w:val="14"/>
    </w:rPr>
  </w:style>
  <w:style w:type="character" w:customStyle="1" w:styleId="TimesNewRoman13pt">
    <w:name w:val="Основной текст + Times New Roman;13 pt"/>
    <w:basedOn w:val="a3"/>
    <w:rsid w:val="004F17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a7">
    <w:name w:val="Колонтитул"/>
    <w:basedOn w:val="a"/>
    <w:link w:val="a6"/>
    <w:rsid w:val="004F1797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5pt">
    <w:name w:val="Основной текст + 11;5 pt"/>
    <w:basedOn w:val="a3"/>
    <w:rsid w:val="004F1797"/>
    <w:rPr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4F1797"/>
    <w:pPr>
      <w:shd w:val="clear" w:color="auto" w:fill="FFFFFF"/>
      <w:spacing w:after="120" w:line="298" w:lineRule="exact"/>
      <w:outlineLvl w:val="0"/>
    </w:pPr>
    <w:rPr>
      <w:rFonts w:ascii="Arial" w:eastAsia="Arial" w:hAnsi="Arial" w:cs="Arial"/>
      <w:sz w:val="25"/>
      <w:szCs w:val="25"/>
    </w:rPr>
  </w:style>
  <w:style w:type="character" w:customStyle="1" w:styleId="5">
    <w:name w:val="Основной текст (5)_"/>
    <w:basedOn w:val="a0"/>
    <w:link w:val="50"/>
    <w:rsid w:val="004F17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F1797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1797"/>
    <w:pPr>
      <w:shd w:val="clear" w:color="auto" w:fill="FFFFFF"/>
      <w:spacing w:after="48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4F1797"/>
    <w:pPr>
      <w:shd w:val="clear" w:color="auto" w:fill="FFFFFF"/>
      <w:spacing w:after="0" w:line="274" w:lineRule="exact"/>
      <w:ind w:hanging="620"/>
      <w:jc w:val="right"/>
    </w:pPr>
    <w:rPr>
      <w:rFonts w:ascii="Arial" w:eastAsia="Arial" w:hAnsi="Arial" w:cs="Arial"/>
      <w:sz w:val="23"/>
      <w:szCs w:val="23"/>
    </w:rPr>
  </w:style>
  <w:style w:type="character" w:customStyle="1" w:styleId="7">
    <w:name w:val="Основной текст (7)_"/>
    <w:basedOn w:val="a0"/>
    <w:link w:val="70"/>
    <w:rsid w:val="004F1797"/>
    <w:rPr>
      <w:rFonts w:ascii="Arial" w:eastAsia="Arial" w:hAnsi="Arial" w:cs="Arial"/>
      <w:sz w:val="25"/>
      <w:szCs w:val="25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4F1797"/>
    <w:rPr>
      <w:rFonts w:ascii="Arial" w:eastAsia="Arial" w:hAnsi="Arial" w:cs="Arial"/>
      <w:sz w:val="24"/>
      <w:szCs w:val="24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1797"/>
    <w:pPr>
      <w:shd w:val="clear" w:color="auto" w:fill="FFFFFF"/>
      <w:spacing w:after="0" w:line="302" w:lineRule="exact"/>
      <w:ind w:firstLine="680"/>
    </w:pPr>
    <w:rPr>
      <w:rFonts w:ascii="Arial" w:eastAsia="Arial" w:hAnsi="Arial" w:cs="Arial"/>
      <w:sz w:val="25"/>
      <w:szCs w:val="25"/>
    </w:rPr>
  </w:style>
  <w:style w:type="paragraph" w:customStyle="1" w:styleId="80">
    <w:name w:val="Основной текст (8)"/>
    <w:basedOn w:val="a"/>
    <w:link w:val="8"/>
    <w:rsid w:val="004F1797"/>
    <w:pPr>
      <w:shd w:val="clear" w:color="auto" w:fill="FFFFFF"/>
      <w:spacing w:after="0" w:line="302" w:lineRule="exact"/>
    </w:pPr>
    <w:rPr>
      <w:rFonts w:ascii="Arial" w:eastAsia="Arial" w:hAnsi="Arial" w:cs="Arial"/>
      <w:sz w:val="24"/>
      <w:szCs w:val="24"/>
    </w:rPr>
  </w:style>
  <w:style w:type="character" w:customStyle="1" w:styleId="a8">
    <w:name w:val="Подпись к таблице_"/>
    <w:basedOn w:val="a0"/>
    <w:link w:val="a9"/>
    <w:rsid w:val="00D95018"/>
    <w:rPr>
      <w:rFonts w:ascii="Arial" w:eastAsia="Arial" w:hAnsi="Arial" w:cs="Arial"/>
      <w:sz w:val="25"/>
      <w:szCs w:val="25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D95018"/>
    <w:pPr>
      <w:shd w:val="clear" w:color="auto" w:fill="FFFFFF"/>
      <w:spacing w:after="120" w:line="0" w:lineRule="atLeast"/>
    </w:pPr>
    <w:rPr>
      <w:rFonts w:ascii="Arial" w:eastAsia="Arial" w:hAnsi="Arial" w:cs="Arial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969B-AFCA-4B6A-B918-35BFE8B8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Карсакова Наталья Евгеньевна</dc:creator>
  <cp:lastModifiedBy>1</cp:lastModifiedBy>
  <cp:revision>15</cp:revision>
  <cp:lastPrinted>2018-11-06T04:52:00Z</cp:lastPrinted>
  <dcterms:created xsi:type="dcterms:W3CDTF">2018-10-18T07:59:00Z</dcterms:created>
  <dcterms:modified xsi:type="dcterms:W3CDTF">2018-11-09T03:23:00Z</dcterms:modified>
</cp:coreProperties>
</file>