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AB" w:rsidRPr="00DA7F64" w:rsidRDefault="00FB0391" w:rsidP="00FB0391">
      <w:pPr>
        <w:shd w:val="clear" w:color="auto" w:fill="FFFFFF"/>
        <w:suppressAutoHyphens/>
        <w:jc w:val="both"/>
        <w:rPr>
          <w:rFonts w:ascii="Calibri" w:eastAsia="Times New Roman" w:hAnsi="Calibri" w:cs="Times New Roman"/>
        </w:rPr>
      </w:pPr>
      <w:r>
        <w:rPr>
          <w:noProof/>
          <w:spacing w:val="-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159385</wp:posOffset>
            </wp:positionV>
            <wp:extent cx="811530" cy="830580"/>
            <wp:effectExtent l="19050" t="0" r="7620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BAB" w:rsidRDefault="00CB5BAB" w:rsidP="00CB5BAB">
      <w:pPr>
        <w:suppressAutoHyphens/>
        <w:jc w:val="center"/>
        <w:rPr>
          <w:rFonts w:ascii="Calibri" w:eastAsia="Times New Roman" w:hAnsi="Calibri" w:cs="Times New Roman"/>
          <w:noProof/>
          <w:sz w:val="28"/>
          <w:szCs w:val="28"/>
        </w:rPr>
      </w:pPr>
    </w:p>
    <w:p w:rsidR="00CB5BAB" w:rsidRDefault="00CB5BAB" w:rsidP="00CB5BAB">
      <w:pPr>
        <w:suppressAutoHyphens/>
        <w:jc w:val="center"/>
        <w:rPr>
          <w:rFonts w:ascii="Calibri" w:eastAsia="Times New Roman" w:hAnsi="Calibri" w:cs="Times New Roman"/>
          <w:noProof/>
          <w:sz w:val="28"/>
          <w:szCs w:val="28"/>
        </w:rPr>
      </w:pPr>
    </w:p>
    <w:p w:rsidR="00CB5BAB" w:rsidRPr="00CB5BAB" w:rsidRDefault="00CB5BAB" w:rsidP="00CB5BA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BAB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CB5BAB" w:rsidRPr="00CB5BAB" w:rsidRDefault="00CB5BAB" w:rsidP="00CB5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BAB">
        <w:rPr>
          <w:rFonts w:ascii="Times New Roman" w:eastAsia="Times New Roman" w:hAnsi="Times New Roman" w:cs="Times New Roman"/>
          <w:sz w:val="24"/>
          <w:szCs w:val="24"/>
        </w:rPr>
        <w:t>КРАСНОЯРСКИЙ КРАЙ</w:t>
      </w:r>
    </w:p>
    <w:p w:rsidR="00CB5BAB" w:rsidRPr="00CB5BAB" w:rsidRDefault="00CB5BAB" w:rsidP="00CB5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BAB">
        <w:rPr>
          <w:rFonts w:ascii="Times New Roman" w:eastAsia="Times New Roman" w:hAnsi="Times New Roman" w:cs="Times New Roman"/>
          <w:sz w:val="24"/>
          <w:szCs w:val="24"/>
        </w:rPr>
        <w:t>БЕРЕЗОВСКИЙ РАЙОН</w:t>
      </w:r>
    </w:p>
    <w:p w:rsidR="00CB5BAB" w:rsidRPr="00CB5BAB" w:rsidRDefault="00CB5BAB" w:rsidP="00CB5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BA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F06EC2" w:rsidRPr="00813736" w:rsidRDefault="00F06EC2" w:rsidP="0081373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06EC2" w:rsidRPr="00813736" w:rsidRDefault="00F06EC2" w:rsidP="0081373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06EC2" w:rsidRPr="00FB0391" w:rsidRDefault="00F06EC2" w:rsidP="0081373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9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06EC2" w:rsidRPr="00813736" w:rsidRDefault="00F06EC2" w:rsidP="0081373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06EC2" w:rsidRPr="00813736" w:rsidRDefault="008706A1" w:rsidP="00813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813736">
        <w:rPr>
          <w:rFonts w:ascii="Times New Roman" w:hAnsi="Times New Roman" w:cs="Times New Roman"/>
          <w:sz w:val="24"/>
          <w:szCs w:val="24"/>
        </w:rPr>
        <w:t>«</w:t>
      </w:r>
      <w:r w:rsidR="00B34A52" w:rsidRPr="00813736">
        <w:rPr>
          <w:rFonts w:ascii="Times New Roman" w:hAnsi="Times New Roman" w:cs="Times New Roman"/>
          <w:sz w:val="24"/>
          <w:szCs w:val="24"/>
        </w:rPr>
        <w:t>30</w:t>
      </w:r>
      <w:r w:rsidRPr="00813736">
        <w:rPr>
          <w:rFonts w:ascii="Times New Roman" w:hAnsi="Times New Roman" w:cs="Times New Roman"/>
          <w:sz w:val="24"/>
          <w:szCs w:val="24"/>
        </w:rPr>
        <w:t>»</w:t>
      </w:r>
      <w:r w:rsidR="00B34A52" w:rsidRPr="00813736">
        <w:rPr>
          <w:rFonts w:ascii="Times New Roman" w:hAnsi="Times New Roman" w:cs="Times New Roman"/>
          <w:sz w:val="24"/>
          <w:szCs w:val="24"/>
        </w:rPr>
        <w:t xml:space="preserve"> июня </w:t>
      </w:r>
      <w:r w:rsidR="00F06EC2" w:rsidRPr="00813736">
        <w:rPr>
          <w:rFonts w:ascii="Times New Roman" w:hAnsi="Times New Roman" w:cs="Times New Roman"/>
          <w:sz w:val="24"/>
          <w:szCs w:val="24"/>
        </w:rPr>
        <w:t>202</w:t>
      </w:r>
      <w:r w:rsidR="00B34A52" w:rsidRPr="00813736">
        <w:rPr>
          <w:rFonts w:ascii="Times New Roman" w:hAnsi="Times New Roman" w:cs="Times New Roman"/>
          <w:sz w:val="24"/>
          <w:szCs w:val="24"/>
        </w:rPr>
        <w:t>3</w:t>
      </w:r>
      <w:r w:rsidR="00F06EC2" w:rsidRPr="00813736">
        <w:rPr>
          <w:rFonts w:ascii="Times New Roman" w:hAnsi="Times New Roman" w:cs="Times New Roman"/>
          <w:sz w:val="24"/>
          <w:szCs w:val="24"/>
        </w:rPr>
        <w:t xml:space="preserve">г.   </w:t>
      </w:r>
      <w:r w:rsidR="00C11916" w:rsidRPr="008137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6EC2" w:rsidRPr="00813736">
        <w:rPr>
          <w:rFonts w:ascii="Times New Roman" w:hAnsi="Times New Roman" w:cs="Times New Roman"/>
          <w:sz w:val="24"/>
          <w:szCs w:val="24"/>
        </w:rPr>
        <w:t xml:space="preserve">  </w:t>
      </w:r>
      <w:r w:rsidR="00B242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6EC2" w:rsidRPr="00813736">
        <w:rPr>
          <w:rFonts w:ascii="Times New Roman" w:hAnsi="Times New Roman" w:cs="Times New Roman"/>
          <w:sz w:val="24"/>
          <w:szCs w:val="24"/>
        </w:rPr>
        <w:t xml:space="preserve"> с. Зыково                 </w:t>
      </w:r>
      <w:r w:rsidR="00C11916" w:rsidRPr="00813736">
        <w:rPr>
          <w:rFonts w:ascii="Times New Roman" w:hAnsi="Times New Roman" w:cs="Times New Roman"/>
          <w:sz w:val="24"/>
          <w:szCs w:val="24"/>
        </w:rPr>
        <w:t xml:space="preserve">   </w:t>
      </w:r>
      <w:r w:rsidR="00FB0391">
        <w:rPr>
          <w:rFonts w:ascii="Times New Roman" w:hAnsi="Times New Roman" w:cs="Times New Roman"/>
          <w:sz w:val="24"/>
          <w:szCs w:val="24"/>
        </w:rPr>
        <w:t xml:space="preserve">  </w:t>
      </w:r>
      <w:r w:rsidR="00C11916" w:rsidRPr="00813736">
        <w:rPr>
          <w:rFonts w:ascii="Times New Roman" w:hAnsi="Times New Roman" w:cs="Times New Roman"/>
          <w:sz w:val="24"/>
          <w:szCs w:val="24"/>
        </w:rPr>
        <w:t xml:space="preserve">       </w:t>
      </w:r>
      <w:r w:rsidR="00B242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1916" w:rsidRPr="008137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6EC2" w:rsidRPr="00813736">
        <w:rPr>
          <w:rFonts w:ascii="Times New Roman" w:hAnsi="Times New Roman" w:cs="Times New Roman"/>
          <w:sz w:val="24"/>
          <w:szCs w:val="24"/>
        </w:rPr>
        <w:t xml:space="preserve">  №</w:t>
      </w:r>
      <w:r w:rsidR="00B34A52" w:rsidRPr="00813736">
        <w:rPr>
          <w:rFonts w:ascii="Times New Roman" w:hAnsi="Times New Roman" w:cs="Times New Roman"/>
          <w:sz w:val="24"/>
          <w:szCs w:val="24"/>
        </w:rPr>
        <w:t xml:space="preserve"> 220</w:t>
      </w:r>
      <w:r w:rsidRPr="00813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EC2" w:rsidRPr="00813736" w:rsidRDefault="00F06EC2" w:rsidP="0081373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FB0391" w:rsidRDefault="000C5D45" w:rsidP="00FB0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73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34A52" w:rsidRPr="00813736">
        <w:rPr>
          <w:rFonts w:ascii="Times New Roman" w:hAnsi="Times New Roman" w:cs="Times New Roman"/>
          <w:sz w:val="24"/>
          <w:szCs w:val="24"/>
        </w:rPr>
        <w:t xml:space="preserve">Порядка </w:t>
      </w:r>
    </w:p>
    <w:p w:rsidR="00B24281" w:rsidRDefault="00B34A52" w:rsidP="00FB0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736">
        <w:rPr>
          <w:rFonts w:ascii="Times New Roman" w:hAnsi="Times New Roman" w:cs="Times New Roman"/>
          <w:sz w:val="24"/>
          <w:szCs w:val="24"/>
        </w:rPr>
        <w:t>вынесения</w:t>
      </w:r>
      <w:r w:rsidR="00CB5BAB">
        <w:rPr>
          <w:rFonts w:ascii="Times New Roman" w:hAnsi="Times New Roman" w:cs="Times New Roman"/>
          <w:sz w:val="24"/>
          <w:szCs w:val="24"/>
        </w:rPr>
        <w:t xml:space="preserve"> </w:t>
      </w:r>
      <w:r w:rsidRPr="00813736">
        <w:rPr>
          <w:rFonts w:ascii="Times New Roman" w:hAnsi="Times New Roman" w:cs="Times New Roman"/>
          <w:sz w:val="24"/>
          <w:szCs w:val="24"/>
        </w:rPr>
        <w:t xml:space="preserve">предупреждений собственникам в связи </w:t>
      </w:r>
      <w:proofErr w:type="gramStart"/>
      <w:r w:rsidRPr="0081373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B0391" w:rsidRDefault="00B34A52" w:rsidP="00FB0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736">
        <w:rPr>
          <w:rFonts w:ascii="Times New Roman" w:hAnsi="Times New Roman" w:cs="Times New Roman"/>
          <w:sz w:val="24"/>
          <w:szCs w:val="24"/>
        </w:rPr>
        <w:t>бесхозяйственным содержанием жилых помещений,</w:t>
      </w:r>
      <w:r w:rsidR="00CB5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52" w:rsidRPr="00813736" w:rsidRDefault="00B34A52" w:rsidP="00FB0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3736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813736">
        <w:rPr>
          <w:rFonts w:ascii="Times New Roman" w:hAnsi="Times New Roman" w:cs="Times New Roman"/>
          <w:sz w:val="24"/>
          <w:szCs w:val="24"/>
        </w:rPr>
        <w:t xml:space="preserve"> на территории Зыковского сельсовета</w:t>
      </w:r>
    </w:p>
    <w:p w:rsidR="00B34A52" w:rsidRPr="00813736" w:rsidRDefault="00B34A52" w:rsidP="00813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A52" w:rsidRPr="00813736" w:rsidRDefault="00B34A52" w:rsidP="00813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5D45" w:rsidRPr="00813736" w:rsidRDefault="00B34A52" w:rsidP="008137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736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положениями Гражданского кодекса РФ, Жилищного кодекса РФ, руководствуясь</w:t>
      </w:r>
      <w:r w:rsidR="000C5D45" w:rsidRPr="0081373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C5D45" w:rsidRPr="0081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D45" w:rsidRPr="00813736">
        <w:rPr>
          <w:rFonts w:ascii="Times New Roman" w:eastAsia="Times New Roman" w:hAnsi="Times New Roman" w:cs="Times New Roman"/>
          <w:iCs/>
          <w:sz w:val="24"/>
          <w:szCs w:val="24"/>
        </w:rPr>
        <w:t>руководствуясь Уставом</w:t>
      </w:r>
      <w:r w:rsidR="000C5D45" w:rsidRPr="00813736">
        <w:rPr>
          <w:rStyle w:val="ab"/>
          <w:rFonts w:ascii="Times New Roman" w:hAnsi="Times New Roman"/>
          <w:i w:val="0"/>
          <w:sz w:val="24"/>
          <w:szCs w:val="24"/>
        </w:rPr>
        <w:t xml:space="preserve"> </w:t>
      </w:r>
      <w:r w:rsidR="00C11916" w:rsidRPr="00813736">
        <w:rPr>
          <w:rStyle w:val="ab"/>
          <w:rFonts w:ascii="Times New Roman" w:hAnsi="Times New Roman"/>
          <w:i w:val="0"/>
          <w:sz w:val="24"/>
          <w:szCs w:val="24"/>
        </w:rPr>
        <w:t>Зыковского</w:t>
      </w:r>
      <w:r w:rsidR="000C5D45" w:rsidRPr="00813736">
        <w:rPr>
          <w:rStyle w:val="ab"/>
          <w:rFonts w:ascii="Times New Roman" w:hAnsi="Times New Roman"/>
          <w:i w:val="0"/>
          <w:sz w:val="24"/>
          <w:szCs w:val="24"/>
        </w:rPr>
        <w:t xml:space="preserve"> сельсовета,</w:t>
      </w:r>
    </w:p>
    <w:p w:rsidR="000C5D45" w:rsidRPr="00813736" w:rsidRDefault="000C5D45" w:rsidP="00813736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D45" w:rsidRPr="00813736" w:rsidRDefault="000C5D45" w:rsidP="00813736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1373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C5D45" w:rsidRPr="00813736" w:rsidRDefault="000C5D45" w:rsidP="00813736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C5D45" w:rsidRPr="00813736" w:rsidRDefault="000C5D45" w:rsidP="00813736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73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13736" w:rsidRPr="00813736">
        <w:rPr>
          <w:rFonts w:ascii="Times New Roman" w:hAnsi="Times New Roman" w:cs="Times New Roman"/>
          <w:sz w:val="24"/>
          <w:szCs w:val="24"/>
        </w:rPr>
        <w:t>Порядок вынесения предупреждений собственникам в связи с бесхозяйственным содержанием жилых помещений, расположенных на территории Зыковского сельсовета (П</w:t>
      </w:r>
      <w:r w:rsidRPr="00813736">
        <w:rPr>
          <w:rFonts w:ascii="Times New Roman" w:hAnsi="Times New Roman" w:cs="Times New Roman"/>
          <w:sz w:val="24"/>
          <w:szCs w:val="24"/>
        </w:rPr>
        <w:t>риложени</w:t>
      </w:r>
      <w:r w:rsidR="00813736" w:rsidRPr="00813736">
        <w:rPr>
          <w:rFonts w:ascii="Times New Roman" w:hAnsi="Times New Roman" w:cs="Times New Roman"/>
          <w:sz w:val="24"/>
          <w:szCs w:val="24"/>
        </w:rPr>
        <w:t>е</w:t>
      </w:r>
      <w:r w:rsidR="009355F4" w:rsidRPr="00813736">
        <w:rPr>
          <w:rFonts w:ascii="Times New Roman" w:hAnsi="Times New Roman" w:cs="Times New Roman"/>
          <w:sz w:val="24"/>
          <w:szCs w:val="24"/>
        </w:rPr>
        <w:t xml:space="preserve"> №1</w:t>
      </w:r>
      <w:r w:rsidR="00813736" w:rsidRPr="00813736">
        <w:rPr>
          <w:rFonts w:ascii="Times New Roman" w:hAnsi="Times New Roman" w:cs="Times New Roman"/>
          <w:sz w:val="24"/>
          <w:szCs w:val="24"/>
        </w:rPr>
        <w:t>)</w:t>
      </w:r>
      <w:r w:rsidRPr="00813736">
        <w:rPr>
          <w:rFonts w:ascii="Times New Roman" w:hAnsi="Times New Roman" w:cs="Times New Roman"/>
          <w:sz w:val="24"/>
          <w:szCs w:val="24"/>
        </w:rPr>
        <w:t>.</w:t>
      </w:r>
    </w:p>
    <w:p w:rsidR="000C5D45" w:rsidRPr="00813736" w:rsidRDefault="000C5D45" w:rsidP="00813736">
      <w:pPr>
        <w:pStyle w:val="a7"/>
        <w:numPr>
          <w:ilvl w:val="0"/>
          <w:numId w:val="1"/>
        </w:numPr>
        <w:tabs>
          <w:tab w:val="left" w:pos="735"/>
          <w:tab w:val="left" w:pos="851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7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373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C11916" w:rsidRPr="00813736">
        <w:rPr>
          <w:rFonts w:ascii="Times New Roman" w:hAnsi="Times New Roman" w:cs="Times New Roman"/>
          <w:sz w:val="24"/>
          <w:szCs w:val="24"/>
        </w:rPr>
        <w:t xml:space="preserve">Зыковского </w:t>
      </w:r>
      <w:r w:rsidRPr="0081373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11916" w:rsidRPr="00813736">
        <w:rPr>
          <w:rFonts w:ascii="Times New Roman" w:hAnsi="Times New Roman" w:cs="Times New Roman"/>
          <w:sz w:val="24"/>
          <w:szCs w:val="24"/>
        </w:rPr>
        <w:t xml:space="preserve">  П.И. Звягинцев</w:t>
      </w:r>
      <w:r w:rsidR="005D6B6D">
        <w:rPr>
          <w:rFonts w:ascii="Times New Roman" w:hAnsi="Times New Roman" w:cs="Times New Roman"/>
          <w:sz w:val="24"/>
          <w:szCs w:val="24"/>
        </w:rPr>
        <w:t>а.</w:t>
      </w:r>
    </w:p>
    <w:p w:rsidR="000C5D45" w:rsidRPr="00813736" w:rsidRDefault="000C5D45" w:rsidP="00813736">
      <w:pPr>
        <w:pStyle w:val="a7"/>
        <w:numPr>
          <w:ilvl w:val="0"/>
          <w:numId w:val="1"/>
        </w:num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736">
        <w:rPr>
          <w:rFonts w:ascii="Times New Roman" w:eastAsia="BatangChe" w:hAnsi="Times New Roman" w:cs="Times New Roman"/>
          <w:sz w:val="24"/>
          <w:szCs w:val="24"/>
        </w:rPr>
        <w:t>Настоящее постановление вступает в силу со дня подписания</w:t>
      </w:r>
      <w:r w:rsidRPr="00813736">
        <w:rPr>
          <w:rFonts w:ascii="Times New Roman" w:hAnsi="Times New Roman" w:cs="Times New Roman"/>
          <w:sz w:val="24"/>
          <w:szCs w:val="24"/>
        </w:rPr>
        <w:t>.</w:t>
      </w:r>
    </w:p>
    <w:p w:rsidR="000C5D45" w:rsidRPr="00813736" w:rsidRDefault="000C5D45" w:rsidP="00813736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5BAB" w:rsidRDefault="00CB5BAB" w:rsidP="00813736">
      <w:pPr>
        <w:pStyle w:val="ae"/>
        <w:tabs>
          <w:tab w:val="left" w:pos="1134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B5BAB" w:rsidRDefault="00CB5BAB" w:rsidP="00813736">
      <w:pPr>
        <w:pStyle w:val="ae"/>
        <w:tabs>
          <w:tab w:val="left" w:pos="1134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B5BAB" w:rsidRDefault="00CB5BAB" w:rsidP="00813736">
      <w:pPr>
        <w:pStyle w:val="ae"/>
        <w:tabs>
          <w:tab w:val="left" w:pos="1134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C11916" w:rsidRPr="00813736" w:rsidRDefault="00C11916" w:rsidP="00CB5BAB">
      <w:pPr>
        <w:pStyle w:val="ae"/>
        <w:tabs>
          <w:tab w:val="left" w:pos="1134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C11916" w:rsidRPr="00813736" w:rsidSect="000C5D45">
          <w:pgSz w:w="11906" w:h="16838"/>
          <w:pgMar w:top="709" w:right="849" w:bottom="851" w:left="1418" w:header="720" w:footer="593" w:gutter="0"/>
          <w:cols w:space="708"/>
          <w:docGrid w:linePitch="381"/>
        </w:sectPr>
      </w:pPr>
      <w:r w:rsidRPr="00813736">
        <w:rPr>
          <w:rFonts w:ascii="Times New Roman" w:hAnsi="Times New Roman" w:cs="Times New Roman"/>
          <w:sz w:val="24"/>
          <w:szCs w:val="24"/>
        </w:rPr>
        <w:t xml:space="preserve">Глава Зыковского сельсовета  </w:t>
      </w:r>
      <w:r w:rsidR="009355F4" w:rsidRPr="00813736">
        <w:rPr>
          <w:rFonts w:ascii="Times New Roman" w:hAnsi="Times New Roman" w:cs="Times New Roman"/>
          <w:sz w:val="24"/>
          <w:szCs w:val="24"/>
        </w:rPr>
        <w:t xml:space="preserve">   </w:t>
      </w:r>
      <w:r w:rsidR="00813736" w:rsidRPr="00813736">
        <w:rPr>
          <w:rFonts w:ascii="Times New Roman" w:hAnsi="Times New Roman" w:cs="Times New Roman"/>
          <w:sz w:val="24"/>
          <w:szCs w:val="24"/>
        </w:rPr>
        <w:t xml:space="preserve">    </w:t>
      </w:r>
      <w:r w:rsidR="009355F4" w:rsidRPr="008137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5B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355F4" w:rsidRPr="00813736">
        <w:rPr>
          <w:rFonts w:ascii="Times New Roman" w:hAnsi="Times New Roman" w:cs="Times New Roman"/>
          <w:sz w:val="24"/>
          <w:szCs w:val="24"/>
        </w:rPr>
        <w:t xml:space="preserve">                       А.В.  Сороковиков                                      </w:t>
      </w:r>
    </w:p>
    <w:p w:rsidR="003324B0" w:rsidRPr="00813736" w:rsidRDefault="009355F4" w:rsidP="0081373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37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</w:t>
      </w:r>
      <w:r w:rsidR="003324B0" w:rsidRPr="008137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</w:t>
      </w:r>
      <w:r w:rsidRPr="008137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№1</w:t>
      </w:r>
    </w:p>
    <w:p w:rsidR="009355F4" w:rsidRPr="00813736" w:rsidRDefault="009355F4" w:rsidP="00813736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813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</w:t>
      </w:r>
      <w:r w:rsidR="003324B0" w:rsidRPr="00813736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9355F4" w:rsidRPr="00813736" w:rsidRDefault="009355F4" w:rsidP="00813736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8137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373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Администрации </w:t>
      </w:r>
    </w:p>
    <w:p w:rsidR="003324B0" w:rsidRPr="00813736" w:rsidRDefault="009355F4" w:rsidP="008137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3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11916" w:rsidRPr="008137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Зыковского </w:t>
      </w:r>
      <w:r w:rsidR="00E705AD" w:rsidRPr="008137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сельсовета</w:t>
      </w:r>
    </w:p>
    <w:p w:rsidR="003324B0" w:rsidRPr="00813736" w:rsidRDefault="000D3335" w:rsidP="0081373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37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9355F4" w:rsidRPr="008137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13736" w:rsidRPr="008137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30.06.2023</w:t>
      </w:r>
      <w:r w:rsidR="009355F4" w:rsidRPr="008137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</w:t>
      </w:r>
      <w:r w:rsidRPr="008137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 </w:t>
      </w:r>
      <w:r w:rsidR="00813736" w:rsidRPr="008137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220</w:t>
      </w:r>
    </w:p>
    <w:p w:rsidR="003324B0" w:rsidRPr="00813736" w:rsidRDefault="003324B0" w:rsidP="0081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24281" w:rsidRPr="00B24281" w:rsidRDefault="00813736" w:rsidP="0081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28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324B0" w:rsidRPr="00B24281" w:rsidRDefault="00813736" w:rsidP="0081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4281">
        <w:rPr>
          <w:rFonts w:ascii="Times New Roman" w:hAnsi="Times New Roman" w:cs="Times New Roman"/>
          <w:b/>
          <w:sz w:val="24"/>
          <w:szCs w:val="24"/>
        </w:rPr>
        <w:t xml:space="preserve"> вынесения предупреждений собственникам в связи с бесхозяйственным содержанием жилых помещений, расположенных на территории Зыковского сельсовета </w:t>
      </w:r>
      <w:bookmarkStart w:id="0" w:name="_GoBack"/>
      <w:bookmarkEnd w:id="0"/>
      <w:r w:rsidRPr="00B242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324B0" w:rsidRPr="00B24281" w:rsidRDefault="003324B0" w:rsidP="008137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13736" w:rsidRPr="00B24281" w:rsidRDefault="00813736" w:rsidP="00B24281">
      <w:pPr>
        <w:pStyle w:val="af"/>
        <w:spacing w:before="0" w:beforeAutospacing="0" w:after="0" w:afterAutospacing="0"/>
        <w:jc w:val="center"/>
        <w:rPr>
          <w:b/>
          <w:color w:val="000000"/>
        </w:rPr>
      </w:pPr>
      <w:r w:rsidRPr="00B24281">
        <w:rPr>
          <w:b/>
          <w:color w:val="000000"/>
        </w:rPr>
        <w:t>1. Общие положения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 xml:space="preserve">1.1. </w:t>
      </w:r>
      <w:proofErr w:type="gramStart"/>
      <w:r w:rsidRPr="00813736">
        <w:rPr>
          <w:color w:val="000000"/>
        </w:rPr>
        <w:t xml:space="preserve">Настоящее Положение о порядке вынесения предупреждений собственникам в связи с бесхозяйственным содержанием жилых помещений на территории </w:t>
      </w:r>
      <w:r w:rsidR="00B24281">
        <w:rPr>
          <w:color w:val="000000"/>
        </w:rPr>
        <w:t>Зыковского</w:t>
      </w:r>
      <w:r w:rsidRPr="00813736">
        <w:rPr>
          <w:color w:val="000000"/>
        </w:rPr>
        <w:t xml:space="preserve"> сельсовета (далее - Положение) разработано в соответствии с Гражданским кодексом Российской Федерации, Жилищным кодексом Российской Федерации и устанавливает порядок вынесения предупреждений собственникам в связи с бесхозяйственным содержанием жилых помещений, которые используют их не по назначению, систематически нарушают права и законные интересы соседей либо бесхозяйственно</w:t>
      </w:r>
      <w:proofErr w:type="gramEnd"/>
      <w:r w:rsidRPr="00813736">
        <w:rPr>
          <w:color w:val="000000"/>
        </w:rPr>
        <w:t xml:space="preserve"> обращаются с жильем.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1.2. К жилым помещениям относятся жилой дом (часть жилого дома), квартира (часть квартиры), комната.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1.2.1.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1.2.2. 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1.2.3. 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 xml:space="preserve">1.3. Вынесение предупреждений осуществляется Администрацией </w:t>
      </w:r>
      <w:r w:rsidR="00B24281">
        <w:rPr>
          <w:color w:val="000000"/>
        </w:rPr>
        <w:t>Зыковского</w:t>
      </w:r>
      <w:r w:rsidR="00B24281" w:rsidRPr="00813736">
        <w:rPr>
          <w:color w:val="000000"/>
        </w:rPr>
        <w:t xml:space="preserve"> </w:t>
      </w:r>
      <w:r w:rsidRPr="00813736">
        <w:rPr>
          <w:color w:val="000000"/>
        </w:rPr>
        <w:t xml:space="preserve">сельсовета в отношении жилых помещений, расположенных на территории </w:t>
      </w:r>
      <w:r w:rsidR="00B24281">
        <w:rPr>
          <w:color w:val="000000"/>
        </w:rPr>
        <w:t>Зыковского</w:t>
      </w:r>
      <w:r w:rsidR="00B24281" w:rsidRPr="00813736">
        <w:rPr>
          <w:color w:val="000000"/>
        </w:rPr>
        <w:t xml:space="preserve"> </w:t>
      </w:r>
      <w:r w:rsidRPr="00813736">
        <w:rPr>
          <w:color w:val="000000"/>
        </w:rPr>
        <w:t>сельсовета.</w:t>
      </w:r>
    </w:p>
    <w:p w:rsidR="00813736" w:rsidRPr="00B24281" w:rsidRDefault="00813736" w:rsidP="00B24281">
      <w:pPr>
        <w:pStyle w:val="af"/>
        <w:spacing w:before="0" w:beforeAutospacing="0" w:after="0" w:afterAutospacing="0"/>
        <w:ind w:firstLine="851"/>
        <w:jc w:val="center"/>
        <w:rPr>
          <w:b/>
          <w:color w:val="000000"/>
        </w:rPr>
      </w:pPr>
      <w:r w:rsidRPr="00B24281">
        <w:rPr>
          <w:b/>
          <w:color w:val="000000"/>
        </w:rPr>
        <w:t>2. Порядок вынесения предупреждения и обращения в суд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 xml:space="preserve">2.1. </w:t>
      </w:r>
      <w:proofErr w:type="gramStart"/>
      <w:r w:rsidRPr="00813736">
        <w:rPr>
          <w:color w:val="000000"/>
        </w:rPr>
        <w:t xml:space="preserve">Поступившие в Администрацию </w:t>
      </w:r>
      <w:r w:rsidR="00B24281">
        <w:rPr>
          <w:color w:val="000000"/>
        </w:rPr>
        <w:t>Зыковского</w:t>
      </w:r>
      <w:r w:rsidRPr="00813736">
        <w:rPr>
          <w:color w:val="000000"/>
        </w:rPr>
        <w:t xml:space="preserve"> сельсовета обращения граждан, информация от органов государственной власти, органов местного самоуправления, управляющих компаний, иных организаций о фактах использования жилого помещения не по назначению, неоплаты за жилое помещение и (или) коммунальные услуги в течение более шести месяцев, систематического нарушения прав и интересов соседей либо бесхозяйственного обращения с жильем, влекущим его разрушение, направляются в постоянно</w:t>
      </w:r>
      <w:proofErr w:type="gramEnd"/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действующую комиссию для проведения осмотра жилого помещения (далее - комиссия).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2.2. Комиссия осуществляет осмотр жилого помещения, по результатам которого составляет акт осмотра (Приложение № 1 к настоящему Положению).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2.3. Администрация в случае подтверждения фактов нарушений на основании акта осмотра, полученной информации о заключенном договоре найма и выписки из Единого государственного реестра прав на недвижимое имущество и сделок с ним выносит предупреждение о необходимости устранения выявленных нарушений (Приложение № 2 к настоящему Положению).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2.4. Предупреждение вручается нанимателю, собственнику жилого помещения под подпись либо направляется заказным письмом с уведомлением о вручении.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lastRenderedPageBreak/>
        <w:t>2.5. Наниматель, собственник обязан устранить выявленные нарушения в течение 30 дней с момента получения предупреждения, а если они влекут разрушение помещения - в назначенный комиссией соразмерный срок для ремонта помещения, но не менее 30 дней.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2.6. В случае если наниматель, собственник не устранил выявленные нарушения в установленный срок, ему выносится повторное предупреждение с указанием срока устранения нарушения.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 xml:space="preserve">2.7. </w:t>
      </w:r>
      <w:proofErr w:type="gramStart"/>
      <w:r w:rsidRPr="00813736">
        <w:rPr>
          <w:color w:val="000000"/>
        </w:rPr>
        <w:t>Если наниматель,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назначению, либо без уважительных причин не произведет необходимый ремонт, комиссия направляет материалы в Администрацию для обращения в суд с исковым заявлением к нанимателю о выселении из жилого помещения, к собственнику о продаже с публичных торгов такого жилого помещения с выплатой собственнику</w:t>
      </w:r>
      <w:proofErr w:type="gramEnd"/>
      <w:r w:rsidRPr="00813736">
        <w:rPr>
          <w:color w:val="000000"/>
        </w:rPr>
        <w:t xml:space="preserve"> вырученных от продажи средств за вычетом расходов на исполнение судебного решения.</w:t>
      </w: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 w:rsidRPr="00813736">
        <w:rPr>
          <w:color w:val="000000"/>
        </w:rPr>
        <w:lastRenderedPageBreak/>
        <w:t>Приложение № 1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 w:rsidRPr="00813736">
        <w:rPr>
          <w:color w:val="000000"/>
        </w:rPr>
        <w:t>к Положению о порядке вынесения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 w:rsidRPr="00813736">
        <w:rPr>
          <w:color w:val="000000"/>
        </w:rPr>
        <w:t>предупреждений собственникам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 w:rsidRPr="00813736">
        <w:rPr>
          <w:color w:val="000000"/>
        </w:rPr>
        <w:t xml:space="preserve">в связи с </w:t>
      </w:r>
      <w:proofErr w:type="gramStart"/>
      <w:r w:rsidRPr="00813736">
        <w:rPr>
          <w:color w:val="000000"/>
        </w:rPr>
        <w:t>бесхозяйственным</w:t>
      </w:r>
      <w:proofErr w:type="gramEnd"/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 w:rsidRPr="00813736">
        <w:rPr>
          <w:color w:val="000000"/>
        </w:rPr>
        <w:t>содержанием жилых помещений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 w:rsidRPr="00813736">
        <w:rPr>
          <w:color w:val="000000"/>
        </w:rPr>
        <w:t xml:space="preserve">на территории </w:t>
      </w:r>
      <w:r w:rsidR="00B24281">
        <w:rPr>
          <w:color w:val="000000"/>
        </w:rPr>
        <w:t>Зыковского</w:t>
      </w:r>
      <w:r w:rsidRPr="00813736">
        <w:rPr>
          <w:color w:val="000000"/>
        </w:rPr>
        <w:t xml:space="preserve"> сельсовета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center"/>
        <w:rPr>
          <w:color w:val="000000"/>
        </w:rPr>
      </w:pPr>
      <w:r w:rsidRPr="00813736">
        <w:rPr>
          <w:color w:val="000000"/>
        </w:rPr>
        <w:t>АКТ ОСМОТРА</w:t>
      </w:r>
    </w:p>
    <w:p w:rsidR="00813736" w:rsidRPr="00813736" w:rsidRDefault="00813736" w:rsidP="00FB0391">
      <w:pPr>
        <w:pStyle w:val="af"/>
        <w:spacing w:before="0" w:beforeAutospacing="0" w:after="0" w:afterAutospacing="0"/>
        <w:ind w:firstLine="851"/>
        <w:rPr>
          <w:color w:val="000000"/>
        </w:rPr>
      </w:pPr>
      <w:r w:rsidRPr="00813736">
        <w:rPr>
          <w:color w:val="000000"/>
        </w:rPr>
        <w:t>____________ 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(место) (дата, время)</w:t>
      </w:r>
    </w:p>
    <w:p w:rsidR="00FB0391" w:rsidRDefault="00FB0391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Комиссия в составе: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1. 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2. 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3. 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4. 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5. 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(должность, фамилия, имя, отчество)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в присутствии: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1. 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2. 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813736">
        <w:rPr>
          <w:color w:val="000000"/>
        </w:rPr>
        <w:t>(фамилия, имя, отчество, место жительства, телефон, подпись</w:t>
      </w:r>
      <w:proofErr w:type="gramEnd"/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присутствующего лица)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произвела осмотр жилого помещения, расположенного по адресу: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FB0391">
      <w:pPr>
        <w:pStyle w:val="af"/>
        <w:spacing w:before="0" w:beforeAutospacing="0" w:after="0" w:afterAutospacing="0"/>
        <w:ind w:left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_________________________________________________________________________</w:t>
      </w:r>
      <w:r w:rsidR="00FB0391">
        <w:rPr>
          <w:color w:val="000000"/>
        </w:rPr>
        <w:t xml:space="preserve">                </w:t>
      </w:r>
      <w:r w:rsidRPr="00813736">
        <w:rPr>
          <w:color w:val="000000"/>
        </w:rPr>
        <w:t>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Основание для осмотра жилого помещения: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В ходе осмотра установлено:________________________________________________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К акту осмотра прилагаются: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(перечень документов, кино-, фотоматериалов и т.д.)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Подписи членов комиссии: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1. 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2. 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3. 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4. 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5. 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(подпись, фамилия, инициалы)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Подписи присутствующих лиц: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1. 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2. 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3. 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(подпись, фамилия, инициалы)</w:t>
      </w: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 w:rsidRPr="00813736">
        <w:rPr>
          <w:color w:val="000000"/>
        </w:rPr>
        <w:t>Приложение № 2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 w:rsidRPr="00813736">
        <w:rPr>
          <w:color w:val="000000"/>
        </w:rPr>
        <w:t>к Положению о порядке вынесения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 w:rsidRPr="00813736">
        <w:rPr>
          <w:color w:val="000000"/>
        </w:rPr>
        <w:t>предупреждений собственникам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 w:rsidRPr="00813736">
        <w:rPr>
          <w:color w:val="000000"/>
        </w:rPr>
        <w:t xml:space="preserve">в связи с </w:t>
      </w:r>
      <w:proofErr w:type="gramStart"/>
      <w:r w:rsidRPr="00813736">
        <w:rPr>
          <w:color w:val="000000"/>
        </w:rPr>
        <w:t>бесхозяйственным</w:t>
      </w:r>
      <w:proofErr w:type="gramEnd"/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 w:rsidRPr="00813736">
        <w:rPr>
          <w:color w:val="000000"/>
        </w:rPr>
        <w:t>содержанием жилых помещений</w:t>
      </w:r>
    </w:p>
    <w:p w:rsidR="00813736" w:rsidRPr="00813736" w:rsidRDefault="00B24281" w:rsidP="00B24281">
      <w:pPr>
        <w:pStyle w:val="af"/>
        <w:spacing w:before="0" w:beforeAutospacing="0" w:after="0" w:afterAutospacing="0"/>
        <w:ind w:firstLine="851"/>
        <w:jc w:val="right"/>
        <w:rPr>
          <w:color w:val="000000"/>
        </w:rPr>
      </w:pPr>
      <w:r>
        <w:rPr>
          <w:color w:val="000000"/>
        </w:rPr>
        <w:t>на территории Зыковского</w:t>
      </w:r>
      <w:r w:rsidR="00813736" w:rsidRPr="00813736">
        <w:rPr>
          <w:color w:val="000000"/>
        </w:rPr>
        <w:t xml:space="preserve"> сельсовета</w:t>
      </w:r>
    </w:p>
    <w:p w:rsidR="00B24281" w:rsidRDefault="00B24281" w:rsidP="00B24281">
      <w:pPr>
        <w:pStyle w:val="af"/>
        <w:spacing w:before="0" w:beforeAutospacing="0" w:after="0" w:afterAutospacing="0"/>
        <w:ind w:firstLine="851"/>
        <w:jc w:val="center"/>
        <w:rPr>
          <w:color w:val="000000"/>
        </w:rPr>
      </w:pPr>
    </w:p>
    <w:p w:rsidR="00FB0391" w:rsidRDefault="00FB0391" w:rsidP="00B24281">
      <w:pPr>
        <w:pStyle w:val="af"/>
        <w:spacing w:before="0" w:beforeAutospacing="0" w:after="0" w:afterAutospacing="0"/>
        <w:ind w:firstLine="851"/>
        <w:jc w:val="center"/>
        <w:rPr>
          <w:color w:val="000000"/>
        </w:rPr>
      </w:pP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center"/>
        <w:rPr>
          <w:color w:val="000000"/>
        </w:rPr>
      </w:pPr>
      <w:r w:rsidRPr="00813736">
        <w:rPr>
          <w:color w:val="000000"/>
        </w:rPr>
        <w:t>ПРЕДУПРЕЖДЕНИЕ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center"/>
        <w:rPr>
          <w:color w:val="000000"/>
        </w:rPr>
      </w:pPr>
      <w:r w:rsidRPr="00813736">
        <w:rPr>
          <w:color w:val="000000"/>
        </w:rPr>
        <w:t>о необходимости устранения выявленных нарушений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 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(место) (дата, время)</w:t>
      </w:r>
    </w:p>
    <w:p w:rsidR="00FB0391" w:rsidRDefault="00FB0391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 xml:space="preserve">Администрация </w:t>
      </w:r>
      <w:r w:rsidR="00B24281">
        <w:rPr>
          <w:color w:val="000000"/>
        </w:rPr>
        <w:t>Зыковского</w:t>
      </w:r>
      <w:r w:rsidRPr="00813736">
        <w:rPr>
          <w:color w:val="000000"/>
        </w:rPr>
        <w:t xml:space="preserve"> сельсовета в соответствии со статьей 293 Гражданского кодекса Российской Федерации, Жилищным кодексом Российской Федерации выносит предупреждение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(фамилия, имя, отчество)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(паспорт, серия, номер, кем и когда выдан)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(адрес регистрации)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_______________________________________________________________________,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(адрес места жительства)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813736">
        <w:rPr>
          <w:color w:val="000000"/>
        </w:rPr>
        <w:t>являющемуся</w:t>
      </w:r>
      <w:proofErr w:type="gramEnd"/>
      <w:r w:rsidRPr="00813736">
        <w:rPr>
          <w:color w:val="000000"/>
        </w:rPr>
        <w:t xml:space="preserve"> нанимателем, собственником жилого помещения, расположенного поадресу:_____________________________________________________________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</w:t>
      </w:r>
      <w:r w:rsidR="00FB0391">
        <w:rPr>
          <w:color w:val="000000"/>
        </w:rPr>
        <w:t>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_______________________________________________________________________,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813736">
        <w:rPr>
          <w:color w:val="000000"/>
        </w:rPr>
        <w:t>использующему жилое помещение не по назначению, систематически нарушающему права и интересы соседей, бесхозяйственно обращающемуся с жильем, допуская его разрушение, о необходимости устранения выявленных нарушений:</w:t>
      </w:r>
      <w:proofErr w:type="gramEnd"/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(перечень нарушений)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В течение ________ дней со дня получения данного предупреждения Вам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необходимо устранить выявленные нарушения, а именно: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(перечень мероприятий)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В случае если Вы не устраните вышеуказанные нарушения в установленный срок,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 xml:space="preserve">Администрация </w:t>
      </w:r>
      <w:r w:rsidR="00B24281">
        <w:rPr>
          <w:color w:val="000000"/>
        </w:rPr>
        <w:t>Зыковского</w:t>
      </w:r>
      <w:r w:rsidRPr="00813736">
        <w:rPr>
          <w:color w:val="000000"/>
        </w:rPr>
        <w:t xml:space="preserve"> сельсовета вправе обратиться в суд с исковым заявлением о выселении нанимателя из жилого помещения, о продаже с публичных торгов принадлежащего Вам жилого помещения.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(должность, фамилия, имя, отчество, подпись лица, составившего предупреждение)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Предупреждение получено: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813736">
        <w:rPr>
          <w:color w:val="000000"/>
        </w:rPr>
        <w:t>__________________ _____________________________________________________</w:t>
      </w:r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813736">
        <w:rPr>
          <w:color w:val="000000"/>
        </w:rPr>
        <w:t>(дата) (подпись, фамилия, имя, отчество лица,</w:t>
      </w:r>
      <w:proofErr w:type="gramEnd"/>
    </w:p>
    <w:p w:rsidR="00813736" w:rsidRPr="00813736" w:rsidRDefault="00813736" w:rsidP="00B24281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813736">
        <w:rPr>
          <w:color w:val="000000"/>
        </w:rPr>
        <w:t>получившего</w:t>
      </w:r>
      <w:proofErr w:type="gramEnd"/>
      <w:r w:rsidRPr="00813736">
        <w:rPr>
          <w:color w:val="000000"/>
        </w:rPr>
        <w:t xml:space="preserve"> предписание)</w:t>
      </w:r>
    </w:p>
    <w:p w:rsidR="00DB74E6" w:rsidRPr="00813736" w:rsidRDefault="00813736" w:rsidP="00FB0391">
      <w:pPr>
        <w:pStyle w:val="af"/>
        <w:spacing w:before="0" w:beforeAutospacing="0" w:after="0" w:afterAutospacing="0"/>
        <w:ind w:firstLine="851"/>
        <w:jc w:val="both"/>
      </w:pPr>
      <w:r w:rsidRPr="00813736">
        <w:rPr>
          <w:color w:val="000000"/>
        </w:rPr>
        <w:t>Предупреждение выслано по адресу:__________________________</w:t>
      </w:r>
    </w:p>
    <w:sectPr w:rsidR="00DB74E6" w:rsidRPr="00813736" w:rsidSect="00B24281">
      <w:pgSz w:w="11906" w:h="16838"/>
      <w:pgMar w:top="1134" w:right="849" w:bottom="142" w:left="1418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EF" w:rsidRDefault="009C57EF" w:rsidP="000C5D45">
      <w:pPr>
        <w:spacing w:after="0" w:line="240" w:lineRule="auto"/>
      </w:pPr>
      <w:r>
        <w:separator/>
      </w:r>
    </w:p>
  </w:endnote>
  <w:endnote w:type="continuationSeparator" w:id="0">
    <w:p w:rsidR="009C57EF" w:rsidRDefault="009C57EF" w:rsidP="000C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EF" w:rsidRDefault="009C57EF" w:rsidP="000C5D45">
      <w:pPr>
        <w:spacing w:after="0" w:line="240" w:lineRule="auto"/>
      </w:pPr>
      <w:r>
        <w:separator/>
      </w:r>
    </w:p>
  </w:footnote>
  <w:footnote w:type="continuationSeparator" w:id="0">
    <w:p w:rsidR="009C57EF" w:rsidRDefault="009C57EF" w:rsidP="000C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B6D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24B0"/>
    <w:rsid w:val="00017163"/>
    <w:rsid w:val="000250DA"/>
    <w:rsid w:val="000A2E33"/>
    <w:rsid w:val="000C5D45"/>
    <w:rsid w:val="000D3335"/>
    <w:rsid w:val="001217CC"/>
    <w:rsid w:val="001461DD"/>
    <w:rsid w:val="001536F8"/>
    <w:rsid w:val="00157E0E"/>
    <w:rsid w:val="00186963"/>
    <w:rsid w:val="001B4D4A"/>
    <w:rsid w:val="001B775E"/>
    <w:rsid w:val="001D2090"/>
    <w:rsid w:val="002006EF"/>
    <w:rsid w:val="0020172A"/>
    <w:rsid w:val="00220812"/>
    <w:rsid w:val="002B4E85"/>
    <w:rsid w:val="002C5F2F"/>
    <w:rsid w:val="003051EB"/>
    <w:rsid w:val="003207E1"/>
    <w:rsid w:val="003324B0"/>
    <w:rsid w:val="00360995"/>
    <w:rsid w:val="00406BB2"/>
    <w:rsid w:val="004463BF"/>
    <w:rsid w:val="00455217"/>
    <w:rsid w:val="00455395"/>
    <w:rsid w:val="004578F2"/>
    <w:rsid w:val="00494356"/>
    <w:rsid w:val="004B0805"/>
    <w:rsid w:val="004C61AC"/>
    <w:rsid w:val="005D6B6D"/>
    <w:rsid w:val="0065414D"/>
    <w:rsid w:val="006D4315"/>
    <w:rsid w:val="00716F00"/>
    <w:rsid w:val="00753B03"/>
    <w:rsid w:val="007B2079"/>
    <w:rsid w:val="007E47F0"/>
    <w:rsid w:val="007F5895"/>
    <w:rsid w:val="00813736"/>
    <w:rsid w:val="008612AB"/>
    <w:rsid w:val="008706A1"/>
    <w:rsid w:val="008A6FBC"/>
    <w:rsid w:val="008E0CF6"/>
    <w:rsid w:val="009355F4"/>
    <w:rsid w:val="009C57EF"/>
    <w:rsid w:val="009D1417"/>
    <w:rsid w:val="009F223E"/>
    <w:rsid w:val="00A1697F"/>
    <w:rsid w:val="00A16FF6"/>
    <w:rsid w:val="00A501C9"/>
    <w:rsid w:val="00A51999"/>
    <w:rsid w:val="00A67431"/>
    <w:rsid w:val="00B178EF"/>
    <w:rsid w:val="00B2177E"/>
    <w:rsid w:val="00B24281"/>
    <w:rsid w:val="00B34A52"/>
    <w:rsid w:val="00B72309"/>
    <w:rsid w:val="00B77BD2"/>
    <w:rsid w:val="00BA5A57"/>
    <w:rsid w:val="00BD472B"/>
    <w:rsid w:val="00C108A0"/>
    <w:rsid w:val="00C11916"/>
    <w:rsid w:val="00C41BB9"/>
    <w:rsid w:val="00C4468F"/>
    <w:rsid w:val="00C613D2"/>
    <w:rsid w:val="00CB5BAB"/>
    <w:rsid w:val="00CE0BB0"/>
    <w:rsid w:val="00CE3B25"/>
    <w:rsid w:val="00D03A07"/>
    <w:rsid w:val="00D239BC"/>
    <w:rsid w:val="00DB74E6"/>
    <w:rsid w:val="00DC1AB0"/>
    <w:rsid w:val="00DD7A6B"/>
    <w:rsid w:val="00E0286B"/>
    <w:rsid w:val="00E315C9"/>
    <w:rsid w:val="00E54C4E"/>
    <w:rsid w:val="00E705AD"/>
    <w:rsid w:val="00EB7059"/>
    <w:rsid w:val="00EE624D"/>
    <w:rsid w:val="00F06EC2"/>
    <w:rsid w:val="00F234D9"/>
    <w:rsid w:val="00F84BC3"/>
    <w:rsid w:val="00F906E4"/>
    <w:rsid w:val="00FB0391"/>
    <w:rsid w:val="00FB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D45"/>
  </w:style>
  <w:style w:type="paragraph" w:styleId="a5">
    <w:name w:val="footer"/>
    <w:basedOn w:val="a"/>
    <w:link w:val="a6"/>
    <w:uiPriority w:val="99"/>
    <w:unhideWhenUsed/>
    <w:rsid w:val="000C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D45"/>
  </w:style>
  <w:style w:type="paragraph" w:styleId="a7">
    <w:name w:val="List Paragraph"/>
    <w:basedOn w:val="a"/>
    <w:uiPriority w:val="99"/>
    <w:qFormat/>
    <w:rsid w:val="000C5D45"/>
    <w:pPr>
      <w:ind w:left="720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0C5D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a"/>
    <w:locked/>
    <w:rsid w:val="000C5D45"/>
    <w:rPr>
      <w:rFonts w:ascii="Calibri" w:hAnsi="Calibri" w:cs="Calibri"/>
      <w:sz w:val="32"/>
      <w:szCs w:val="32"/>
    </w:rPr>
  </w:style>
  <w:style w:type="paragraph" w:styleId="aa">
    <w:name w:val="Title"/>
    <w:basedOn w:val="a"/>
    <w:link w:val="a9"/>
    <w:qFormat/>
    <w:rsid w:val="000C5D45"/>
    <w:pPr>
      <w:spacing w:after="0" w:line="240" w:lineRule="auto"/>
      <w:jc w:val="center"/>
    </w:pPr>
    <w:rPr>
      <w:rFonts w:ascii="Calibri" w:hAnsi="Calibri" w:cs="Calibri"/>
      <w:sz w:val="32"/>
      <w:szCs w:val="32"/>
    </w:rPr>
  </w:style>
  <w:style w:type="character" w:customStyle="1" w:styleId="1">
    <w:name w:val="Название Знак1"/>
    <w:basedOn w:val="a0"/>
    <w:uiPriority w:val="10"/>
    <w:rsid w:val="000C5D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uiPriority w:val="20"/>
    <w:qFormat/>
    <w:rsid w:val="000C5D45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5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7E0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06EC2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81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2023-07-04T03:23:00Z</cp:lastPrinted>
  <dcterms:created xsi:type="dcterms:W3CDTF">2023-06-15T02:02:00Z</dcterms:created>
  <dcterms:modified xsi:type="dcterms:W3CDTF">2023-07-04T03:25:00Z</dcterms:modified>
</cp:coreProperties>
</file>