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A6" w:rsidRPr="00B12997" w:rsidRDefault="00633EA6" w:rsidP="00633EA6">
      <w:pPr>
        <w:spacing w:after="0" w:line="240" w:lineRule="auto"/>
        <w:jc w:val="center"/>
        <w:rPr>
          <w:rFonts w:ascii="Times New Roman" w:hAnsi="Times New Roman"/>
          <w:b/>
          <w:sz w:val="24"/>
          <w:szCs w:val="24"/>
        </w:rPr>
      </w:pPr>
      <w:r w:rsidRPr="00B12997">
        <w:rPr>
          <w:rFonts w:ascii="Times New Roman" w:hAnsi="Times New Roman"/>
          <w:b/>
          <w:noProof/>
          <w:sz w:val="24"/>
          <w:szCs w:val="24"/>
          <w:lang w:eastAsia="ru-RU"/>
        </w:rPr>
        <w:drawing>
          <wp:anchor distT="0" distB="0" distL="114300" distR="114300" simplePos="0" relativeHeight="251659264" behindDoc="1" locked="0" layoutInCell="1" allowOverlap="1">
            <wp:simplePos x="0" y="0"/>
            <wp:positionH relativeFrom="column">
              <wp:posOffset>2609578</wp:posOffset>
            </wp:positionH>
            <wp:positionV relativeFrom="paragraph">
              <wp:posOffset>-20088</wp:posOffset>
            </wp:positionV>
            <wp:extent cx="809353" cy="836023"/>
            <wp:effectExtent l="19050" t="0" r="0" b="0"/>
            <wp:wrapNone/>
            <wp:docPr id="6"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ыковскийСС-ПП-01"/>
                    <pic:cNvPicPr>
                      <a:picLocks noChangeAspect="1" noChangeArrowheads="1"/>
                    </pic:cNvPicPr>
                  </pic:nvPicPr>
                  <pic:blipFill>
                    <a:blip r:embed="rId5" cstate="print"/>
                    <a:srcRect/>
                    <a:stretch>
                      <a:fillRect/>
                    </a:stretch>
                  </pic:blipFill>
                  <pic:spPr bwMode="auto">
                    <a:xfrm>
                      <a:off x="0" y="0"/>
                      <a:ext cx="809353" cy="836023"/>
                    </a:xfrm>
                    <a:prstGeom prst="rect">
                      <a:avLst/>
                    </a:prstGeom>
                    <a:noFill/>
                    <a:ln w="9525">
                      <a:noFill/>
                      <a:miter lim="800000"/>
                      <a:headEnd/>
                      <a:tailEnd/>
                    </a:ln>
                  </pic:spPr>
                </pic:pic>
              </a:graphicData>
            </a:graphic>
          </wp:anchor>
        </w:drawing>
      </w:r>
    </w:p>
    <w:p w:rsidR="00633EA6" w:rsidRPr="00A82293" w:rsidRDefault="00633EA6" w:rsidP="00633EA6">
      <w:pPr>
        <w:spacing w:after="0" w:line="240" w:lineRule="auto"/>
        <w:jc w:val="center"/>
        <w:rPr>
          <w:rFonts w:ascii="Times New Roman" w:hAnsi="Times New Roman"/>
          <w:b/>
          <w:sz w:val="24"/>
          <w:szCs w:val="24"/>
        </w:rPr>
      </w:pPr>
    </w:p>
    <w:p w:rsidR="00633EA6" w:rsidRPr="00A82293" w:rsidRDefault="00633EA6" w:rsidP="00633EA6">
      <w:pPr>
        <w:spacing w:after="0" w:line="240" w:lineRule="auto"/>
        <w:jc w:val="center"/>
        <w:rPr>
          <w:rFonts w:ascii="Times New Roman" w:hAnsi="Times New Roman"/>
          <w:b/>
          <w:sz w:val="24"/>
          <w:szCs w:val="24"/>
        </w:rPr>
      </w:pPr>
    </w:p>
    <w:p w:rsidR="00633EA6" w:rsidRPr="00A82293" w:rsidRDefault="00633EA6" w:rsidP="00633EA6">
      <w:pPr>
        <w:spacing w:after="0" w:line="240" w:lineRule="auto"/>
        <w:jc w:val="center"/>
        <w:rPr>
          <w:rFonts w:ascii="Times New Roman" w:hAnsi="Times New Roman"/>
          <w:b/>
          <w:sz w:val="24"/>
          <w:szCs w:val="24"/>
        </w:rPr>
      </w:pPr>
    </w:p>
    <w:p w:rsidR="00633EA6" w:rsidRPr="00A82293" w:rsidRDefault="00633EA6" w:rsidP="00633EA6">
      <w:pPr>
        <w:suppressAutoHyphens/>
        <w:spacing w:after="0" w:line="240" w:lineRule="auto"/>
        <w:ind w:right="-1"/>
        <w:jc w:val="center"/>
        <w:rPr>
          <w:rFonts w:ascii="Times New Roman" w:hAnsi="Times New Roman"/>
          <w:sz w:val="24"/>
          <w:szCs w:val="24"/>
        </w:rPr>
      </w:pPr>
    </w:p>
    <w:p w:rsidR="00633EA6" w:rsidRPr="00A82293" w:rsidRDefault="00633EA6" w:rsidP="00633EA6">
      <w:pPr>
        <w:suppressAutoHyphens/>
        <w:spacing w:after="0" w:line="240" w:lineRule="auto"/>
        <w:ind w:right="-1"/>
        <w:jc w:val="center"/>
        <w:rPr>
          <w:rFonts w:ascii="Times New Roman" w:hAnsi="Times New Roman"/>
          <w:sz w:val="24"/>
          <w:szCs w:val="24"/>
        </w:rPr>
      </w:pPr>
      <w:r w:rsidRPr="00A82293">
        <w:rPr>
          <w:rFonts w:ascii="Times New Roman" w:hAnsi="Times New Roman"/>
          <w:sz w:val="24"/>
          <w:szCs w:val="24"/>
        </w:rPr>
        <w:t>РОССИЙСКАЯ ФЕДЕРАЦИЯ</w:t>
      </w:r>
    </w:p>
    <w:p w:rsidR="00633EA6" w:rsidRPr="00A82293" w:rsidRDefault="00633EA6" w:rsidP="00633EA6">
      <w:pPr>
        <w:suppressAutoHyphens/>
        <w:spacing w:after="0" w:line="240" w:lineRule="auto"/>
        <w:ind w:right="-1"/>
        <w:jc w:val="center"/>
        <w:rPr>
          <w:rFonts w:ascii="Times New Roman" w:hAnsi="Times New Roman"/>
          <w:sz w:val="24"/>
          <w:szCs w:val="24"/>
        </w:rPr>
      </w:pPr>
      <w:r w:rsidRPr="00A82293">
        <w:rPr>
          <w:rFonts w:ascii="Times New Roman" w:hAnsi="Times New Roman"/>
          <w:sz w:val="24"/>
          <w:szCs w:val="24"/>
        </w:rPr>
        <w:t>КРАСНОЯРСКИЙ КРАЙ</w:t>
      </w:r>
    </w:p>
    <w:p w:rsidR="00633EA6" w:rsidRPr="00A82293" w:rsidRDefault="00633EA6" w:rsidP="00633EA6">
      <w:pPr>
        <w:suppressAutoHyphens/>
        <w:spacing w:after="0" w:line="240" w:lineRule="auto"/>
        <w:ind w:right="-1"/>
        <w:jc w:val="center"/>
        <w:rPr>
          <w:rFonts w:ascii="Times New Roman" w:hAnsi="Times New Roman"/>
          <w:sz w:val="24"/>
          <w:szCs w:val="24"/>
        </w:rPr>
      </w:pPr>
      <w:r w:rsidRPr="00A82293">
        <w:rPr>
          <w:rFonts w:ascii="Times New Roman" w:hAnsi="Times New Roman"/>
          <w:sz w:val="24"/>
          <w:szCs w:val="24"/>
        </w:rPr>
        <w:t>БЕРЕЗОВСКИЙ РАЙОН</w:t>
      </w:r>
    </w:p>
    <w:p w:rsidR="00633EA6" w:rsidRPr="00A82293" w:rsidRDefault="00633EA6" w:rsidP="00633EA6">
      <w:pPr>
        <w:suppressAutoHyphens/>
        <w:spacing w:after="0" w:line="240" w:lineRule="auto"/>
        <w:ind w:firstLine="540"/>
        <w:jc w:val="center"/>
        <w:rPr>
          <w:rFonts w:ascii="Times New Roman" w:hAnsi="Times New Roman"/>
          <w:sz w:val="24"/>
          <w:szCs w:val="24"/>
        </w:rPr>
      </w:pPr>
      <w:r w:rsidRPr="00A82293">
        <w:rPr>
          <w:rFonts w:ascii="Times New Roman" w:hAnsi="Times New Roman"/>
          <w:sz w:val="24"/>
          <w:szCs w:val="24"/>
        </w:rPr>
        <w:t>АДМИНИСТРАЦИЯ ЗЫКОВСКОГО СЕЛЬСОВЕТА</w:t>
      </w:r>
    </w:p>
    <w:p w:rsidR="00633EA6" w:rsidRPr="00A82293" w:rsidRDefault="00633EA6" w:rsidP="00633EA6">
      <w:pPr>
        <w:suppressAutoHyphens/>
        <w:spacing w:after="0" w:line="240" w:lineRule="auto"/>
        <w:ind w:firstLine="540"/>
        <w:rPr>
          <w:rFonts w:ascii="Times New Roman" w:hAnsi="Times New Roman"/>
          <w:sz w:val="24"/>
          <w:szCs w:val="24"/>
        </w:rPr>
      </w:pPr>
      <w:r w:rsidRPr="00A82293">
        <w:rPr>
          <w:rFonts w:ascii="Times New Roman" w:hAnsi="Times New Roman"/>
          <w:sz w:val="24"/>
          <w:szCs w:val="24"/>
        </w:rPr>
        <w:t xml:space="preserve">      </w:t>
      </w:r>
    </w:p>
    <w:p w:rsidR="00633EA6" w:rsidRPr="00A82293" w:rsidRDefault="00633EA6" w:rsidP="00633EA6">
      <w:pPr>
        <w:tabs>
          <w:tab w:val="left" w:pos="2040"/>
        </w:tabs>
        <w:suppressAutoHyphens/>
        <w:spacing w:after="0" w:line="240" w:lineRule="auto"/>
        <w:ind w:firstLine="540"/>
        <w:jc w:val="center"/>
        <w:rPr>
          <w:rFonts w:ascii="Times New Roman" w:hAnsi="Times New Roman"/>
          <w:b/>
          <w:sz w:val="24"/>
          <w:szCs w:val="24"/>
        </w:rPr>
      </w:pPr>
      <w:r w:rsidRPr="00A82293">
        <w:rPr>
          <w:rFonts w:ascii="Times New Roman" w:hAnsi="Times New Roman"/>
          <w:b/>
          <w:sz w:val="24"/>
          <w:szCs w:val="24"/>
        </w:rPr>
        <w:t>ПОСТАНОВЛЕНИЕ</w:t>
      </w:r>
    </w:p>
    <w:p w:rsidR="00633EA6" w:rsidRPr="00A82293" w:rsidRDefault="00633EA6" w:rsidP="00633EA6">
      <w:pPr>
        <w:tabs>
          <w:tab w:val="left" w:pos="2295"/>
        </w:tabs>
        <w:suppressAutoHyphens/>
        <w:spacing w:after="0" w:line="240" w:lineRule="auto"/>
        <w:ind w:firstLine="540"/>
        <w:rPr>
          <w:rFonts w:ascii="Times New Roman" w:hAnsi="Times New Roman"/>
          <w:sz w:val="24"/>
          <w:szCs w:val="24"/>
        </w:rPr>
      </w:pPr>
    </w:p>
    <w:p w:rsidR="00633EA6" w:rsidRPr="00A82293" w:rsidRDefault="00633EA6" w:rsidP="00633EA6">
      <w:pPr>
        <w:tabs>
          <w:tab w:val="left" w:pos="2295"/>
        </w:tabs>
        <w:suppressAutoHyphens/>
        <w:spacing w:after="0" w:line="240" w:lineRule="auto"/>
        <w:rPr>
          <w:rFonts w:ascii="Times New Roman" w:hAnsi="Times New Roman"/>
          <w:sz w:val="24"/>
          <w:szCs w:val="24"/>
        </w:rPr>
      </w:pPr>
      <w:r w:rsidRPr="00A82293">
        <w:rPr>
          <w:rFonts w:ascii="Times New Roman" w:hAnsi="Times New Roman"/>
          <w:sz w:val="24"/>
          <w:szCs w:val="24"/>
        </w:rPr>
        <w:t>«</w:t>
      </w:r>
      <w:r>
        <w:rPr>
          <w:rFonts w:ascii="Times New Roman" w:hAnsi="Times New Roman"/>
          <w:sz w:val="24"/>
          <w:szCs w:val="24"/>
        </w:rPr>
        <w:t>21</w:t>
      </w:r>
      <w:r w:rsidRPr="00A82293">
        <w:rPr>
          <w:rFonts w:ascii="Times New Roman" w:hAnsi="Times New Roman"/>
          <w:sz w:val="24"/>
          <w:szCs w:val="24"/>
        </w:rPr>
        <w:t>» августа 2023</w:t>
      </w:r>
      <w:r w:rsidR="00580588">
        <w:rPr>
          <w:rFonts w:ascii="Times New Roman" w:hAnsi="Times New Roman"/>
          <w:sz w:val="24"/>
          <w:szCs w:val="24"/>
        </w:rPr>
        <w:t xml:space="preserve"> </w:t>
      </w:r>
      <w:r w:rsidRPr="00A82293">
        <w:rPr>
          <w:rFonts w:ascii="Times New Roman" w:hAnsi="Times New Roman"/>
          <w:sz w:val="24"/>
          <w:szCs w:val="24"/>
        </w:rPr>
        <w:t xml:space="preserve">.                                                                                                         </w:t>
      </w:r>
      <w:r>
        <w:rPr>
          <w:rFonts w:ascii="Times New Roman" w:hAnsi="Times New Roman"/>
          <w:sz w:val="24"/>
          <w:szCs w:val="24"/>
        </w:rPr>
        <w:t xml:space="preserve">    № 271</w:t>
      </w:r>
    </w:p>
    <w:p w:rsidR="00633EA6" w:rsidRPr="00A82293" w:rsidRDefault="00633EA6" w:rsidP="00633EA6">
      <w:pPr>
        <w:tabs>
          <w:tab w:val="left" w:pos="2295"/>
        </w:tabs>
        <w:suppressAutoHyphens/>
        <w:spacing w:after="0" w:line="240" w:lineRule="auto"/>
        <w:ind w:firstLine="540"/>
        <w:jc w:val="center"/>
        <w:rPr>
          <w:rFonts w:ascii="Times New Roman" w:hAnsi="Times New Roman"/>
          <w:sz w:val="24"/>
          <w:szCs w:val="24"/>
        </w:rPr>
      </w:pPr>
      <w:r w:rsidRPr="00A82293">
        <w:rPr>
          <w:rFonts w:ascii="Times New Roman" w:hAnsi="Times New Roman"/>
          <w:sz w:val="24"/>
          <w:szCs w:val="24"/>
        </w:rPr>
        <w:t>с. Зыково</w:t>
      </w:r>
    </w:p>
    <w:p w:rsidR="00633EA6" w:rsidRPr="00A82293" w:rsidRDefault="00633EA6" w:rsidP="00633EA6">
      <w:pPr>
        <w:widowControl w:val="0"/>
        <w:suppressAutoHyphens/>
        <w:spacing w:after="0" w:line="240" w:lineRule="auto"/>
        <w:contextualSpacing/>
        <w:rPr>
          <w:rFonts w:ascii="Times New Roman" w:hAnsi="Times New Roman"/>
          <w:sz w:val="24"/>
          <w:szCs w:val="24"/>
        </w:rPr>
      </w:pPr>
      <w:r w:rsidRPr="00A82293">
        <w:rPr>
          <w:rFonts w:ascii="Times New Roman" w:hAnsi="Times New Roman"/>
          <w:sz w:val="24"/>
          <w:szCs w:val="24"/>
        </w:rPr>
        <w:tab/>
      </w:r>
    </w:p>
    <w:p w:rsidR="00633EA6" w:rsidRPr="00A82293" w:rsidRDefault="00633EA6" w:rsidP="00633EA6">
      <w:pPr>
        <w:widowControl w:val="0"/>
        <w:suppressAutoHyphens/>
        <w:spacing w:after="0" w:line="240" w:lineRule="auto"/>
        <w:contextualSpacing/>
        <w:rPr>
          <w:rFonts w:ascii="Times New Roman" w:hAnsi="Times New Roman"/>
          <w:sz w:val="24"/>
          <w:szCs w:val="24"/>
        </w:rPr>
      </w:pPr>
    </w:p>
    <w:tbl>
      <w:tblPr>
        <w:tblW w:w="0" w:type="auto"/>
        <w:tblLook w:val="04A0"/>
      </w:tblPr>
      <w:tblGrid>
        <w:gridCol w:w="4644"/>
      </w:tblGrid>
      <w:tr w:rsidR="00633EA6" w:rsidRPr="00A82293" w:rsidTr="0054513C">
        <w:trPr>
          <w:trHeight w:val="1194"/>
        </w:trPr>
        <w:tc>
          <w:tcPr>
            <w:tcW w:w="4644" w:type="dxa"/>
          </w:tcPr>
          <w:p w:rsidR="00633EA6" w:rsidRPr="00A82293" w:rsidRDefault="00633EA6" w:rsidP="000F0769">
            <w:pPr>
              <w:pStyle w:val="a7"/>
              <w:contextualSpacing/>
              <w:jc w:val="both"/>
              <w:rPr>
                <w:sz w:val="24"/>
                <w:szCs w:val="24"/>
                <w:lang w:eastAsia="en-US"/>
              </w:rPr>
            </w:pPr>
            <w:r w:rsidRPr="00A82293">
              <w:rPr>
                <w:sz w:val="24"/>
                <w:szCs w:val="24"/>
                <w:lang w:eastAsia="en-US"/>
              </w:rPr>
              <w:t>«</w:t>
            </w:r>
            <w:r w:rsidR="00402CEF">
              <w:rPr>
                <w:sz w:val="24"/>
                <w:szCs w:val="24"/>
                <w:lang w:eastAsia="en-US"/>
              </w:rPr>
              <w:t xml:space="preserve">О внесении </w:t>
            </w:r>
            <w:r w:rsidR="007A183D">
              <w:rPr>
                <w:sz w:val="24"/>
                <w:szCs w:val="24"/>
                <w:lang w:eastAsia="en-US"/>
              </w:rPr>
              <w:t>изменений</w:t>
            </w:r>
            <w:r w:rsidR="00D12BA4">
              <w:rPr>
                <w:sz w:val="24"/>
                <w:szCs w:val="24"/>
                <w:lang w:eastAsia="en-US"/>
              </w:rPr>
              <w:t xml:space="preserve"> </w:t>
            </w:r>
            <w:r w:rsidR="00402CEF">
              <w:rPr>
                <w:sz w:val="24"/>
                <w:szCs w:val="24"/>
                <w:lang w:eastAsia="en-US"/>
              </w:rPr>
              <w:t xml:space="preserve">в </w:t>
            </w:r>
            <w:r w:rsidR="007A183D">
              <w:rPr>
                <w:sz w:val="24"/>
                <w:szCs w:val="24"/>
                <w:lang w:eastAsia="en-US"/>
              </w:rPr>
              <w:t>п</w:t>
            </w:r>
            <w:r w:rsidR="00402CEF">
              <w:rPr>
                <w:sz w:val="24"/>
                <w:szCs w:val="24"/>
                <w:lang w:eastAsia="en-US"/>
              </w:rPr>
              <w:t>остановление администрации Зыковского сельсовета Березовского района Красноярского края №</w:t>
            </w:r>
            <w:r w:rsidR="007A183D">
              <w:rPr>
                <w:sz w:val="24"/>
                <w:szCs w:val="24"/>
                <w:lang w:eastAsia="en-US"/>
              </w:rPr>
              <w:t xml:space="preserve"> </w:t>
            </w:r>
            <w:r w:rsidR="00402CEF">
              <w:rPr>
                <w:sz w:val="24"/>
                <w:szCs w:val="24"/>
                <w:lang w:eastAsia="en-US"/>
              </w:rPr>
              <w:t>135 от 10.</w:t>
            </w:r>
            <w:r w:rsidR="00E74DE2">
              <w:rPr>
                <w:sz w:val="24"/>
                <w:szCs w:val="24"/>
                <w:lang w:eastAsia="en-US"/>
              </w:rPr>
              <w:t>05</w:t>
            </w:r>
            <w:r w:rsidR="00402CEF">
              <w:rPr>
                <w:sz w:val="24"/>
                <w:szCs w:val="24"/>
                <w:lang w:eastAsia="en-US"/>
              </w:rPr>
              <w:t>.2023</w:t>
            </w:r>
            <w:r w:rsidR="000F0769">
              <w:rPr>
                <w:sz w:val="24"/>
                <w:szCs w:val="24"/>
                <w:lang w:eastAsia="en-US"/>
              </w:rPr>
              <w:t xml:space="preserve"> </w:t>
            </w:r>
            <w:r w:rsidR="00402CEF">
              <w:rPr>
                <w:sz w:val="24"/>
                <w:szCs w:val="24"/>
                <w:lang w:eastAsia="en-US"/>
              </w:rPr>
              <w:t>«О заключении концессионного соглашения</w:t>
            </w:r>
            <w:r w:rsidRPr="00A82293">
              <w:rPr>
                <w:sz w:val="24"/>
                <w:szCs w:val="24"/>
                <w:lang w:eastAsia="en-US"/>
              </w:rPr>
              <w:t>»</w:t>
            </w:r>
            <w:r w:rsidR="00402CEF">
              <w:rPr>
                <w:sz w:val="24"/>
                <w:szCs w:val="24"/>
                <w:lang w:eastAsia="en-US"/>
              </w:rPr>
              <w:t>»</w:t>
            </w:r>
          </w:p>
        </w:tc>
      </w:tr>
    </w:tbl>
    <w:p w:rsidR="00633EA6" w:rsidRPr="00390F43" w:rsidRDefault="00633EA6" w:rsidP="00633EA6">
      <w:pPr>
        <w:pStyle w:val="a3"/>
        <w:tabs>
          <w:tab w:val="left" w:pos="4193"/>
          <w:tab w:val="left" w:pos="7452"/>
        </w:tabs>
        <w:ind w:left="60"/>
        <w:jc w:val="center"/>
        <w:rPr>
          <w:rFonts w:eastAsia="Calibri"/>
          <w:szCs w:val="24"/>
        </w:rPr>
      </w:pPr>
    </w:p>
    <w:p w:rsidR="00633EA6" w:rsidRPr="00C031E4" w:rsidRDefault="00633EA6" w:rsidP="00633EA6">
      <w:pPr>
        <w:ind w:firstLine="708"/>
        <w:jc w:val="both"/>
        <w:rPr>
          <w:rFonts w:ascii="Times New Roman" w:hAnsi="Times New Roman"/>
          <w:sz w:val="24"/>
          <w:szCs w:val="24"/>
        </w:rPr>
      </w:pPr>
      <w:proofErr w:type="gramStart"/>
      <w:r w:rsidRPr="00C031E4">
        <w:rPr>
          <w:rFonts w:ascii="Times New Roman" w:hAnsi="Times New Roman"/>
          <w:sz w:val="24"/>
          <w:szCs w:val="24"/>
        </w:rPr>
        <w:t>В соответствии с частью 4.10. статьи 37 Федерального закона от 21.07.015 №</w:t>
      </w:r>
      <w:r w:rsidR="000F0769">
        <w:rPr>
          <w:rFonts w:ascii="Times New Roman" w:hAnsi="Times New Roman"/>
          <w:sz w:val="24"/>
          <w:szCs w:val="24"/>
        </w:rPr>
        <w:t xml:space="preserve"> </w:t>
      </w:r>
      <w:r w:rsidRPr="00C031E4">
        <w:rPr>
          <w:rFonts w:ascii="Times New Roman" w:hAnsi="Times New Roman"/>
          <w:sz w:val="24"/>
          <w:szCs w:val="24"/>
        </w:rPr>
        <w:t>115-ФЗ «О концессионных соглашениях», руководствуясь Уставом Зыковского сельсовета</w:t>
      </w:r>
      <w:r w:rsidR="000F0769">
        <w:rPr>
          <w:rFonts w:ascii="Times New Roman" w:hAnsi="Times New Roman"/>
          <w:sz w:val="24"/>
          <w:szCs w:val="24"/>
        </w:rPr>
        <w:t xml:space="preserve"> Березовского района Красноярского края</w:t>
      </w:r>
      <w:r w:rsidRPr="00C031E4">
        <w:rPr>
          <w:rFonts w:ascii="Times New Roman" w:hAnsi="Times New Roman"/>
          <w:sz w:val="24"/>
          <w:szCs w:val="24"/>
        </w:rPr>
        <w:t xml:space="preserve">, в соответствии с </w:t>
      </w:r>
      <w:r w:rsidR="000F0769">
        <w:rPr>
          <w:rFonts w:ascii="Times New Roman" w:hAnsi="Times New Roman"/>
          <w:sz w:val="24"/>
          <w:szCs w:val="24"/>
        </w:rPr>
        <w:t>п</w:t>
      </w:r>
      <w:r w:rsidRPr="00C031E4">
        <w:rPr>
          <w:rFonts w:ascii="Times New Roman" w:hAnsi="Times New Roman"/>
          <w:sz w:val="24"/>
          <w:szCs w:val="24"/>
        </w:rPr>
        <w:t xml:space="preserve">остановлением администрации Зыковского сельсовета Березовского района Красноярского края </w:t>
      </w:r>
      <w:r w:rsidR="00840138">
        <w:rPr>
          <w:rFonts w:ascii="Times New Roman" w:hAnsi="Times New Roman"/>
          <w:sz w:val="24"/>
          <w:szCs w:val="24"/>
        </w:rPr>
        <w:br/>
      </w:r>
      <w:r w:rsidRPr="00C031E4">
        <w:rPr>
          <w:rFonts w:ascii="Times New Roman" w:hAnsi="Times New Roman"/>
          <w:sz w:val="24"/>
          <w:szCs w:val="24"/>
        </w:rPr>
        <w:t>от 21.03.2023 №</w:t>
      </w:r>
      <w:r w:rsidR="00580588">
        <w:rPr>
          <w:rFonts w:ascii="Times New Roman" w:hAnsi="Times New Roman"/>
          <w:sz w:val="24"/>
          <w:szCs w:val="24"/>
        </w:rPr>
        <w:t xml:space="preserve"> 9</w:t>
      </w:r>
      <w:r w:rsidRPr="00C031E4">
        <w:rPr>
          <w:rFonts w:ascii="Times New Roman" w:hAnsi="Times New Roman"/>
          <w:sz w:val="24"/>
          <w:szCs w:val="24"/>
        </w:rPr>
        <w:t xml:space="preserve">0 ««О возможности заключения концессионного соглашения </w:t>
      </w:r>
      <w:r w:rsidR="00840138">
        <w:rPr>
          <w:rFonts w:ascii="Times New Roman" w:hAnsi="Times New Roman"/>
          <w:sz w:val="24"/>
          <w:szCs w:val="24"/>
        </w:rPr>
        <w:br/>
      </w:r>
      <w:r w:rsidRPr="00C031E4">
        <w:rPr>
          <w:rFonts w:ascii="Times New Roman" w:hAnsi="Times New Roman"/>
          <w:sz w:val="24"/>
          <w:szCs w:val="24"/>
        </w:rPr>
        <w:t>на представленных в предложении о заключении концессионного соглашения условиях», на основании протокола №</w:t>
      </w:r>
      <w:r w:rsidR="000F0769">
        <w:rPr>
          <w:rFonts w:ascii="Times New Roman" w:hAnsi="Times New Roman"/>
          <w:sz w:val="24"/>
          <w:szCs w:val="24"/>
        </w:rPr>
        <w:t xml:space="preserve"> </w:t>
      </w:r>
      <w:r w:rsidRPr="00C031E4">
        <w:rPr>
          <w:rFonts w:ascii="Times New Roman" w:hAnsi="Times New Roman"/>
          <w:sz w:val="24"/>
          <w:szCs w:val="24"/>
        </w:rPr>
        <w:t>1 заседания комиссии, уполномоченной на прием</w:t>
      </w:r>
      <w:proofErr w:type="gramEnd"/>
      <w:r w:rsidRPr="00C031E4">
        <w:rPr>
          <w:rFonts w:ascii="Times New Roman" w:hAnsi="Times New Roman"/>
          <w:sz w:val="24"/>
          <w:szCs w:val="24"/>
        </w:rPr>
        <w:t xml:space="preserve"> </w:t>
      </w:r>
      <w:r w:rsidR="00840138">
        <w:rPr>
          <w:rFonts w:ascii="Times New Roman" w:hAnsi="Times New Roman"/>
          <w:sz w:val="24"/>
          <w:szCs w:val="24"/>
        </w:rPr>
        <w:br/>
      </w:r>
      <w:r w:rsidRPr="00C031E4">
        <w:rPr>
          <w:rFonts w:ascii="Times New Roman" w:hAnsi="Times New Roman"/>
          <w:sz w:val="24"/>
          <w:szCs w:val="24"/>
        </w:rPr>
        <w:t xml:space="preserve">и рассмотрение заявок </w:t>
      </w:r>
      <w:proofErr w:type="gramStart"/>
      <w:r w:rsidRPr="00C031E4">
        <w:rPr>
          <w:rFonts w:ascii="Times New Roman" w:hAnsi="Times New Roman"/>
          <w:sz w:val="24"/>
          <w:szCs w:val="24"/>
        </w:rPr>
        <w:t>о готовности к участию в конкурсе на право заключения концессионного соглаш</w:t>
      </w:r>
      <w:r w:rsidR="00580588">
        <w:rPr>
          <w:rFonts w:ascii="Times New Roman" w:hAnsi="Times New Roman"/>
          <w:sz w:val="24"/>
          <w:szCs w:val="24"/>
        </w:rPr>
        <w:t>ения от иных лиц</w:t>
      </w:r>
      <w:proofErr w:type="gramEnd"/>
      <w:r w:rsidR="00580588">
        <w:rPr>
          <w:rFonts w:ascii="Times New Roman" w:hAnsi="Times New Roman"/>
          <w:sz w:val="24"/>
          <w:szCs w:val="24"/>
        </w:rPr>
        <w:t xml:space="preserve"> от 10.05.2023 года</w:t>
      </w:r>
      <w:r w:rsidRPr="00C031E4">
        <w:rPr>
          <w:rFonts w:ascii="Times New Roman" w:hAnsi="Times New Roman"/>
          <w:sz w:val="24"/>
          <w:szCs w:val="24"/>
        </w:rPr>
        <w:t>, в связи с отсутствием поступивших заявок о готовности к участию в конкурсе на заключение концессионного соглашения:</w:t>
      </w:r>
    </w:p>
    <w:p w:rsidR="00633EA6" w:rsidRPr="000F0769" w:rsidRDefault="00B86EF1" w:rsidP="00B86EF1">
      <w:pPr>
        <w:spacing w:after="0"/>
        <w:ind w:firstLine="709"/>
        <w:jc w:val="center"/>
        <w:rPr>
          <w:rFonts w:ascii="Times New Roman" w:hAnsi="Times New Roman"/>
          <w:sz w:val="24"/>
          <w:szCs w:val="24"/>
        </w:rPr>
      </w:pPr>
      <w:r w:rsidRPr="000F0769">
        <w:rPr>
          <w:rFonts w:ascii="Times New Roman" w:hAnsi="Times New Roman"/>
          <w:sz w:val="24"/>
          <w:szCs w:val="24"/>
        </w:rPr>
        <w:t>ПОСТАНОВЛЯЮ:</w:t>
      </w:r>
    </w:p>
    <w:p w:rsidR="00B86EF1" w:rsidRPr="000F0769" w:rsidRDefault="00B86EF1" w:rsidP="00633EA6">
      <w:pPr>
        <w:spacing w:after="0"/>
        <w:ind w:firstLine="709"/>
        <w:jc w:val="both"/>
        <w:rPr>
          <w:rFonts w:ascii="Times New Roman" w:hAnsi="Times New Roman"/>
          <w:sz w:val="24"/>
          <w:szCs w:val="24"/>
        </w:rPr>
      </w:pPr>
    </w:p>
    <w:p w:rsidR="007A183D" w:rsidRPr="000F0769" w:rsidRDefault="007A183D" w:rsidP="007A183D">
      <w:pPr>
        <w:pStyle w:val="a5"/>
        <w:numPr>
          <w:ilvl w:val="0"/>
          <w:numId w:val="1"/>
        </w:numPr>
        <w:spacing w:after="0"/>
        <w:ind w:left="0" w:firstLine="709"/>
        <w:jc w:val="both"/>
        <w:rPr>
          <w:rFonts w:ascii="Times New Roman" w:hAnsi="Times New Roman"/>
          <w:sz w:val="24"/>
          <w:szCs w:val="24"/>
        </w:rPr>
      </w:pPr>
      <w:r w:rsidRPr="000F0769">
        <w:rPr>
          <w:rFonts w:ascii="Times New Roman" w:hAnsi="Times New Roman"/>
          <w:sz w:val="24"/>
          <w:szCs w:val="24"/>
        </w:rPr>
        <w:t xml:space="preserve">Внести в постановление </w:t>
      </w:r>
      <w:r w:rsidR="00B86EF1" w:rsidRPr="000F0769">
        <w:rPr>
          <w:rFonts w:ascii="Times New Roman" w:hAnsi="Times New Roman"/>
          <w:sz w:val="24"/>
          <w:szCs w:val="24"/>
        </w:rPr>
        <w:t xml:space="preserve">администрации Зыковского сельсовета Березовского района </w:t>
      </w:r>
      <w:r w:rsidR="00F0582C" w:rsidRPr="000F0769">
        <w:rPr>
          <w:rFonts w:ascii="Times New Roman" w:hAnsi="Times New Roman"/>
          <w:sz w:val="24"/>
          <w:szCs w:val="24"/>
        </w:rPr>
        <w:t>Красноярского края №</w:t>
      </w:r>
      <w:r w:rsidRPr="000F0769">
        <w:rPr>
          <w:rFonts w:ascii="Times New Roman" w:hAnsi="Times New Roman"/>
          <w:sz w:val="24"/>
          <w:szCs w:val="24"/>
        </w:rPr>
        <w:t xml:space="preserve"> </w:t>
      </w:r>
      <w:r w:rsidR="00F0582C" w:rsidRPr="000F0769">
        <w:rPr>
          <w:rFonts w:ascii="Times New Roman" w:hAnsi="Times New Roman"/>
          <w:sz w:val="24"/>
          <w:szCs w:val="24"/>
        </w:rPr>
        <w:t>135 от 10.05</w:t>
      </w:r>
      <w:r w:rsidR="00B86EF1" w:rsidRPr="000F0769">
        <w:rPr>
          <w:rFonts w:ascii="Times New Roman" w:hAnsi="Times New Roman"/>
          <w:sz w:val="24"/>
          <w:szCs w:val="24"/>
        </w:rPr>
        <w:t>.2023</w:t>
      </w:r>
      <w:r w:rsidRPr="000F0769">
        <w:rPr>
          <w:rFonts w:ascii="Times New Roman" w:hAnsi="Times New Roman"/>
          <w:sz w:val="24"/>
          <w:szCs w:val="24"/>
        </w:rPr>
        <w:t xml:space="preserve"> </w:t>
      </w:r>
      <w:r w:rsidR="00B86EF1" w:rsidRPr="000F0769">
        <w:rPr>
          <w:rFonts w:ascii="Times New Roman" w:hAnsi="Times New Roman"/>
          <w:sz w:val="24"/>
          <w:szCs w:val="24"/>
        </w:rPr>
        <w:t>«О заключении концессионного соглашения»</w:t>
      </w:r>
      <w:r w:rsidR="00110152" w:rsidRPr="000F0769">
        <w:rPr>
          <w:rFonts w:ascii="Times New Roman" w:hAnsi="Times New Roman"/>
          <w:sz w:val="24"/>
          <w:szCs w:val="24"/>
        </w:rPr>
        <w:t xml:space="preserve"> </w:t>
      </w:r>
      <w:r w:rsidRPr="000F0769">
        <w:rPr>
          <w:rFonts w:ascii="Times New Roman" w:hAnsi="Times New Roman"/>
          <w:sz w:val="24"/>
          <w:szCs w:val="24"/>
        </w:rPr>
        <w:t xml:space="preserve"> следующие изменения:</w:t>
      </w:r>
    </w:p>
    <w:p w:rsidR="007A183D" w:rsidRPr="000F0769" w:rsidRDefault="007A183D" w:rsidP="007A183D">
      <w:pPr>
        <w:pStyle w:val="a5"/>
        <w:spacing w:after="0"/>
        <w:ind w:left="709"/>
        <w:jc w:val="both"/>
        <w:rPr>
          <w:rFonts w:ascii="Times New Roman" w:hAnsi="Times New Roman"/>
          <w:sz w:val="24"/>
          <w:szCs w:val="24"/>
        </w:rPr>
      </w:pPr>
      <w:r w:rsidRPr="000F0769">
        <w:rPr>
          <w:rFonts w:ascii="Times New Roman" w:hAnsi="Times New Roman"/>
          <w:sz w:val="24"/>
          <w:szCs w:val="24"/>
        </w:rPr>
        <w:t>дополнить пункт 1 подпунктом 1.1 следующего содержания</w:t>
      </w:r>
    </w:p>
    <w:p w:rsidR="007A183D" w:rsidRPr="00BD35DC" w:rsidRDefault="007A183D" w:rsidP="007A183D">
      <w:pPr>
        <w:pStyle w:val="a5"/>
        <w:spacing w:after="0"/>
        <w:ind w:left="709"/>
        <w:jc w:val="both"/>
        <w:rPr>
          <w:rFonts w:ascii="Times New Roman" w:hAnsi="Times New Roman"/>
          <w:sz w:val="24"/>
          <w:szCs w:val="24"/>
        </w:rPr>
      </w:pPr>
      <w:r w:rsidRPr="000F0769">
        <w:rPr>
          <w:rFonts w:ascii="Times New Roman" w:hAnsi="Times New Roman"/>
          <w:sz w:val="24"/>
          <w:szCs w:val="24"/>
        </w:rPr>
        <w:t>«1.1</w:t>
      </w:r>
      <w:proofErr w:type="gramStart"/>
      <w:r w:rsidRPr="000F0769">
        <w:rPr>
          <w:rFonts w:ascii="Times New Roman" w:hAnsi="Times New Roman"/>
          <w:sz w:val="24"/>
          <w:szCs w:val="24"/>
        </w:rPr>
        <w:t xml:space="preserve"> О</w:t>
      </w:r>
      <w:proofErr w:type="gramEnd"/>
      <w:r w:rsidRPr="000F0769">
        <w:rPr>
          <w:rFonts w:ascii="Times New Roman" w:hAnsi="Times New Roman"/>
          <w:sz w:val="24"/>
          <w:szCs w:val="24"/>
        </w:rPr>
        <w:t xml:space="preserve">пределить существенные условия концессионного соглашения, права </w:t>
      </w:r>
      <w:r w:rsidRPr="000F0769">
        <w:rPr>
          <w:rFonts w:ascii="Times New Roman" w:hAnsi="Times New Roman"/>
          <w:sz w:val="24"/>
          <w:szCs w:val="24"/>
        </w:rPr>
        <w:br/>
        <w:t xml:space="preserve">и </w:t>
      </w:r>
      <w:r w:rsidRPr="00BD35DC">
        <w:rPr>
          <w:rFonts w:ascii="Times New Roman" w:hAnsi="Times New Roman"/>
          <w:sz w:val="24"/>
          <w:szCs w:val="24"/>
        </w:rPr>
        <w:t xml:space="preserve">обязанности концессионера, концедента и Красноярского края, участвующего </w:t>
      </w:r>
      <w:r w:rsidR="00BD35DC">
        <w:rPr>
          <w:rFonts w:ascii="Times New Roman" w:hAnsi="Times New Roman"/>
          <w:sz w:val="24"/>
          <w:szCs w:val="24"/>
        </w:rPr>
        <w:br/>
      </w:r>
      <w:r w:rsidRPr="00BD35DC">
        <w:rPr>
          <w:rFonts w:ascii="Times New Roman" w:hAnsi="Times New Roman"/>
          <w:sz w:val="24"/>
          <w:szCs w:val="24"/>
        </w:rPr>
        <w:t xml:space="preserve">в качестве самостоятельной концессионного соглашения, </w:t>
      </w:r>
      <w:r w:rsidRPr="00BD35DC">
        <w:rPr>
          <w:rFonts w:ascii="Times New Roman" w:eastAsia="Times New Roman" w:hAnsi="Times New Roman"/>
          <w:bCs/>
          <w:spacing w:val="2"/>
          <w:sz w:val="24"/>
          <w:szCs w:val="24"/>
          <w:lang w:eastAsia="ru-RU"/>
        </w:rPr>
        <w:t xml:space="preserve">в соответствии </w:t>
      </w:r>
      <w:r w:rsidR="00BD35DC">
        <w:rPr>
          <w:rFonts w:ascii="Times New Roman" w:eastAsia="Times New Roman" w:hAnsi="Times New Roman"/>
          <w:bCs/>
          <w:spacing w:val="2"/>
          <w:sz w:val="24"/>
          <w:szCs w:val="24"/>
          <w:lang w:eastAsia="ru-RU"/>
        </w:rPr>
        <w:br/>
      </w:r>
      <w:r w:rsidRPr="00BD35DC">
        <w:rPr>
          <w:rFonts w:ascii="Times New Roman" w:eastAsia="Times New Roman" w:hAnsi="Times New Roman"/>
          <w:bCs/>
          <w:spacing w:val="2"/>
          <w:sz w:val="24"/>
          <w:szCs w:val="24"/>
          <w:lang w:eastAsia="ru-RU"/>
        </w:rPr>
        <w:t>с приложением № 1 к настоящему постановлению».</w:t>
      </w:r>
    </w:p>
    <w:p w:rsidR="00633EA6" w:rsidRPr="00BD35DC" w:rsidRDefault="007A183D" w:rsidP="00633EA6">
      <w:pPr>
        <w:pStyle w:val="a5"/>
        <w:numPr>
          <w:ilvl w:val="0"/>
          <w:numId w:val="1"/>
        </w:numPr>
        <w:spacing w:after="0"/>
        <w:ind w:left="0" w:firstLine="709"/>
        <w:jc w:val="both"/>
        <w:rPr>
          <w:rFonts w:ascii="Times New Roman" w:hAnsi="Times New Roman"/>
          <w:sz w:val="24"/>
          <w:szCs w:val="24"/>
        </w:rPr>
      </w:pPr>
      <w:proofErr w:type="gramStart"/>
      <w:r w:rsidRPr="00BD35DC">
        <w:rPr>
          <w:rFonts w:ascii="Times New Roman" w:hAnsi="Times New Roman"/>
          <w:sz w:val="24"/>
          <w:szCs w:val="24"/>
        </w:rPr>
        <w:t>Разместить</w:t>
      </w:r>
      <w:proofErr w:type="gramEnd"/>
      <w:r w:rsidRPr="00BD35DC">
        <w:rPr>
          <w:rFonts w:ascii="Times New Roman" w:hAnsi="Times New Roman"/>
          <w:sz w:val="24"/>
          <w:szCs w:val="24"/>
        </w:rPr>
        <w:t xml:space="preserve"> настоящее постановление на официальном сайте администрации Зыковского сельсовета</w:t>
      </w:r>
      <w:r w:rsidR="00110152" w:rsidRPr="00BD35DC">
        <w:rPr>
          <w:rFonts w:ascii="Times New Roman" w:hAnsi="Times New Roman"/>
          <w:sz w:val="24"/>
          <w:szCs w:val="24"/>
        </w:rPr>
        <w:t>.</w:t>
      </w:r>
      <w:r w:rsidRPr="00BD35DC">
        <w:rPr>
          <w:rFonts w:ascii="Times New Roman" w:hAnsi="Times New Roman"/>
          <w:sz w:val="24"/>
          <w:szCs w:val="24"/>
        </w:rPr>
        <w:t xml:space="preserve"> </w:t>
      </w:r>
      <w:r w:rsidRPr="00EE05EF">
        <w:rPr>
          <w:rFonts w:ascii="Times New Roman" w:hAnsi="Times New Roman"/>
          <w:color w:val="000000" w:themeColor="text1"/>
          <w:sz w:val="24"/>
          <w:szCs w:val="24"/>
        </w:rPr>
        <w:t>Опубликовать в газете</w:t>
      </w:r>
      <w:r w:rsidR="00EE05EF" w:rsidRPr="00EE05EF">
        <w:rPr>
          <w:rFonts w:ascii="Times New Roman" w:hAnsi="Times New Roman"/>
          <w:color w:val="000000" w:themeColor="text1"/>
          <w:sz w:val="24"/>
          <w:szCs w:val="24"/>
        </w:rPr>
        <w:t xml:space="preserve"> </w:t>
      </w:r>
      <w:proofErr w:type="spellStart"/>
      <w:r w:rsidR="00EE05EF" w:rsidRPr="00EE05EF">
        <w:rPr>
          <w:rFonts w:ascii="Times New Roman" w:hAnsi="Times New Roman"/>
          <w:color w:val="000000" w:themeColor="text1"/>
          <w:sz w:val="24"/>
          <w:szCs w:val="24"/>
        </w:rPr>
        <w:t>Зыковский</w:t>
      </w:r>
      <w:proofErr w:type="spellEnd"/>
      <w:r w:rsidR="00EE05EF" w:rsidRPr="00EE05EF">
        <w:rPr>
          <w:rFonts w:ascii="Times New Roman" w:hAnsi="Times New Roman"/>
          <w:color w:val="000000" w:themeColor="text1"/>
          <w:sz w:val="24"/>
          <w:szCs w:val="24"/>
        </w:rPr>
        <w:t xml:space="preserve"> информационный вестник.</w:t>
      </w:r>
    </w:p>
    <w:p w:rsidR="00633EA6" w:rsidRPr="007A183D" w:rsidRDefault="00633EA6" w:rsidP="00633EA6">
      <w:pPr>
        <w:pStyle w:val="a5"/>
        <w:numPr>
          <w:ilvl w:val="0"/>
          <w:numId w:val="1"/>
        </w:numPr>
        <w:suppressAutoHyphens/>
        <w:spacing w:after="0"/>
        <w:ind w:left="0" w:firstLine="709"/>
        <w:jc w:val="both"/>
        <w:rPr>
          <w:rFonts w:ascii="Times New Roman" w:hAnsi="Times New Roman"/>
          <w:sz w:val="24"/>
          <w:szCs w:val="24"/>
        </w:rPr>
      </w:pPr>
      <w:proofErr w:type="gramStart"/>
      <w:r w:rsidRPr="00BD35DC">
        <w:rPr>
          <w:rFonts w:ascii="Times New Roman" w:hAnsi="Times New Roman"/>
          <w:sz w:val="24"/>
          <w:szCs w:val="24"/>
        </w:rPr>
        <w:t>Контроль за</w:t>
      </w:r>
      <w:proofErr w:type="gramEnd"/>
      <w:r w:rsidRPr="00BD35DC">
        <w:rPr>
          <w:rFonts w:ascii="Times New Roman" w:hAnsi="Times New Roman"/>
          <w:sz w:val="24"/>
          <w:szCs w:val="24"/>
        </w:rPr>
        <w:t xml:space="preserve"> </w:t>
      </w:r>
      <w:r w:rsidRPr="000F0769">
        <w:rPr>
          <w:rFonts w:ascii="Times New Roman" w:hAnsi="Times New Roman"/>
          <w:sz w:val="24"/>
          <w:szCs w:val="24"/>
        </w:rPr>
        <w:t xml:space="preserve">исполнением настоящего </w:t>
      </w:r>
      <w:r w:rsidR="000F0769">
        <w:rPr>
          <w:rFonts w:ascii="Times New Roman" w:hAnsi="Times New Roman"/>
          <w:sz w:val="24"/>
          <w:szCs w:val="24"/>
        </w:rPr>
        <w:t>п</w:t>
      </w:r>
      <w:r w:rsidRPr="000F0769">
        <w:rPr>
          <w:rFonts w:ascii="Times New Roman" w:hAnsi="Times New Roman"/>
          <w:sz w:val="24"/>
          <w:szCs w:val="24"/>
        </w:rPr>
        <w:t xml:space="preserve">остановления оставляю </w:t>
      </w:r>
      <w:r w:rsidR="00BD35DC">
        <w:rPr>
          <w:rFonts w:ascii="Times New Roman" w:hAnsi="Times New Roman"/>
          <w:sz w:val="24"/>
          <w:szCs w:val="24"/>
        </w:rPr>
        <w:br/>
      </w:r>
      <w:r w:rsidRPr="000F0769">
        <w:rPr>
          <w:rFonts w:ascii="Times New Roman" w:hAnsi="Times New Roman"/>
          <w:sz w:val="24"/>
          <w:szCs w:val="24"/>
        </w:rPr>
        <w:t>за заместителем главы Зыковского с</w:t>
      </w:r>
      <w:r w:rsidRPr="007A183D">
        <w:rPr>
          <w:rFonts w:ascii="Times New Roman" w:hAnsi="Times New Roman"/>
          <w:sz w:val="24"/>
          <w:szCs w:val="24"/>
        </w:rPr>
        <w:t>ельсовета Звягинцевым П.И.</w:t>
      </w:r>
    </w:p>
    <w:p w:rsidR="00633EA6" w:rsidRPr="00C031E4" w:rsidRDefault="00633EA6" w:rsidP="00633EA6">
      <w:pPr>
        <w:spacing w:after="0"/>
        <w:ind w:left="709"/>
        <w:jc w:val="both"/>
        <w:rPr>
          <w:rFonts w:ascii="Times New Roman" w:hAnsi="Times New Roman"/>
          <w:sz w:val="24"/>
          <w:szCs w:val="24"/>
        </w:rPr>
      </w:pPr>
    </w:p>
    <w:p w:rsidR="00633EA6" w:rsidRPr="00C031E4" w:rsidRDefault="00633EA6" w:rsidP="00633EA6">
      <w:pPr>
        <w:tabs>
          <w:tab w:val="left" w:pos="7540"/>
        </w:tabs>
        <w:suppressAutoHyphens/>
        <w:spacing w:after="0"/>
        <w:jc w:val="both"/>
        <w:rPr>
          <w:rFonts w:ascii="Times New Roman" w:hAnsi="Times New Roman"/>
          <w:sz w:val="24"/>
          <w:szCs w:val="24"/>
          <w:lang w:eastAsia="ar-SA"/>
        </w:rPr>
        <w:sectPr w:rsidR="00633EA6" w:rsidRPr="00C031E4" w:rsidSect="0054513C">
          <w:pgSz w:w="11906" w:h="16838"/>
          <w:pgMar w:top="284" w:right="850" w:bottom="568" w:left="1701" w:header="708" w:footer="720" w:gutter="0"/>
          <w:cols w:space="720"/>
          <w:docGrid w:linePitch="360"/>
        </w:sectPr>
      </w:pPr>
      <w:r w:rsidRPr="00C031E4">
        <w:rPr>
          <w:rFonts w:ascii="Times New Roman" w:hAnsi="Times New Roman"/>
          <w:sz w:val="24"/>
          <w:szCs w:val="24"/>
          <w:lang w:eastAsia="ar-SA"/>
        </w:rPr>
        <w:t xml:space="preserve">Глава Зыковского сельсовета                                                </w:t>
      </w:r>
      <w:r w:rsidR="00110152">
        <w:rPr>
          <w:rFonts w:ascii="Times New Roman" w:hAnsi="Times New Roman"/>
          <w:sz w:val="24"/>
          <w:szCs w:val="24"/>
          <w:lang w:eastAsia="ar-SA"/>
        </w:rPr>
        <w:t xml:space="preserve">                       </w:t>
      </w:r>
      <w:r w:rsidRPr="00C031E4">
        <w:rPr>
          <w:rFonts w:ascii="Times New Roman" w:hAnsi="Times New Roman"/>
          <w:sz w:val="24"/>
          <w:szCs w:val="24"/>
          <w:lang w:eastAsia="ar-SA"/>
        </w:rPr>
        <w:t xml:space="preserve"> А.В. Сороковиков</w:t>
      </w:r>
    </w:p>
    <w:p w:rsidR="00C031E4" w:rsidRPr="00C031E4" w:rsidRDefault="00C031E4" w:rsidP="00C031E4">
      <w:pPr>
        <w:spacing w:after="0"/>
        <w:jc w:val="right"/>
        <w:rPr>
          <w:rFonts w:ascii="Times New Roman" w:hAnsi="Times New Roman"/>
          <w:sz w:val="24"/>
          <w:szCs w:val="24"/>
        </w:rPr>
      </w:pPr>
      <w:r w:rsidRPr="00C031E4">
        <w:rPr>
          <w:rFonts w:ascii="Times New Roman" w:hAnsi="Times New Roman"/>
          <w:sz w:val="24"/>
          <w:szCs w:val="24"/>
        </w:rPr>
        <w:lastRenderedPageBreak/>
        <w:t>Приложение №1</w:t>
      </w:r>
    </w:p>
    <w:p w:rsidR="00C031E4" w:rsidRPr="00C031E4" w:rsidRDefault="00840138" w:rsidP="00C031E4">
      <w:pPr>
        <w:spacing w:after="0"/>
        <w:jc w:val="right"/>
        <w:rPr>
          <w:rFonts w:ascii="Times New Roman" w:hAnsi="Times New Roman"/>
          <w:sz w:val="24"/>
          <w:szCs w:val="24"/>
        </w:rPr>
      </w:pPr>
      <w:r>
        <w:rPr>
          <w:rFonts w:ascii="Times New Roman" w:hAnsi="Times New Roman"/>
          <w:sz w:val="24"/>
          <w:szCs w:val="24"/>
        </w:rPr>
        <w:t>к</w:t>
      </w:r>
      <w:r w:rsidR="00C031E4" w:rsidRPr="00C031E4">
        <w:rPr>
          <w:rFonts w:ascii="Times New Roman" w:hAnsi="Times New Roman"/>
          <w:sz w:val="24"/>
          <w:szCs w:val="24"/>
        </w:rPr>
        <w:t xml:space="preserve"> постановлению администрации Зыковского сельсовета </w:t>
      </w:r>
    </w:p>
    <w:p w:rsidR="00C031E4" w:rsidRPr="00C031E4" w:rsidRDefault="00C031E4" w:rsidP="00C031E4">
      <w:pPr>
        <w:spacing w:after="0"/>
        <w:jc w:val="right"/>
        <w:rPr>
          <w:rFonts w:ascii="Times New Roman" w:hAnsi="Times New Roman"/>
          <w:sz w:val="24"/>
          <w:szCs w:val="24"/>
        </w:rPr>
      </w:pPr>
      <w:r w:rsidRPr="00C031E4">
        <w:rPr>
          <w:rFonts w:ascii="Times New Roman" w:hAnsi="Times New Roman"/>
          <w:sz w:val="24"/>
          <w:szCs w:val="24"/>
        </w:rPr>
        <w:t>Березовского района Красноярского края №</w:t>
      </w:r>
      <w:r w:rsidR="00BD35DC">
        <w:rPr>
          <w:rFonts w:ascii="Times New Roman" w:hAnsi="Times New Roman"/>
          <w:sz w:val="24"/>
          <w:szCs w:val="24"/>
        </w:rPr>
        <w:t xml:space="preserve"> </w:t>
      </w:r>
      <w:r w:rsidRPr="00C031E4">
        <w:rPr>
          <w:rFonts w:ascii="Times New Roman" w:hAnsi="Times New Roman"/>
          <w:sz w:val="24"/>
          <w:szCs w:val="24"/>
        </w:rPr>
        <w:t>271 от 21.08.2023</w:t>
      </w:r>
    </w:p>
    <w:p w:rsidR="0054513C" w:rsidRDefault="0054513C" w:rsidP="0054513C">
      <w:pPr>
        <w:pStyle w:val="msonormalbullet2gif"/>
        <w:widowControl w:val="0"/>
        <w:spacing w:before="0" w:beforeAutospacing="0" w:after="0" w:afterAutospacing="0"/>
        <w:contextualSpacing/>
        <w:jc w:val="center"/>
      </w:pPr>
    </w:p>
    <w:p w:rsidR="0054513C" w:rsidRDefault="0054513C" w:rsidP="0054513C">
      <w:pPr>
        <w:pStyle w:val="msonormalbullet2gif"/>
        <w:widowControl w:val="0"/>
        <w:spacing w:before="0" w:beforeAutospacing="0" w:after="0" w:afterAutospacing="0"/>
        <w:contextualSpacing/>
        <w:jc w:val="center"/>
      </w:pPr>
    </w:p>
    <w:p w:rsidR="0054513C" w:rsidRPr="00B416C0" w:rsidRDefault="0054513C" w:rsidP="0054513C">
      <w:pPr>
        <w:pStyle w:val="msonormalbullet2gif"/>
        <w:widowControl w:val="0"/>
        <w:spacing w:before="0" w:beforeAutospacing="0" w:after="0" w:afterAutospacing="0"/>
        <w:contextualSpacing/>
        <w:jc w:val="center"/>
      </w:pPr>
      <w:r w:rsidRPr="00B416C0">
        <w:t>Концессионное соглашение</w:t>
      </w:r>
    </w:p>
    <w:p w:rsidR="0054513C" w:rsidRPr="00B416C0" w:rsidRDefault="0054513C" w:rsidP="0054513C">
      <w:pPr>
        <w:pStyle w:val="msonormalbullet2gif"/>
        <w:widowControl w:val="0"/>
        <w:spacing w:before="0" w:beforeAutospacing="0" w:after="0" w:afterAutospacing="0"/>
        <w:contextualSpacing/>
        <w:jc w:val="center"/>
      </w:pPr>
      <w:r w:rsidRPr="00B416C0">
        <w:t>в отношении объектов водоотведения</w:t>
      </w:r>
    </w:p>
    <w:p w:rsidR="0054513C" w:rsidRPr="00B416C0" w:rsidRDefault="0054513C" w:rsidP="0054513C">
      <w:pPr>
        <w:pStyle w:val="msonormalbullet2gif"/>
        <w:widowControl w:val="0"/>
        <w:spacing w:before="0" w:beforeAutospacing="0" w:after="0" w:afterAutospacing="0"/>
        <w:contextualSpacing/>
        <w:jc w:val="center"/>
      </w:pPr>
    </w:p>
    <w:p w:rsidR="0054513C" w:rsidRPr="00B416C0" w:rsidRDefault="0054513C" w:rsidP="0054513C">
      <w:pPr>
        <w:pStyle w:val="msonormalbullet2gif"/>
        <w:widowControl w:val="0"/>
        <w:spacing w:before="0" w:beforeAutospacing="0" w:after="0" w:afterAutospacing="0"/>
        <w:contextualSpacing/>
      </w:pPr>
      <w:r w:rsidRPr="00B416C0">
        <w:t>Красноярский край, Березовский район,</w:t>
      </w:r>
    </w:p>
    <w:p w:rsidR="0054513C" w:rsidRPr="00B416C0" w:rsidRDefault="0054513C" w:rsidP="0054513C">
      <w:pPr>
        <w:pStyle w:val="msonormalbullet2gif"/>
        <w:widowControl w:val="0"/>
        <w:spacing w:before="0" w:beforeAutospacing="0" w:after="0" w:afterAutospacing="0"/>
        <w:contextualSpacing/>
      </w:pPr>
      <w:r w:rsidRPr="00B416C0">
        <w:t>с. Зыково</w:t>
      </w:r>
      <w:r w:rsidRPr="00B416C0">
        <w:tab/>
      </w:r>
      <w:r w:rsidRPr="00B416C0">
        <w:tab/>
      </w:r>
      <w:r w:rsidRPr="00B416C0">
        <w:tab/>
      </w:r>
      <w:r w:rsidRPr="00B416C0">
        <w:tab/>
      </w:r>
      <w:r w:rsidRPr="00B416C0">
        <w:tab/>
      </w:r>
      <w:r w:rsidRPr="00B416C0">
        <w:tab/>
      </w:r>
      <w:r w:rsidRPr="00B416C0">
        <w:tab/>
      </w:r>
      <w:r w:rsidRPr="00B416C0">
        <w:tab/>
      </w:r>
      <w:r>
        <w:t xml:space="preserve">         </w:t>
      </w:r>
      <w:r w:rsidRPr="00B416C0">
        <w:t xml:space="preserve">     «___» __________20__ года</w:t>
      </w:r>
    </w:p>
    <w:p w:rsidR="0054513C" w:rsidRPr="00B416C0" w:rsidRDefault="0054513C" w:rsidP="0054513C">
      <w:pPr>
        <w:pStyle w:val="msonormalbullet2gif"/>
        <w:widowControl w:val="0"/>
        <w:spacing w:before="0" w:beforeAutospacing="0" w:after="0" w:afterAutospacing="0"/>
        <w:contextualSpacing/>
      </w:pPr>
    </w:p>
    <w:p w:rsidR="0054513C" w:rsidRPr="00DC3F83" w:rsidRDefault="0054513C" w:rsidP="0054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rPr>
      </w:pPr>
      <w:r w:rsidRPr="00DC3F83">
        <w:rPr>
          <w:rFonts w:ascii="Times New Roman" w:eastAsia="SimSun" w:hAnsi="Times New Roman"/>
          <w:sz w:val="24"/>
          <w:szCs w:val="24"/>
        </w:rPr>
        <w:t>Муниципальное образование Зыковский сельсовет Березовского района Красноярского края</w:t>
      </w:r>
      <w:r w:rsidRPr="00DC3F83">
        <w:rPr>
          <w:rFonts w:ascii="Times New Roman" w:hAnsi="Times New Roman"/>
          <w:sz w:val="24"/>
          <w:szCs w:val="24"/>
        </w:rPr>
        <w:t xml:space="preserve">, в лице главы Зыковского сельсовета Сороковикова Алексея Владимировича, действующего на основании Устава Зыковского сельсовета, именуемое в дальнейшем «Концедент», с одной стороны, общество с ограниченной ответственностью «Жилищно-коммунальное хозяйство», в лице директора Рыбченко Максима Викторовича, действующего на основании Устава, именуемое в дальнейшем «Концессионер», с другой стороны, совместно именуемые в дальнейшем «Стороны», а также Субъект Российской Федерации - </w:t>
      </w:r>
      <w:r w:rsidRPr="00DC3F83">
        <w:rPr>
          <w:rFonts w:ascii="Times New Roman" w:eastAsia="Times New Roman" w:hAnsi="Times New Roman"/>
          <w:sz w:val="24"/>
          <w:szCs w:val="24"/>
        </w:rPr>
        <w:t>Красноярский край, в лице исполняющего обязанности председателя Правительства Красноярского края Верещагина Сергея Викторовича, действующего на основании распоряжения Губернатора Красноярского края от 01.06.2023 № 348-рг, выступающий самостоятельной стороной Соглашения и именуемый в дальнейшем Красноярский край</w:t>
      </w:r>
      <w:r w:rsidRPr="00DC3F83">
        <w:rPr>
          <w:rFonts w:ascii="Times New Roman" w:hAnsi="Times New Roman"/>
          <w:sz w:val="24"/>
          <w:szCs w:val="24"/>
        </w:rPr>
        <w:t>, в соответствии с решением Концедента о заключении настоящего Соглашения  без проведения конкурса в случаях, предусмотренных статьей 52 Федерального закона от 21.07.2005 № 115-ФЗ «О концессионных соглашениях» от «10» мая 2023 г. № 135 заключили настоящее Соглашение о нижеследующем.</w:t>
      </w:r>
    </w:p>
    <w:p w:rsidR="0054513C" w:rsidRPr="00DC3F83" w:rsidRDefault="0054513C" w:rsidP="0054513C">
      <w:pPr>
        <w:pStyle w:val="msonormalbullet2gif"/>
        <w:widowControl w:val="0"/>
        <w:autoSpaceDE w:val="0"/>
        <w:autoSpaceDN w:val="0"/>
        <w:adjustRightInd w:val="0"/>
        <w:spacing w:before="0" w:beforeAutospacing="0" w:after="0" w:afterAutospacing="0"/>
        <w:ind w:firstLine="540"/>
        <w:contextualSpacing/>
        <w:jc w:val="both"/>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 Предмет Соглашения</w:t>
      </w:r>
    </w:p>
    <w:p w:rsidR="0054513C" w:rsidRPr="00DC3F83" w:rsidRDefault="0054513C" w:rsidP="0054513C">
      <w:pPr>
        <w:spacing w:after="0" w:line="240" w:lineRule="auto"/>
        <w:ind w:firstLine="540"/>
        <w:contextualSpacing/>
        <w:jc w:val="both"/>
        <w:rPr>
          <w:rFonts w:ascii="Times New Roman" w:hAnsi="Times New Roman"/>
          <w:sz w:val="24"/>
          <w:szCs w:val="24"/>
        </w:rPr>
      </w:pPr>
      <w:r w:rsidRPr="00DC3F83">
        <w:rPr>
          <w:rFonts w:ascii="Times New Roman" w:hAnsi="Times New Roman"/>
          <w:sz w:val="24"/>
          <w:szCs w:val="24"/>
        </w:rPr>
        <w:t>1.1. Концессионер обязуется за свой счет реконструировать имущество, состав и описание которого приведены в разделе 2 настоящего Соглашения (далее – объект Соглашения)</w:t>
      </w:r>
      <w:r w:rsidRPr="00DC3F83">
        <w:rPr>
          <w:rFonts w:ascii="Times New Roman" w:eastAsia="Times New Roman" w:hAnsi="Times New Roman"/>
          <w:sz w:val="24"/>
          <w:szCs w:val="24"/>
        </w:rPr>
        <w:t xml:space="preserve">, </w:t>
      </w:r>
      <w:r w:rsidRPr="00DC3F83">
        <w:rPr>
          <w:rFonts w:ascii="Times New Roman" w:hAnsi="Times New Roman"/>
          <w:sz w:val="24"/>
          <w:szCs w:val="24"/>
        </w:rPr>
        <w:t>право собственности, на которое принадлежит Концеденту, и осуществлять водоотведение, с использованием объекта Соглашения, и Иного передаваемого Концедентом Концессионеру по настоящему Соглашению имущества,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4513C" w:rsidRPr="00DC3F83" w:rsidRDefault="0054513C" w:rsidP="0054513C">
      <w:pPr>
        <w:spacing w:after="0" w:line="240" w:lineRule="auto"/>
        <w:ind w:firstLine="540"/>
        <w:contextualSpacing/>
        <w:jc w:val="both"/>
        <w:rPr>
          <w:rFonts w:ascii="Times New Roman" w:hAnsi="Times New Roman"/>
          <w:sz w:val="24"/>
          <w:szCs w:val="24"/>
        </w:rPr>
      </w:pPr>
    </w:p>
    <w:p w:rsidR="0054513C" w:rsidRPr="00DC3F83" w:rsidRDefault="0054513C" w:rsidP="0054513C">
      <w:pPr>
        <w:pStyle w:val="msonormalbullet3gif"/>
        <w:widowControl w:val="0"/>
        <w:spacing w:before="0" w:beforeAutospacing="0" w:after="0" w:afterAutospacing="0"/>
        <w:contextualSpacing/>
        <w:jc w:val="center"/>
        <w:rPr>
          <w:b/>
        </w:rPr>
      </w:pPr>
      <w:r w:rsidRPr="00DC3F83">
        <w:rPr>
          <w:b/>
        </w:rPr>
        <w:t>2. Объект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bCs/>
          <w:sz w:val="24"/>
          <w:szCs w:val="24"/>
        </w:rPr>
      </w:pPr>
      <w:r w:rsidRPr="00DC3F83">
        <w:rPr>
          <w:rFonts w:ascii="Times New Roman" w:eastAsia="Times New Roman" w:hAnsi="Times New Roman"/>
          <w:bCs/>
          <w:sz w:val="24"/>
          <w:szCs w:val="24"/>
        </w:rPr>
        <w:t>2.1. Объектом Соглашения является муниципальное имущество, представляющее собой объекты системы коммунальной инфраструктуры централизованного водоотведения с. Зыково, указанные в приложении №1 к настоящему Соглашению, для осуществления деятельности, указанной в пункте 1.1 настоящего Соглашения, подлежащее реконструкции.</w:t>
      </w:r>
    </w:p>
    <w:p w:rsidR="0054513C" w:rsidRPr="00DC3F83" w:rsidRDefault="0054513C" w:rsidP="0054513C">
      <w:pPr>
        <w:autoSpaceDE w:val="0"/>
        <w:autoSpaceDN w:val="0"/>
        <w:adjustRightInd w:val="0"/>
        <w:spacing w:after="0" w:line="240" w:lineRule="auto"/>
        <w:ind w:firstLine="708"/>
        <w:jc w:val="both"/>
        <w:rPr>
          <w:rFonts w:ascii="Arial" w:hAnsi="Arial" w:cs="Arial"/>
          <w:sz w:val="24"/>
          <w:szCs w:val="24"/>
        </w:rPr>
      </w:pPr>
      <w:r w:rsidRPr="00DC3F83">
        <w:rPr>
          <w:rFonts w:ascii="Times New Roman" w:eastAsia="Times New Roman" w:hAnsi="Times New Roman"/>
          <w:bCs/>
          <w:sz w:val="24"/>
          <w:szCs w:val="24"/>
        </w:rPr>
        <w:t xml:space="preserve">2.2. </w:t>
      </w:r>
      <w:r w:rsidRPr="00DC3F83">
        <w:rPr>
          <w:rFonts w:ascii="Times New Roman" w:hAnsi="Times New Roman"/>
          <w:sz w:val="24"/>
          <w:szCs w:val="24"/>
        </w:rPr>
        <w:t xml:space="preserve">Сведения о составе и описание объекта Соглашения, </w:t>
      </w:r>
      <w:r w:rsidRPr="00DC3F83">
        <w:rPr>
          <w:rFonts w:ascii="Times New Roman" w:eastAsia="Times New Roman" w:hAnsi="Times New Roman"/>
          <w:sz w:val="24"/>
          <w:szCs w:val="24"/>
        </w:rPr>
        <w:t xml:space="preserve">иного </w:t>
      </w:r>
      <w:r w:rsidRPr="00DC3F83">
        <w:rPr>
          <w:rFonts w:ascii="Times New Roman" w:hAnsi="Times New Roman"/>
          <w:sz w:val="24"/>
          <w:szCs w:val="24"/>
        </w:rPr>
        <w:t>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w:t>
      </w:r>
      <w:r w:rsidRPr="00DC3F83">
        <w:rPr>
          <w:rFonts w:ascii="Times New Roman" w:eastAsia="Times New Roman" w:hAnsi="Times New Roman"/>
          <w:sz w:val="24"/>
          <w:szCs w:val="24"/>
        </w:rPr>
        <w:t xml:space="preserve"> (далее – Иное имущество) передаваемого Концедентом Концессионеру имущества  по настоящему Соглашению имущества</w:t>
      </w:r>
      <w:r w:rsidRPr="00DC3F83">
        <w:rPr>
          <w:rFonts w:ascii="Times New Roman" w:hAnsi="Times New Roman"/>
          <w:sz w:val="24"/>
          <w:szCs w:val="24"/>
        </w:rPr>
        <w:t>, в том числе о технико-экономических показателях, приведены в приложении № 1 к настоящему Соглашению.</w:t>
      </w:r>
    </w:p>
    <w:p w:rsidR="0054513C" w:rsidRPr="00DC3F83" w:rsidRDefault="0054513C" w:rsidP="0054513C">
      <w:pPr>
        <w:spacing w:after="0" w:line="240" w:lineRule="auto"/>
        <w:ind w:firstLine="540"/>
        <w:jc w:val="both"/>
        <w:rPr>
          <w:rFonts w:ascii="Times New Roman" w:eastAsia="Times New Roman" w:hAnsi="Times New Roman"/>
          <w:sz w:val="24"/>
          <w:szCs w:val="24"/>
        </w:rPr>
      </w:pPr>
      <w:r w:rsidRPr="00DC3F83">
        <w:rPr>
          <w:rFonts w:ascii="Times New Roman" w:hAnsi="Times New Roman"/>
          <w:sz w:val="24"/>
          <w:szCs w:val="24"/>
        </w:rPr>
        <w:t xml:space="preserve">2.3. </w:t>
      </w:r>
      <w:r w:rsidRPr="00DC3F83">
        <w:rPr>
          <w:rFonts w:ascii="Times New Roman" w:eastAsia="Times New Roman" w:hAnsi="Times New Roman"/>
          <w:sz w:val="24"/>
          <w:szCs w:val="24"/>
        </w:rPr>
        <w:t>Перечень правоустанавливающих документов, удостоверяющих право собственности Концедента на объект Соглашения</w:t>
      </w:r>
      <w:r w:rsidRPr="00DC3F83">
        <w:rPr>
          <w:rFonts w:ascii="Times New Roman" w:hAnsi="Times New Roman"/>
          <w:sz w:val="24"/>
          <w:szCs w:val="24"/>
        </w:rPr>
        <w:t>, указаны в приложении № 6 к настоящему Соглашению.</w:t>
      </w:r>
    </w:p>
    <w:p w:rsidR="0054513C" w:rsidRPr="00DC3F83" w:rsidRDefault="0054513C" w:rsidP="0054513C">
      <w:pPr>
        <w:widowControl w:val="0"/>
        <w:spacing w:after="0" w:line="240" w:lineRule="auto"/>
        <w:contextualSpacing/>
        <w:jc w:val="both"/>
        <w:rPr>
          <w:rFonts w:ascii="Times New Roman" w:hAnsi="Times New Roman"/>
          <w:sz w:val="24"/>
          <w:szCs w:val="24"/>
        </w:rPr>
      </w:pPr>
      <w:r w:rsidRPr="00DC3F83">
        <w:rPr>
          <w:rFonts w:ascii="Times New Roman" w:hAnsi="Times New Roman"/>
          <w:sz w:val="24"/>
          <w:szCs w:val="24"/>
        </w:rPr>
        <w:t xml:space="preserve">        2.4. Объект Соглашения, подлежащий реконструкции, принадлежит Концеденту на праве собственности. 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указанные объекты. Концедент гарантирует, что объект Соглашения никому не отчужден, не заложен, в споре не состоит, арендой не обременен, в доверительное управление, государственному или муниципальному унитарному предприятию на праве хозяйственного ведения не принадлежит,  в аренду, в качестве вклада в уставной капитал юридических лиц не передан, под арестом не значится.</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3. Порядок передачи Концедентом Концессионеру объектов имущества</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3.1. Концедент обязуется передать Концессионеру, а Концессионер обязуется принять объект Соглашения, указанный в разделе 2 настоящего соглашения, а также права владения и пользования указанным объектом в срок, установленный в разделе 9 настоящего Соглашения.</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Передача Концедентом Концессионеру объекта Соглашения, осуществляется по акту приема-передачи, подписываемому Концедентом и Концессионером.</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Обязанность Концедента по передаче объекта Соглашения считается исполненной после принятия объекта Концессионером и подписания Концедентом и Концессионером акта приема-передачи, по форме, согласно приложения № 5 к настоящему соглашению.</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Обязанность Концедента по передаче Концессионеру прав владения и пользования иным имуществом, считается исполненной после принятия этого имущества Концессионером и подписания Концедентом и Концессионером акта приема-передачи.</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3.2. Концедент и Концессионер обязуются осуществить действия, необходимые для государственной регистрации прав Концессионера на владение и пользование объектом Соглашения, в течение 30 календарных дней с момента подписания Концедентом и Концессионером акта приема-передачи объекта Соглашения.</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3.3. Государственная регистрация прав, указанных в пункте 3.2 настоящего Соглашения, осуществляется Концедентом.</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3.4. В составе объекта Соглашения, отсутствует незарегистрированное имущество, в связи, с чем на Концессионера не возлагается обязанность по обеспечению государственной регистрации права собственности Концедента на незарегистрированное имущество.</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3.5. 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Иного имущества,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4. Реконструкция объекта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4.1. Концессионер обязан за свой счет реконструировать объект Соглашения, передаваемый </w:t>
      </w:r>
      <w:r w:rsidRPr="00DC3F83">
        <w:rPr>
          <w:rFonts w:ascii="Times New Roman" w:hAnsi="Times New Roman"/>
          <w:sz w:val="24"/>
          <w:szCs w:val="24"/>
        </w:rPr>
        <w:t>К</w:t>
      </w:r>
      <w:r w:rsidRPr="00DC3F83">
        <w:rPr>
          <w:rFonts w:ascii="Times New Roman" w:eastAsia="Times New Roman" w:hAnsi="Times New Roman"/>
          <w:sz w:val="24"/>
          <w:szCs w:val="24"/>
        </w:rPr>
        <w:t xml:space="preserve">онцедентом </w:t>
      </w:r>
      <w:r w:rsidRPr="00DC3F83">
        <w:rPr>
          <w:rFonts w:ascii="Times New Roman" w:hAnsi="Times New Roman"/>
          <w:sz w:val="24"/>
          <w:szCs w:val="24"/>
        </w:rPr>
        <w:t>К</w:t>
      </w:r>
      <w:r w:rsidRPr="00DC3F83">
        <w:rPr>
          <w:rFonts w:ascii="Times New Roman" w:eastAsia="Times New Roman" w:hAnsi="Times New Roman"/>
          <w:sz w:val="24"/>
          <w:szCs w:val="24"/>
        </w:rPr>
        <w:t>онцессионеру</w:t>
      </w:r>
      <w:r w:rsidRPr="00DC3F83">
        <w:rPr>
          <w:rFonts w:ascii="Times New Roman" w:hAnsi="Times New Roman"/>
          <w:sz w:val="24"/>
          <w:szCs w:val="24"/>
        </w:rPr>
        <w:t xml:space="preserve"> по настоящему Соглашению имущество,</w:t>
      </w:r>
      <w:r w:rsidRPr="00DC3F83">
        <w:rPr>
          <w:rFonts w:ascii="Times New Roman" w:eastAsia="Times New Roman" w:hAnsi="Times New Roman"/>
          <w:sz w:val="24"/>
          <w:szCs w:val="24"/>
        </w:rPr>
        <w:t xml:space="preserve"> состав и описание, технико-экономические показатели которого установлены в приложении № 1, в сроки, указанные в разделе 9 настоящего Соглашения.</w:t>
      </w:r>
    </w:p>
    <w:p w:rsidR="0054513C" w:rsidRPr="00DC3F83" w:rsidRDefault="0054513C" w:rsidP="0054513C">
      <w:pPr>
        <w:widowControl w:val="0"/>
        <w:spacing w:after="0" w:line="240" w:lineRule="auto"/>
        <w:ind w:firstLine="709"/>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При этом Концессионер обязан выполнить необходимые работы по подготовке территории, необходимой для реконструкции объекта Соглашения, и для осуществления деятельности, предусмотренной настоящим Соглашением, и получить разрешения, необходимые для реконструкции объекта Соглашения. В целях подготовки территории, необходимой для реконструкции объекта Соглашения и для осуществления деятельности, предусмотренной Соглашением, Концессионер:</w:t>
      </w:r>
    </w:p>
    <w:p w:rsidR="0054513C" w:rsidRPr="00DC3F83" w:rsidRDefault="0054513C" w:rsidP="0054513C">
      <w:pPr>
        <w:pStyle w:val="westernbullet1gif"/>
        <w:spacing w:before="0" w:beforeAutospacing="0" w:after="0" w:afterAutospacing="0"/>
        <w:contextualSpacing/>
        <w:jc w:val="both"/>
      </w:pPr>
      <w:r w:rsidRPr="00DC3F83">
        <w:t>- освобождает территорию реконструкции от строений, подлежащих сносу, и лесонасаждений в порядке, установленным действующим законодательством;</w:t>
      </w:r>
    </w:p>
    <w:p w:rsidR="0054513C" w:rsidRPr="00DC3F83" w:rsidRDefault="0054513C" w:rsidP="0054513C">
      <w:pPr>
        <w:pStyle w:val="westernbullet2gif"/>
        <w:spacing w:before="0" w:beforeAutospacing="0" w:after="0" w:afterAutospacing="0"/>
        <w:contextualSpacing/>
        <w:jc w:val="both"/>
      </w:pPr>
      <w:r w:rsidRPr="00DC3F83">
        <w:t>- осуществляет строительство временных коммуникаций, необходимых для реконструкции объектов имущества в составе объекта Соглашения;</w:t>
      </w:r>
    </w:p>
    <w:p w:rsidR="0054513C" w:rsidRPr="00DC3F83" w:rsidRDefault="0054513C" w:rsidP="0054513C">
      <w:pPr>
        <w:pStyle w:val="westernbullet2gif"/>
        <w:spacing w:before="0" w:beforeAutospacing="0" w:after="0" w:afterAutospacing="0"/>
        <w:contextualSpacing/>
        <w:jc w:val="both"/>
      </w:pPr>
      <w:r w:rsidRPr="00DC3F83">
        <w:t>- осуществляет мероприятия по исключению вредного воздействия на окружающую среду, мероприятия противопожарной защиты;</w:t>
      </w:r>
    </w:p>
    <w:p w:rsidR="0054513C" w:rsidRPr="00DC3F83" w:rsidRDefault="0054513C" w:rsidP="0054513C">
      <w:pPr>
        <w:pStyle w:val="westernbullet3gif"/>
        <w:spacing w:before="0" w:beforeAutospacing="0" w:after="0" w:afterAutospacing="0"/>
        <w:contextualSpacing/>
        <w:jc w:val="both"/>
      </w:pPr>
      <w:r w:rsidRPr="00DC3F83">
        <w:t>- осуществляет иные необходимые мероприятия по подготовке территории реконструкции, осуществления деятельности предусмотренной Соглашением.</w:t>
      </w:r>
    </w:p>
    <w:p w:rsidR="0054513C" w:rsidRPr="00DC3F83" w:rsidRDefault="0054513C" w:rsidP="0054513C">
      <w:pPr>
        <w:pStyle w:val="westernbullet3gif"/>
        <w:spacing w:before="0" w:beforeAutospacing="0" w:after="0" w:afterAutospacing="0"/>
        <w:ind w:firstLine="708"/>
        <w:contextualSpacing/>
        <w:jc w:val="both"/>
      </w:pPr>
      <w:r w:rsidRPr="00DC3F83">
        <w:t>4.2. Концессионер обязан достигнуть плановых значений показателей деятельности Концессионера, указанных в приложении № 4 к настоящему Соглашению.</w:t>
      </w:r>
    </w:p>
    <w:p w:rsidR="0054513C" w:rsidRPr="00DC3F83" w:rsidRDefault="0054513C" w:rsidP="0054513C">
      <w:pPr>
        <w:pStyle w:val="westernbullet3gif"/>
        <w:spacing w:before="0" w:beforeAutospacing="0" w:after="0" w:afterAutospacing="0"/>
        <w:ind w:firstLine="708"/>
        <w:contextualSpacing/>
        <w:jc w:val="both"/>
      </w:pPr>
      <w:r w:rsidRPr="00DC3F83">
        <w:t>4.3. Перечень реконструируемого, передаваемого Концедентом Концессионеру по настоящему Соглашению имущества, содержится в приложении № 1 к настоящему Соглашению.</w:t>
      </w:r>
    </w:p>
    <w:p w:rsidR="0054513C" w:rsidRPr="00DC3F83" w:rsidRDefault="0054513C" w:rsidP="0054513C">
      <w:pPr>
        <w:pStyle w:val="westernbullet3gif"/>
        <w:spacing w:before="0" w:beforeAutospacing="0" w:after="0" w:afterAutospacing="0"/>
        <w:ind w:firstLine="708"/>
        <w:contextualSpacing/>
        <w:jc w:val="both"/>
      </w:pPr>
      <w:r w:rsidRPr="00DC3F83">
        <w:lastRenderedPageBreak/>
        <w:t>4.4. Концессионер вправе привлекать к выполнению работ по реконструкции объекта Соглашения третьих лиц, за действия которых он отвечает как за свои собственные.</w:t>
      </w:r>
    </w:p>
    <w:p w:rsidR="0054513C" w:rsidRPr="00DC3F83" w:rsidRDefault="0054513C" w:rsidP="0054513C">
      <w:pPr>
        <w:pStyle w:val="westernbullet3gif"/>
        <w:spacing w:before="0" w:beforeAutospacing="0" w:after="0" w:afterAutospacing="0"/>
        <w:ind w:firstLine="708"/>
        <w:contextualSpacing/>
        <w:jc w:val="both"/>
      </w:pPr>
      <w:r w:rsidRPr="00DC3F83">
        <w:t>4.5.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54513C" w:rsidRPr="00DC3F83" w:rsidRDefault="0054513C" w:rsidP="0054513C">
      <w:pPr>
        <w:tabs>
          <w:tab w:val="left" w:pos="284"/>
          <w:tab w:val="left" w:pos="426"/>
        </w:tabs>
        <w:autoSpaceDE w:val="0"/>
        <w:autoSpaceDN w:val="0"/>
        <w:adjustRightInd w:val="0"/>
        <w:spacing w:after="0" w:line="240" w:lineRule="auto"/>
        <w:ind w:firstLine="567"/>
        <w:jc w:val="both"/>
        <w:rPr>
          <w:rFonts w:ascii="Times New Roman" w:eastAsia="Times New Roman" w:hAnsi="Times New Roman"/>
          <w:sz w:val="24"/>
          <w:szCs w:val="24"/>
        </w:rPr>
      </w:pPr>
      <w:r w:rsidRPr="00DC3F83">
        <w:rPr>
          <w:rFonts w:ascii="Times New Roman" w:hAnsi="Times New Roman"/>
          <w:sz w:val="24"/>
          <w:szCs w:val="24"/>
        </w:rPr>
        <w:t xml:space="preserve">4.6. </w:t>
      </w:r>
      <w:r w:rsidRPr="00DC3F83">
        <w:rPr>
          <w:rFonts w:ascii="Times New Roman" w:eastAsia="Times New Roman" w:hAnsi="Times New Roman"/>
          <w:sz w:val="24"/>
          <w:szCs w:val="24"/>
        </w:rPr>
        <w:t>Концессионер обязуется за счет собственных средств обеспечивать выполнение работ по подготовке территории и земельных участков, необходимых для реконструкции объекта Соглашения, в следующем объеме:</w:t>
      </w:r>
    </w:p>
    <w:p w:rsidR="0054513C" w:rsidRPr="00DC3F83" w:rsidRDefault="0054513C" w:rsidP="0054513C">
      <w:pPr>
        <w:tabs>
          <w:tab w:val="left" w:pos="851"/>
        </w:tabs>
        <w:autoSpaceDE w:val="0"/>
        <w:autoSpaceDN w:val="0"/>
        <w:spacing w:after="0" w:line="240" w:lineRule="auto"/>
        <w:ind w:firstLine="567"/>
        <w:jc w:val="both"/>
        <w:rPr>
          <w:rFonts w:ascii="Times New Roman" w:eastAsia="Times New Roman" w:hAnsi="Times New Roman"/>
          <w:sz w:val="24"/>
          <w:szCs w:val="24"/>
        </w:rPr>
      </w:pPr>
      <w:r w:rsidRPr="00DC3F83">
        <w:rPr>
          <w:rFonts w:ascii="Times New Roman" w:eastAsia="Times New Roman" w:hAnsi="Times New Roman"/>
          <w:sz w:val="24"/>
          <w:szCs w:val="24"/>
        </w:rPr>
        <w:t>-      обеспечение вырубки зеленых насаждений;</w:t>
      </w:r>
    </w:p>
    <w:p w:rsidR="0054513C" w:rsidRPr="00DC3F83" w:rsidRDefault="0054513C" w:rsidP="0054513C">
      <w:pPr>
        <w:tabs>
          <w:tab w:val="left" w:pos="851"/>
        </w:tabs>
        <w:autoSpaceDE w:val="0"/>
        <w:autoSpaceDN w:val="0"/>
        <w:spacing w:after="0" w:line="240" w:lineRule="auto"/>
        <w:ind w:firstLine="567"/>
        <w:jc w:val="both"/>
        <w:rPr>
          <w:rFonts w:ascii="Times New Roman" w:eastAsia="Times New Roman" w:hAnsi="Times New Roman"/>
          <w:sz w:val="24"/>
          <w:szCs w:val="24"/>
        </w:rPr>
      </w:pPr>
      <w:r w:rsidRPr="00DC3F83">
        <w:rPr>
          <w:rFonts w:ascii="Times New Roman" w:eastAsia="Times New Roman" w:hAnsi="Times New Roman"/>
          <w:sz w:val="24"/>
          <w:szCs w:val="24"/>
        </w:rPr>
        <w:t>-      обеспечение сноса временных построек;</w:t>
      </w:r>
    </w:p>
    <w:p w:rsidR="0054513C" w:rsidRPr="00DC3F83" w:rsidRDefault="0054513C" w:rsidP="0054513C">
      <w:pPr>
        <w:tabs>
          <w:tab w:val="left" w:pos="851"/>
        </w:tabs>
        <w:autoSpaceDE w:val="0"/>
        <w:autoSpaceDN w:val="0"/>
        <w:spacing w:after="0" w:line="240" w:lineRule="auto"/>
        <w:ind w:firstLine="567"/>
        <w:jc w:val="both"/>
        <w:rPr>
          <w:rFonts w:ascii="Times New Roman" w:eastAsia="Times New Roman" w:hAnsi="Times New Roman"/>
          <w:sz w:val="24"/>
          <w:szCs w:val="24"/>
        </w:rPr>
      </w:pPr>
      <w:r w:rsidRPr="00DC3F83">
        <w:rPr>
          <w:rFonts w:ascii="Times New Roman" w:eastAsia="Times New Roman" w:hAnsi="Times New Roman"/>
          <w:sz w:val="24"/>
          <w:szCs w:val="24"/>
        </w:rPr>
        <w:t>-      обеспечение вывоза движимого имущества третьих лиц за границы земельных участков;</w:t>
      </w:r>
    </w:p>
    <w:p w:rsidR="0054513C" w:rsidRPr="00DC3F83" w:rsidRDefault="0054513C" w:rsidP="0054513C">
      <w:pPr>
        <w:tabs>
          <w:tab w:val="left" w:pos="851"/>
        </w:tabs>
        <w:autoSpaceDE w:val="0"/>
        <w:autoSpaceDN w:val="0"/>
        <w:spacing w:after="0" w:line="240" w:lineRule="auto"/>
        <w:ind w:firstLine="567"/>
        <w:jc w:val="both"/>
        <w:rPr>
          <w:rFonts w:ascii="Times New Roman" w:eastAsia="Times New Roman" w:hAnsi="Times New Roman"/>
          <w:sz w:val="24"/>
          <w:szCs w:val="24"/>
        </w:rPr>
      </w:pPr>
      <w:r w:rsidRPr="00DC3F83">
        <w:rPr>
          <w:rFonts w:ascii="Times New Roman" w:eastAsia="Times New Roman" w:hAnsi="Times New Roman"/>
          <w:sz w:val="24"/>
          <w:szCs w:val="24"/>
        </w:rPr>
        <w:t>-      обеспечение сноса самовольных построек;</w:t>
      </w:r>
    </w:p>
    <w:p w:rsidR="0054513C" w:rsidRPr="00DC3F83" w:rsidRDefault="0054513C" w:rsidP="0054513C">
      <w:pPr>
        <w:tabs>
          <w:tab w:val="left" w:pos="851"/>
        </w:tabs>
        <w:autoSpaceDE w:val="0"/>
        <w:autoSpaceDN w:val="0"/>
        <w:spacing w:after="0" w:line="240" w:lineRule="auto"/>
        <w:ind w:firstLine="567"/>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      обеспечение уборки мусора, возникшего до даты передачи земельных участков Концессионеру. </w:t>
      </w:r>
    </w:p>
    <w:p w:rsidR="0054513C" w:rsidRPr="00DC3F83" w:rsidRDefault="0054513C" w:rsidP="0054513C">
      <w:pPr>
        <w:pStyle w:val="westernbullet3gif"/>
        <w:spacing w:before="0" w:beforeAutospacing="0" w:after="0" w:afterAutospacing="0"/>
        <w:ind w:firstLine="708"/>
        <w:contextualSpacing/>
        <w:jc w:val="both"/>
      </w:pPr>
      <w:r w:rsidRPr="00DC3F83">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54513C" w:rsidRPr="00DC3F83" w:rsidRDefault="0054513C" w:rsidP="0054513C">
      <w:pPr>
        <w:pStyle w:val="westernbullet3gif"/>
        <w:spacing w:before="0" w:beforeAutospacing="0" w:after="0" w:afterAutospacing="0"/>
        <w:ind w:firstLine="708"/>
        <w:contextualSpacing/>
        <w:jc w:val="both"/>
      </w:pPr>
      <w:r w:rsidRPr="00DC3F83">
        <w:t>4.7. Концессионер обязан приступить к использованию (эксплуатации) объекта Соглашения, иного передаваемого Концедентом Концессионеру по настоящему концессионному соглашению имущества, в срок, указанный в пункте 9.3  настоящего Соглашения.</w:t>
      </w:r>
    </w:p>
    <w:p w:rsidR="0054513C" w:rsidRPr="00DC3F83" w:rsidRDefault="0054513C" w:rsidP="0054513C">
      <w:pPr>
        <w:pStyle w:val="westernbullet3gif"/>
        <w:spacing w:before="0" w:beforeAutospacing="0" w:after="0" w:afterAutospacing="0"/>
        <w:contextualSpacing/>
        <w:jc w:val="both"/>
      </w:pPr>
      <w:r w:rsidRPr="00DC3F83">
        <w:t xml:space="preserve">         4.8. Концессионер обязан осуществить инвестиции в реконструкцию объекта Соглашения в пределах объемов, указанных в пункте  4.9 настоящего Соглашения.</w:t>
      </w:r>
    </w:p>
    <w:p w:rsidR="0054513C" w:rsidRPr="00DC3F83" w:rsidRDefault="0054513C" w:rsidP="0054513C">
      <w:pPr>
        <w:tabs>
          <w:tab w:val="left" w:pos="284"/>
          <w:tab w:val="left" w:pos="426"/>
        </w:tabs>
        <w:autoSpaceDE w:val="0"/>
        <w:autoSpaceDN w:val="0"/>
        <w:adjustRightInd w:val="0"/>
        <w:spacing w:after="0" w:line="240" w:lineRule="auto"/>
        <w:jc w:val="both"/>
        <w:rPr>
          <w:rFonts w:ascii="Times New Roman" w:eastAsia="Times New Roman" w:hAnsi="Times New Roman"/>
          <w:sz w:val="24"/>
          <w:szCs w:val="24"/>
        </w:rPr>
      </w:pPr>
      <w:r w:rsidRPr="00DC3F83">
        <w:rPr>
          <w:sz w:val="24"/>
          <w:szCs w:val="24"/>
        </w:rPr>
        <w:t xml:space="preserve">           </w:t>
      </w:r>
      <w:r w:rsidRPr="00DC3F83">
        <w:rPr>
          <w:rFonts w:ascii="Times New Roman" w:hAnsi="Times New Roman"/>
          <w:sz w:val="24"/>
          <w:szCs w:val="24"/>
        </w:rPr>
        <w:t xml:space="preserve">4.9. </w:t>
      </w:r>
      <w:r w:rsidRPr="00DC3F83">
        <w:rPr>
          <w:rFonts w:ascii="Times New Roman" w:eastAsia="Times New Roman" w:hAnsi="Times New Roman"/>
          <w:sz w:val="24"/>
          <w:szCs w:val="24"/>
        </w:rPr>
        <w:t>Предельный размер расходов на реконструкцию объекта Соглашения, осуществляемых в течение всего срока действия настоящего Соглашения Концессионером, определен без учета расходов, источником финансирования которых является плата за подключение (технологическое присоединение) и равен:</w:t>
      </w:r>
      <w:r w:rsidRPr="00DC3F83">
        <w:rPr>
          <w:rFonts w:ascii="Times New Roman" w:hAnsi="Times New Roman"/>
          <w:sz w:val="24"/>
          <w:szCs w:val="24"/>
        </w:rPr>
        <w:t xml:space="preserve"> 2 018 405  (два миллиона восемнадцать тысяч четыреста пять) рублей 00 копеек,  </w:t>
      </w:r>
      <w:r w:rsidRPr="00DC3F83">
        <w:rPr>
          <w:rFonts w:ascii="Times New Roman" w:eastAsia="Times New Roman" w:hAnsi="Times New Roman"/>
          <w:sz w:val="24"/>
          <w:szCs w:val="24"/>
        </w:rPr>
        <w:t>с учетом  налога на добавленную стоимость (далее – НДС).</w:t>
      </w:r>
    </w:p>
    <w:p w:rsidR="0054513C" w:rsidRPr="00DC3F83" w:rsidRDefault="0054513C" w:rsidP="0054513C">
      <w:pPr>
        <w:widowControl w:val="0"/>
        <w:spacing w:after="0" w:line="240" w:lineRule="auto"/>
        <w:ind w:firstLine="709"/>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Задание и основные мероприятия, предусмотренные статьей 45 Федерального закона </w:t>
      </w:r>
      <w:r w:rsidRPr="00DC3F83">
        <w:rPr>
          <w:rFonts w:ascii="Times New Roman" w:hAnsi="Times New Roman"/>
          <w:sz w:val="24"/>
          <w:szCs w:val="24"/>
        </w:rPr>
        <w:t>от 21.07.2005 № 115-ФЗ «О концессионных соглашениях»</w:t>
      </w:r>
      <w:r w:rsidRPr="00DC3F83">
        <w:rPr>
          <w:rFonts w:ascii="Times New Roman" w:eastAsia="Times New Roman" w:hAnsi="Times New Roman"/>
          <w:sz w:val="24"/>
          <w:szCs w:val="24"/>
        </w:rPr>
        <w:t>, с описанием основных характеристик таких мероприятий приведены в приложении № 3 к настоящему Соглашению.</w:t>
      </w:r>
    </w:p>
    <w:p w:rsidR="0054513C" w:rsidRPr="00DC3F83" w:rsidRDefault="0054513C" w:rsidP="0054513C">
      <w:pPr>
        <w:spacing w:after="0" w:line="240" w:lineRule="auto"/>
        <w:ind w:firstLine="539"/>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4.10. Завершение Концессионером работ по реконструкции объекта Соглашения оформляется подписываемым </w:t>
      </w:r>
      <w:r w:rsidRPr="00DC3F83">
        <w:rPr>
          <w:rFonts w:ascii="Times New Roman" w:hAnsi="Times New Roman"/>
          <w:sz w:val="24"/>
          <w:szCs w:val="24"/>
        </w:rPr>
        <w:t>Концедентом и Концессионером</w:t>
      </w:r>
      <w:r w:rsidRPr="00DC3F83">
        <w:rPr>
          <w:rFonts w:ascii="Times New Roman" w:eastAsia="Times New Roman" w:hAnsi="Times New Roman"/>
          <w:sz w:val="24"/>
          <w:szCs w:val="24"/>
        </w:rPr>
        <w:t xml:space="preserve"> Актом об исполнении Концессионером своих обязательств по реконструкции объекта Соглашения (</w:t>
      </w:r>
      <w:r w:rsidRPr="00DC3F83">
        <w:rPr>
          <w:rFonts w:ascii="Times New Roman" w:hAnsi="Times New Roman"/>
          <w:sz w:val="24"/>
          <w:szCs w:val="24"/>
        </w:rPr>
        <w:t>Иного имущества</w:t>
      </w:r>
      <w:r w:rsidRPr="00DC3F83">
        <w:rPr>
          <w:rFonts w:ascii="Times New Roman" w:eastAsia="Times New Roman" w:hAnsi="Times New Roman"/>
          <w:sz w:val="24"/>
          <w:szCs w:val="24"/>
        </w:rPr>
        <w:t>).</w:t>
      </w:r>
    </w:p>
    <w:p w:rsidR="0054513C" w:rsidRPr="00DC3F83" w:rsidRDefault="0054513C" w:rsidP="0054513C">
      <w:pPr>
        <w:pStyle w:val="ad"/>
        <w:tabs>
          <w:tab w:val="left" w:pos="1564"/>
          <w:tab w:val="left" w:pos="4710"/>
        </w:tabs>
        <w:spacing w:before="0" w:beforeAutospacing="0" w:after="0" w:afterAutospacing="0"/>
        <w:jc w:val="both"/>
      </w:pPr>
      <w:r w:rsidRPr="00DC3F83">
        <w:t xml:space="preserve">         4.11. Концессионер, обязан за свой счет разработать и согласовать с Концедентом проектную документацию,  необходимую  для реконструкции объекта Соглашения.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54513C" w:rsidRPr="00DC3F83" w:rsidRDefault="0054513C" w:rsidP="0054513C">
      <w:pPr>
        <w:pStyle w:val="ad"/>
        <w:tabs>
          <w:tab w:val="left" w:pos="1636"/>
        </w:tabs>
        <w:spacing w:before="0" w:beforeAutospacing="0" w:after="0" w:afterAutospacing="0"/>
        <w:ind w:right="-1"/>
        <w:jc w:val="both"/>
      </w:pPr>
      <w:r w:rsidRPr="00DC3F83">
        <w:t xml:space="preserve">         4.12. При  обнаружении  Концедентом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Концедент обязуется немедленно предупредить об этом Концессионера и на основании решения Концедента до момента внесения необходимых изменений в проектную документацию приостановить работу по созданию и реконструкции объекта Соглашения.</w:t>
      </w:r>
    </w:p>
    <w:p w:rsidR="0054513C" w:rsidRPr="00DC3F83" w:rsidRDefault="0054513C" w:rsidP="0054513C">
      <w:pPr>
        <w:pStyle w:val="western"/>
        <w:spacing w:before="0" w:beforeAutospacing="0" w:after="0" w:afterAutospacing="0"/>
        <w:ind w:right="-1" w:firstLine="539"/>
        <w:contextualSpacing/>
        <w:jc w:val="both"/>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5. Порядок предоставления Концессионеру земельных участков</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 xml:space="preserve">5.1. Концедент обязуется заключить с Концессионером договоры аренды земельных участков, которые необходимы для осуществления деятельности Концессионера и на которых располагается объект Соглашения и Иное имущество, не позднее: </w:t>
      </w:r>
    </w:p>
    <w:p w:rsidR="0054513C" w:rsidRPr="00DC3F83" w:rsidRDefault="0054513C" w:rsidP="0054513C">
      <w:pPr>
        <w:pStyle w:val="msonormalbullet2gif"/>
        <w:widowControl w:val="0"/>
        <w:spacing w:before="0" w:beforeAutospacing="0" w:after="0" w:afterAutospacing="0"/>
        <w:contextualSpacing/>
        <w:jc w:val="both"/>
      </w:pPr>
      <w:r w:rsidRPr="00DC3F83">
        <w:t>60 (шестидесяти) рабочих дней со дня подписания настоящего Соглашения – в отношении земельных участков, поставленных на кадастровый учет;</w:t>
      </w:r>
    </w:p>
    <w:p w:rsidR="0054513C" w:rsidRPr="00DC3F83" w:rsidRDefault="0054513C" w:rsidP="0054513C">
      <w:pPr>
        <w:pStyle w:val="msonormalbullet2gif"/>
        <w:widowControl w:val="0"/>
        <w:spacing w:before="0" w:beforeAutospacing="0" w:after="0" w:afterAutospacing="0"/>
        <w:contextualSpacing/>
        <w:jc w:val="both"/>
      </w:pPr>
      <w:r w:rsidRPr="00DC3F83">
        <w:t>60 (шестидесяти) рабочих дней с момента постановки соответствующих земельных участков на кадастровый учет - в отношении земельных участков, не поставленных на государственный кадастровый учет.</w:t>
      </w:r>
    </w:p>
    <w:p w:rsidR="0054513C" w:rsidRPr="00DC3F83" w:rsidRDefault="0054513C" w:rsidP="0054513C">
      <w:pPr>
        <w:pStyle w:val="msonormalbullet2gif"/>
        <w:widowControl w:val="0"/>
        <w:spacing w:before="0" w:beforeAutospacing="0" w:after="0" w:afterAutospacing="0"/>
        <w:contextualSpacing/>
        <w:jc w:val="both"/>
      </w:pPr>
      <w:r w:rsidRPr="00DC3F83">
        <w:t xml:space="preserve">Расходы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Концедент. </w:t>
      </w:r>
    </w:p>
    <w:p w:rsidR="0054513C" w:rsidRPr="00DC3F83" w:rsidRDefault="0054513C" w:rsidP="0054513C">
      <w:pPr>
        <w:pStyle w:val="msonormalbullet2gif"/>
        <w:widowControl w:val="0"/>
        <w:spacing w:before="0" w:beforeAutospacing="0" w:after="0" w:afterAutospacing="0"/>
        <w:contextualSpacing/>
        <w:jc w:val="both"/>
      </w:pPr>
      <w:r w:rsidRPr="00DC3F83">
        <w:lastRenderedPageBreak/>
        <w:t xml:space="preserve">           5.2. Концедент обязуется в соответствии с условиями Соглашения и законодательством Российской Федерации в случае необходимости установить сервитут на необходимые земельные участки для целей возможности осуществления Концессионером на указанных земельных участках деятельности в рамках Соглашения.</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5.3. 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 и вступают в силу с момента данной регистрации. Государственная регистрация указанных договоров осуществляется за счет Концедента.</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5.4.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договорами аренды земельных участков.</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5.5. Прекращение настоящего Соглашения является основанием для прекращения договора аренды земельных участков.</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5.6. Концессионер не вправе возводить на земельных участках, находящихся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5.7. Формула расчета размера арендной платы за пользование земельными участками, которые необходимы для осуществления деятельности Концессионера и на которых располагается объект Соглашения и Иное имущество, в течение срока действия Соглашения, определяется в соответствии с требованиями действующего законодательства Российской Федерации, Красноярского края, Концедента. Расчет размера арендной платы за земельные участки производится по формуле:</w:t>
      </w:r>
    </w:p>
    <w:p w:rsidR="0054513C" w:rsidRPr="00DC3F83" w:rsidRDefault="0054513C" w:rsidP="0054513C">
      <w:pPr>
        <w:pStyle w:val="ConsPlusNormal"/>
        <w:ind w:firstLine="540"/>
        <w:contextualSpacing/>
        <w:jc w:val="both"/>
        <w:rPr>
          <w:rFonts w:ascii="Times New Roman" w:hAnsi="Times New Roman" w:cs="Times New Roman"/>
          <w:sz w:val="24"/>
          <w:szCs w:val="24"/>
        </w:rPr>
      </w:pPr>
      <w:r w:rsidRPr="00DC3F83">
        <w:rPr>
          <w:rFonts w:ascii="Times New Roman" w:hAnsi="Times New Roman" w:cs="Times New Roman"/>
          <w:sz w:val="24"/>
          <w:szCs w:val="24"/>
        </w:rPr>
        <w:t>А = Кс x К1 x К2, где:</w:t>
      </w:r>
    </w:p>
    <w:p w:rsidR="0054513C" w:rsidRPr="00DC3F83" w:rsidRDefault="0054513C" w:rsidP="0054513C">
      <w:pPr>
        <w:pStyle w:val="ConsPlusNormal"/>
        <w:ind w:firstLine="540"/>
        <w:contextualSpacing/>
        <w:jc w:val="both"/>
        <w:rPr>
          <w:rFonts w:ascii="Times New Roman" w:hAnsi="Times New Roman" w:cs="Times New Roman"/>
          <w:sz w:val="24"/>
          <w:szCs w:val="24"/>
        </w:rPr>
      </w:pPr>
      <w:r w:rsidRPr="00DC3F83">
        <w:rPr>
          <w:rFonts w:ascii="Times New Roman" w:hAnsi="Times New Roman" w:cs="Times New Roman"/>
          <w:sz w:val="24"/>
          <w:szCs w:val="24"/>
        </w:rPr>
        <w:t>А - арендная плата за земельный участок в год, рублей;</w:t>
      </w:r>
    </w:p>
    <w:p w:rsidR="0054513C" w:rsidRPr="00DC3F83" w:rsidRDefault="0054513C" w:rsidP="0054513C">
      <w:pPr>
        <w:pStyle w:val="ConsPlusNormal"/>
        <w:ind w:firstLine="540"/>
        <w:contextualSpacing/>
        <w:jc w:val="both"/>
        <w:rPr>
          <w:rFonts w:ascii="Times New Roman" w:hAnsi="Times New Roman" w:cs="Times New Roman"/>
          <w:sz w:val="24"/>
          <w:szCs w:val="24"/>
        </w:rPr>
      </w:pPr>
      <w:r w:rsidRPr="00DC3F83">
        <w:rPr>
          <w:rFonts w:ascii="Times New Roman" w:hAnsi="Times New Roman" w:cs="Times New Roman"/>
          <w:sz w:val="24"/>
          <w:szCs w:val="24"/>
        </w:rPr>
        <w:t>Кс - кадастровая стоимость земельного участка, рублей;</w:t>
      </w:r>
    </w:p>
    <w:p w:rsidR="0054513C" w:rsidRPr="00DC3F83" w:rsidRDefault="0054513C" w:rsidP="0054513C">
      <w:pPr>
        <w:pStyle w:val="ConsPlusNormal"/>
        <w:ind w:firstLine="540"/>
        <w:contextualSpacing/>
        <w:jc w:val="both"/>
        <w:rPr>
          <w:rFonts w:ascii="Times New Roman" w:hAnsi="Times New Roman" w:cs="Times New Roman"/>
          <w:sz w:val="24"/>
          <w:szCs w:val="24"/>
        </w:rPr>
      </w:pPr>
      <w:r w:rsidRPr="00DC3F83">
        <w:rPr>
          <w:rFonts w:ascii="Times New Roman" w:hAnsi="Times New Roman" w:cs="Times New Roman"/>
          <w:sz w:val="24"/>
          <w:szCs w:val="24"/>
        </w:rPr>
        <w:t>К1 - коэффициент, учитывающий вид разрешенного использования земельного участка;</w:t>
      </w:r>
    </w:p>
    <w:p w:rsidR="0054513C" w:rsidRPr="00DC3F83" w:rsidRDefault="0054513C" w:rsidP="0054513C">
      <w:pPr>
        <w:pStyle w:val="ConsPlusNormal"/>
        <w:ind w:firstLine="540"/>
        <w:contextualSpacing/>
        <w:jc w:val="both"/>
        <w:rPr>
          <w:rFonts w:ascii="Times New Roman" w:hAnsi="Times New Roman" w:cs="Times New Roman"/>
          <w:sz w:val="24"/>
          <w:szCs w:val="24"/>
        </w:rPr>
      </w:pPr>
      <w:r w:rsidRPr="00DC3F83">
        <w:rPr>
          <w:rFonts w:ascii="Times New Roman" w:hAnsi="Times New Roman" w:cs="Times New Roman"/>
          <w:sz w:val="24"/>
          <w:szCs w:val="24"/>
        </w:rPr>
        <w:t>К2 - коэффициент, учитывающий категорию арендатора.</w:t>
      </w:r>
    </w:p>
    <w:p w:rsidR="0054513C" w:rsidRPr="00DC3F83" w:rsidRDefault="0054513C" w:rsidP="0054513C">
      <w:pPr>
        <w:pStyle w:val="msonormalbullet2gif"/>
        <w:widowControl w:val="0"/>
        <w:spacing w:before="0" w:beforeAutospacing="0" w:after="0" w:afterAutospacing="0"/>
        <w:jc w:val="both"/>
      </w:pPr>
      <w:r w:rsidRPr="00DC3F83">
        <w:t xml:space="preserve">          5.8. Земельные участки, расположенные под объектом Соглашения и Иным имуществом не поставлены на государственный кадастровый учет, государственная регистрация права собственности Концендентом  на земельные участки не производилась.</w:t>
      </w:r>
    </w:p>
    <w:p w:rsidR="0054513C" w:rsidRPr="00DC3F83" w:rsidRDefault="0054513C" w:rsidP="0054513C">
      <w:pPr>
        <w:pStyle w:val="msonormalbullet2gif"/>
        <w:widowControl w:val="0"/>
        <w:spacing w:before="0" w:beforeAutospacing="0" w:after="0" w:afterAutospacing="0"/>
        <w:jc w:val="both"/>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6. Владение, пользование и распоряжение объектами имущества, предоставляемыми Концессионеру</w:t>
      </w:r>
    </w:p>
    <w:p w:rsidR="0054513C" w:rsidRPr="00DC3F83" w:rsidRDefault="0054513C" w:rsidP="0054513C">
      <w:pPr>
        <w:pStyle w:val="msonormalbullet2gif"/>
        <w:widowControl w:val="0"/>
        <w:spacing w:before="0" w:beforeAutospacing="0" w:after="0" w:afterAutospacing="0"/>
        <w:ind w:firstLine="708"/>
        <w:jc w:val="both"/>
      </w:pPr>
      <w:r w:rsidRPr="00DC3F83">
        <w:t>6.1. Концессионер обязан использовать объект Соглашения  и Иное имущество в установленном настоящим Соглашением порядке в целях осуществления деятельности, указанной в пункте 1.1 настоящего Соглашения.</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6.2. 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w:t>
      </w:r>
    </w:p>
    <w:p w:rsidR="0054513C" w:rsidRPr="00DC3F83" w:rsidRDefault="0054513C" w:rsidP="0054513C">
      <w:pPr>
        <w:pStyle w:val="msonormalbullet2gif"/>
        <w:widowControl w:val="0"/>
        <w:spacing w:before="0" w:beforeAutospacing="0" w:after="0" w:afterAutospacing="0"/>
        <w:ind w:firstLine="708"/>
        <w:jc w:val="both"/>
      </w:pPr>
      <w:r w:rsidRPr="00DC3F83">
        <w:t xml:space="preserve">6.3. </w:t>
      </w:r>
      <w:r w:rsidRPr="00DC3F83">
        <w:rPr>
          <w:bCs/>
        </w:rPr>
        <w:t xml:space="preserve">Передача Концессионером в залог или отчуждение объекта Соглашения и Иного имущества, </w:t>
      </w:r>
      <w:r w:rsidRPr="00DC3F83">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r w:rsidRPr="00DC3F83">
        <w:rPr>
          <w:bCs/>
        </w:rPr>
        <w:t xml:space="preserve"> не допускается.</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 xml:space="preserve">6.4. </w:t>
      </w:r>
      <w:r w:rsidRPr="00DC3F83">
        <w:rPr>
          <w:bCs/>
        </w:rPr>
        <w:t>Прибыль, полученная Концессионером в результате осуществления деятельности по настоящему Соглашению, является собственностью Концессионера.</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6.5.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54513C" w:rsidRPr="00DC3F83" w:rsidRDefault="0054513C" w:rsidP="0054513C">
      <w:pPr>
        <w:pStyle w:val="ad"/>
        <w:tabs>
          <w:tab w:val="left" w:pos="1161"/>
        </w:tabs>
        <w:spacing w:before="0" w:beforeAutospacing="0" w:after="0" w:afterAutospacing="0"/>
        <w:jc w:val="both"/>
      </w:pPr>
      <w:r w:rsidRPr="00DC3F83">
        <w:rPr>
          <w:i/>
        </w:rPr>
        <w:t xml:space="preserve">           </w:t>
      </w:r>
      <w:r w:rsidRPr="00DC3F83">
        <w:t>6.6. Концессионер обязан учитывать объект Соглашения  и Иное имущество на своем балансе отдельно от своего имущества и производить соответствующее начисление амортизации.</w:t>
      </w:r>
    </w:p>
    <w:p w:rsidR="0054513C" w:rsidRPr="00DC3F83" w:rsidRDefault="0054513C" w:rsidP="0054513C">
      <w:pPr>
        <w:pStyle w:val="ad"/>
        <w:tabs>
          <w:tab w:val="left" w:pos="1161"/>
        </w:tabs>
        <w:spacing w:before="0" w:beforeAutospacing="0" w:after="0" w:afterAutospacing="0"/>
        <w:jc w:val="both"/>
      </w:pPr>
      <w:r w:rsidRPr="00DC3F83">
        <w:t xml:space="preserve">            6.7.  Движимое имущество, которое создано и (или) приобретено Концессионером при осуществлении деятельности, предусмотренной Соглашением, и не входит в состав Иного имущества, является собственностью Концессионера.</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6.8. Риск случайной гибели или случайного повреждения объекта соглашения несет Концессионер в период действия настоящего Соглашения.</w:t>
      </w:r>
    </w:p>
    <w:p w:rsidR="0054513C" w:rsidRPr="00DC3F83" w:rsidRDefault="0054513C" w:rsidP="0054513C">
      <w:pPr>
        <w:pStyle w:val="msonormalbullet2gif"/>
        <w:widowControl w:val="0"/>
        <w:spacing w:before="0" w:beforeAutospacing="0" w:after="0" w:afterAutospacing="0"/>
        <w:contextualSpacing/>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7. Порядок передачи Концессионером Концеденту объектов имущества</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 xml:space="preserve">7.1. Концессионер обязан передать Концеденту, а Концедент обязан принять объект </w:t>
      </w:r>
      <w:r w:rsidRPr="00DC3F83">
        <w:lastRenderedPageBreak/>
        <w:t>Соглашения и Иное имущество  в срок, указанный в пункте 9.5 настоящего Соглашения.</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7.2. 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обременен правами третьих лиц.</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7.3. Концессионер передает Концеденту документы, относящиеся к передаваемому объекту Соглашения, одновременно с передачей объекта Соглашения Концеденту.</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 xml:space="preserve">7.4. 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 </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Обязанность Концессионера по передаче Иного имущества, считается исполненной с момента подписания Концедентом  и Концессионером акта приема-передачи.</w:t>
      </w:r>
    </w:p>
    <w:p w:rsidR="0054513C" w:rsidRPr="00DC3F83" w:rsidRDefault="0054513C" w:rsidP="0054513C">
      <w:pPr>
        <w:widowControl w:val="0"/>
        <w:autoSpaceDE w:val="0"/>
        <w:autoSpaceDN w:val="0"/>
        <w:adjustRightInd w:val="0"/>
        <w:spacing w:after="0" w:line="240" w:lineRule="auto"/>
        <w:ind w:firstLine="426"/>
        <w:jc w:val="both"/>
        <w:rPr>
          <w:rFonts w:ascii="Times New Roman" w:eastAsia="Times New Roman" w:hAnsi="Times New Roman"/>
          <w:sz w:val="24"/>
          <w:szCs w:val="24"/>
        </w:rPr>
      </w:pPr>
      <w:r w:rsidRPr="00DC3F83">
        <w:rPr>
          <w:sz w:val="24"/>
          <w:szCs w:val="24"/>
        </w:rPr>
        <w:t xml:space="preserve">  </w:t>
      </w:r>
      <w:r w:rsidRPr="00DC3F83">
        <w:rPr>
          <w:rFonts w:ascii="Times New Roman" w:eastAsia="Times New Roman" w:hAnsi="Times New Roman"/>
          <w:sz w:val="24"/>
          <w:szCs w:val="24"/>
        </w:rPr>
        <w:t xml:space="preserve">При уклонении Концедента от подписания акта приема-передачи, обязанность Концессионера по передаче объекта Соглашения и Иного имущества, считается исполненной в момент истечения срока, в течение которого Концедент должен был подписать акт приема-передачи. </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 xml:space="preserve">7.5.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Концедента. Концедент и Концессионер обязуются осуществить действия, необходимые для государственной регистрации прекращения указанных прав Концессионера, в течение 30 календарных дней со дня прекращения настоящего Соглашения. </w:t>
      </w:r>
    </w:p>
    <w:p w:rsidR="0054513C" w:rsidRPr="00DC3F83" w:rsidRDefault="0054513C" w:rsidP="0054513C">
      <w:pPr>
        <w:pStyle w:val="msonormalbullet2gif"/>
        <w:widowControl w:val="0"/>
        <w:spacing w:before="0" w:beforeAutospacing="0" w:after="0" w:afterAutospacing="0"/>
        <w:contextualSpacing/>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8. Порядок осуществления Концессионером деятельности, предусмотренной Соглашением</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8.3. Концессионер обязан осуществлять деятельность, указанную в пункте 1.1 настоящего Соглашения, с момента подписания акта приема-передачи и до окончания срока, указанного в пункте 9.1 настоящего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8.4.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8.5. 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8.6. Установление и изменение цен (тарифов), осуществляется в утверждаемом Правительством Российской Федерации порядке органами исполнительной власти Красноярского края, осуществляющими регулирование цен (тарифов) в соответствии с законодательством Российской Федерации в сфере регулирования цен (тарифов).</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8.7. Регулирование тарифов на оказываемые Концессионером услуги осуществляется методом индексации.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8.8. 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2 к настоящему соглашению. В случае изменения перечня долгосрочных параметров тарифного регулирования, установленных законодательством Российской Федерации, приложение № 2 к настоящему Соглашению подлежит пересмотру по требованию Концессионера. </w:t>
      </w:r>
    </w:p>
    <w:p w:rsidR="0054513C" w:rsidRPr="00DC3F83" w:rsidRDefault="0054513C" w:rsidP="0054513C">
      <w:pPr>
        <w:widowControl w:val="0"/>
        <w:spacing w:after="0" w:line="240" w:lineRule="auto"/>
        <w:ind w:firstLine="708"/>
        <w:contextualSpacing/>
        <w:jc w:val="both"/>
        <w:rPr>
          <w:sz w:val="24"/>
          <w:szCs w:val="24"/>
        </w:rPr>
      </w:pPr>
      <w:r w:rsidRPr="00DC3F83">
        <w:rPr>
          <w:rFonts w:ascii="Times New Roman" w:eastAsia="Times New Roman" w:hAnsi="Times New Roman"/>
          <w:sz w:val="24"/>
          <w:szCs w:val="24"/>
        </w:rPr>
        <w:t>8.9. 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7.</w:t>
      </w:r>
      <w:r w:rsidRPr="00DC3F83">
        <w:rPr>
          <w:sz w:val="24"/>
          <w:szCs w:val="24"/>
        </w:rPr>
        <w:t xml:space="preserve">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hAnsi="Times New Roman"/>
          <w:sz w:val="24"/>
          <w:szCs w:val="24"/>
        </w:rPr>
        <w:t xml:space="preserve">Объем валовой выручки является ориентировочно расчетной величиной и ежегодно корректируется в соответствии с утвержденными предельными уровнями цен (тарифов) на энергетические ресурсы (топливо, электрическая энергия, вода), данных прогноза социально-экономического развития Российской Федерации (ИПЦ), законодательными актами, </w:t>
      </w:r>
      <w:r w:rsidRPr="00DC3F83">
        <w:rPr>
          <w:rFonts w:ascii="Times New Roman" w:hAnsi="Times New Roman"/>
          <w:sz w:val="24"/>
          <w:szCs w:val="24"/>
        </w:rPr>
        <w:lastRenderedPageBreak/>
        <w:t>устанавливающими  порядок формирования валовой выручки в регулируемых видах деятельности.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8.10. Концессионер обязан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8.11. Концессионер обязан предоставить обеспечение исполнения обязательств, предусмотренных настоящим Соглашением: безотзывную банковскую гарантию. Банковская гарантия должна быть непередаваемой. Размер обеспечения равен 3,28 % от суммы обязательств Концессионера по его расходам на реконструкцию Объекта Соглашения, Иного имущества, и составляет  66 264 </w:t>
      </w:r>
      <w:r w:rsidRPr="00DC3F83">
        <w:rPr>
          <w:rFonts w:ascii="Times New Roman" w:hAnsi="Times New Roman"/>
          <w:sz w:val="24"/>
          <w:szCs w:val="24"/>
        </w:rPr>
        <w:t>руб. 90 коп.</w:t>
      </w:r>
    </w:p>
    <w:p w:rsidR="0054513C" w:rsidRPr="00DC3F83" w:rsidRDefault="0054513C" w:rsidP="0054513C">
      <w:pPr>
        <w:pStyle w:val="HTML"/>
        <w:jc w:val="both"/>
        <w:rPr>
          <w:rFonts w:ascii="Times New Roman" w:hAnsi="Times New Roman" w:cs="Times New Roman"/>
          <w:sz w:val="24"/>
          <w:szCs w:val="24"/>
        </w:rPr>
      </w:pPr>
      <w:r w:rsidRPr="00DC3F83">
        <w:rPr>
          <w:rFonts w:ascii="Times New Roman" w:hAnsi="Times New Roman" w:cs="Times New Roman"/>
          <w:sz w:val="24"/>
          <w:szCs w:val="24"/>
        </w:rPr>
        <w:t>Банковская гарантия должна быть выдана банком, включенным в предусмотренный статьей 176.1 Налогового кодекса Российской Федерации перечень банков и соответствовать требованиям, установленным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8.12. Концессионер  обязан предоставить потребителям льготы, установленные Федеральными законами, законами Красноярского края, нормативно-правовыми актами органов местного самоуправлениями.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p>
    <w:p w:rsidR="0054513C" w:rsidRPr="00DC3F83" w:rsidRDefault="0054513C" w:rsidP="0054513C">
      <w:pPr>
        <w:pStyle w:val="msonormalbullet2gif"/>
        <w:widowControl w:val="0"/>
        <w:tabs>
          <w:tab w:val="center" w:pos="5244"/>
          <w:tab w:val="left" w:pos="8865"/>
        </w:tabs>
        <w:spacing w:before="0" w:beforeAutospacing="0" w:after="0" w:afterAutospacing="0"/>
        <w:contextualSpacing/>
        <w:rPr>
          <w:b/>
        </w:rPr>
      </w:pPr>
      <w:r>
        <w:rPr>
          <w:b/>
        </w:rPr>
        <w:tab/>
      </w:r>
      <w:r w:rsidRPr="00DC3F83">
        <w:rPr>
          <w:b/>
        </w:rPr>
        <w:t>9. Сроки, предусмотренные настоящим Соглашением</w:t>
      </w:r>
      <w:r>
        <w:rPr>
          <w:b/>
        </w:rPr>
        <w:tab/>
      </w:r>
    </w:p>
    <w:p w:rsidR="0054513C" w:rsidRPr="007E2554"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7E2554">
        <w:rPr>
          <w:rFonts w:ascii="Times New Roman" w:eastAsia="Times New Roman" w:hAnsi="Times New Roman"/>
          <w:sz w:val="24"/>
          <w:szCs w:val="24"/>
        </w:rPr>
        <w:t xml:space="preserve">Настоящее Соглашение вступает в силу со дня его подписания </w:t>
      </w:r>
      <w:r>
        <w:rPr>
          <w:rFonts w:ascii="Times New Roman" w:eastAsia="Times New Roman" w:hAnsi="Times New Roman"/>
          <w:sz w:val="24"/>
          <w:szCs w:val="24"/>
        </w:rPr>
        <w:t xml:space="preserve">всеми сторонами </w:t>
      </w:r>
      <w:r w:rsidRPr="007E2554">
        <w:rPr>
          <w:rFonts w:ascii="Times New Roman" w:eastAsia="Times New Roman" w:hAnsi="Times New Roman"/>
          <w:sz w:val="24"/>
          <w:szCs w:val="24"/>
        </w:rPr>
        <w:t xml:space="preserve">и </w:t>
      </w:r>
      <w:r>
        <w:rPr>
          <w:rFonts w:ascii="Times New Roman" w:eastAsia="Times New Roman" w:hAnsi="Times New Roman"/>
          <w:sz w:val="24"/>
          <w:szCs w:val="24"/>
        </w:rPr>
        <w:t xml:space="preserve">действует </w:t>
      </w:r>
      <w:r w:rsidRPr="007E2554">
        <w:rPr>
          <w:rFonts w:ascii="Times New Roman" w:eastAsia="Times New Roman" w:hAnsi="Times New Roman"/>
          <w:sz w:val="24"/>
          <w:szCs w:val="24"/>
        </w:rPr>
        <w:t>по «</w:t>
      </w:r>
      <w:r>
        <w:rPr>
          <w:rFonts w:ascii="Times New Roman" w:eastAsia="Times New Roman" w:hAnsi="Times New Roman"/>
          <w:sz w:val="24"/>
          <w:szCs w:val="24"/>
        </w:rPr>
        <w:t>31</w:t>
      </w:r>
      <w:r w:rsidRPr="007E2554">
        <w:rPr>
          <w:rFonts w:ascii="Times New Roman" w:eastAsia="Times New Roman" w:hAnsi="Times New Roman"/>
          <w:sz w:val="24"/>
          <w:szCs w:val="24"/>
        </w:rPr>
        <w:t xml:space="preserve">» </w:t>
      </w:r>
      <w:r>
        <w:rPr>
          <w:rFonts w:ascii="Times New Roman" w:eastAsia="Times New Roman" w:hAnsi="Times New Roman"/>
          <w:sz w:val="24"/>
          <w:szCs w:val="24"/>
        </w:rPr>
        <w:t>декабря 2037</w:t>
      </w:r>
      <w:r w:rsidRPr="007E2554">
        <w:rPr>
          <w:rFonts w:ascii="Times New Roman" w:eastAsia="Times New Roman" w:hAnsi="Times New Roman"/>
          <w:sz w:val="24"/>
          <w:szCs w:val="24"/>
        </w:rPr>
        <w:t>г.</w:t>
      </w:r>
    </w:p>
    <w:p w:rsidR="0054513C" w:rsidRPr="00DC3F83" w:rsidRDefault="0054513C" w:rsidP="0054513C">
      <w:pPr>
        <w:widowControl w:val="0"/>
        <w:spacing w:after="0" w:line="240" w:lineRule="auto"/>
        <w:ind w:firstLine="708"/>
        <w:contextualSpacing/>
        <w:jc w:val="both"/>
        <w:rPr>
          <w:rFonts w:ascii="Times New Roman" w:hAnsi="Times New Roman"/>
          <w:sz w:val="24"/>
          <w:szCs w:val="24"/>
        </w:rPr>
      </w:pPr>
      <w:r w:rsidRPr="00DC3F83">
        <w:rPr>
          <w:rFonts w:ascii="Times New Roman" w:eastAsia="Times New Roman" w:hAnsi="Times New Roman"/>
          <w:sz w:val="24"/>
          <w:szCs w:val="24"/>
        </w:rPr>
        <w:t xml:space="preserve">9.2. Срок реконструкции объекта Соглашения, </w:t>
      </w:r>
      <w:r w:rsidRPr="00DC3F83">
        <w:rPr>
          <w:rFonts w:ascii="Times New Roman" w:hAnsi="Times New Roman"/>
          <w:sz w:val="24"/>
          <w:szCs w:val="24"/>
        </w:rPr>
        <w:t>Иного имущества</w:t>
      </w:r>
      <w:r w:rsidRPr="00DC3F83">
        <w:rPr>
          <w:rFonts w:ascii="Times New Roman" w:eastAsia="Times New Roman" w:hAnsi="Times New Roman"/>
          <w:sz w:val="24"/>
          <w:szCs w:val="24"/>
        </w:rPr>
        <w:t xml:space="preserve">– </w:t>
      </w:r>
      <w:r w:rsidRPr="00DC3F83">
        <w:rPr>
          <w:rFonts w:ascii="Times New Roman" w:hAnsi="Times New Roman"/>
          <w:sz w:val="24"/>
          <w:szCs w:val="24"/>
        </w:rPr>
        <w:t>приведены в приложении № 3 к настоящему Соглашению.</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9.3. Срок передачи Концедентом Концессионеру объекта Соглашения, </w:t>
      </w:r>
      <w:r w:rsidRPr="00DC3F83">
        <w:rPr>
          <w:rFonts w:ascii="Times New Roman" w:hAnsi="Times New Roman"/>
          <w:sz w:val="24"/>
          <w:szCs w:val="24"/>
        </w:rPr>
        <w:t>Иного имущества</w:t>
      </w:r>
      <w:r w:rsidRPr="00DC3F83">
        <w:rPr>
          <w:rFonts w:ascii="Times New Roman" w:eastAsia="Times New Roman" w:hAnsi="Times New Roman"/>
          <w:sz w:val="24"/>
          <w:szCs w:val="24"/>
        </w:rPr>
        <w:t>–</w:t>
      </w:r>
      <w:r w:rsidRPr="00DC3F83">
        <w:rPr>
          <w:rFonts w:ascii="Times New Roman" w:eastAsia="Arial Unicode MS" w:hAnsi="Times New Roman"/>
          <w:kern w:val="2"/>
          <w:sz w:val="24"/>
          <w:szCs w:val="24"/>
        </w:rPr>
        <w:t xml:space="preserve"> не позднее 30 (тридцати) календарных  дней</w:t>
      </w:r>
      <w:r w:rsidRPr="00DC3F83">
        <w:rPr>
          <w:rFonts w:ascii="Times New Roman" w:eastAsia="Times New Roman Cyr" w:hAnsi="Times New Roman"/>
          <w:bCs/>
          <w:sz w:val="24"/>
          <w:szCs w:val="24"/>
        </w:rPr>
        <w:t xml:space="preserve"> </w:t>
      </w:r>
      <w:r w:rsidRPr="00DC3F83">
        <w:rPr>
          <w:rFonts w:ascii="Times New Roman" w:eastAsia="Times New Roman Cyr" w:hAnsi="Times New Roman"/>
          <w:sz w:val="24"/>
          <w:szCs w:val="24"/>
        </w:rPr>
        <w:t>со дня подписания настоящего Соглашения.</w:t>
      </w:r>
    </w:p>
    <w:p w:rsidR="0054513C" w:rsidRPr="00DC3F83" w:rsidRDefault="0054513C" w:rsidP="0054513C">
      <w:pPr>
        <w:tabs>
          <w:tab w:val="left" w:pos="284"/>
          <w:tab w:val="left" w:pos="426"/>
        </w:tabs>
        <w:autoSpaceDE w:val="0"/>
        <w:autoSpaceDN w:val="0"/>
        <w:adjustRightInd w:val="0"/>
        <w:spacing w:after="0" w:line="240" w:lineRule="auto"/>
        <w:ind w:firstLine="567"/>
        <w:jc w:val="both"/>
        <w:rPr>
          <w:rFonts w:ascii="Times New Roman" w:hAnsi="Times New Roman"/>
          <w:sz w:val="24"/>
          <w:szCs w:val="24"/>
        </w:rPr>
      </w:pPr>
      <w:r w:rsidRPr="00DC3F83">
        <w:rPr>
          <w:rFonts w:ascii="Times New Roman" w:eastAsia="Times New Roman" w:hAnsi="Times New Roman"/>
          <w:sz w:val="24"/>
          <w:szCs w:val="24"/>
        </w:rPr>
        <w:t xml:space="preserve">9.4. </w:t>
      </w:r>
      <w:r w:rsidRPr="00DC3F83">
        <w:rPr>
          <w:rFonts w:ascii="Times New Roman" w:hAnsi="Times New Roman"/>
          <w:sz w:val="24"/>
          <w:szCs w:val="24"/>
        </w:rPr>
        <w:t xml:space="preserve">Срок использования (эксплуатации) Концессионером объектов Соглашения и Иного имущества – с момента передачи такого объекта Соглашения и Иного имущества Концедентом Концессионеру по акту приема-передачи до момента окончания срока действия настоящего Соглашения. </w:t>
      </w:r>
      <w:r w:rsidRPr="00DC3F83">
        <w:rPr>
          <w:rFonts w:ascii="Times New Roman" w:eastAsia="Times New Roman" w:hAnsi="Times New Roman"/>
          <w:sz w:val="24"/>
          <w:szCs w:val="24"/>
        </w:rPr>
        <w:t xml:space="preserve">Основной целью эксплуатации объекта Соглашения является </w:t>
      </w:r>
      <w:r w:rsidRPr="00DC3F83">
        <w:rPr>
          <w:rFonts w:ascii="Times New Roman" w:hAnsi="Times New Roman"/>
          <w:sz w:val="24"/>
          <w:szCs w:val="24"/>
        </w:rPr>
        <w:t>улучшение работы систем водоотведения.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9.5. Срок передачи Концессионером Концеденту объекта Соглашения, </w:t>
      </w:r>
      <w:r w:rsidRPr="00DC3F83">
        <w:rPr>
          <w:rFonts w:ascii="Times New Roman" w:hAnsi="Times New Roman"/>
          <w:sz w:val="24"/>
          <w:szCs w:val="24"/>
        </w:rPr>
        <w:t>Иного имущества</w:t>
      </w:r>
      <w:r w:rsidRPr="00DC3F83">
        <w:rPr>
          <w:rFonts w:ascii="Times New Roman" w:eastAsia="Times New Roman" w:hAnsi="Times New Roman"/>
          <w:sz w:val="24"/>
          <w:szCs w:val="24"/>
        </w:rPr>
        <w:t xml:space="preserve">– </w:t>
      </w:r>
      <w:r w:rsidRPr="00DC3F83">
        <w:rPr>
          <w:rFonts w:ascii="Times New Roman" w:eastAsia="Arial Unicode MS" w:hAnsi="Times New Roman"/>
          <w:kern w:val="2"/>
          <w:sz w:val="24"/>
          <w:szCs w:val="24"/>
        </w:rPr>
        <w:t>не позднее 30 (тридцати) календарных дней</w:t>
      </w:r>
      <w:r w:rsidRPr="00DC3F83">
        <w:rPr>
          <w:rFonts w:ascii="Times New Roman" w:eastAsia="Times New Roman" w:hAnsi="Times New Roman"/>
          <w:sz w:val="24"/>
          <w:szCs w:val="24"/>
        </w:rPr>
        <w:t xml:space="preserve"> со дня окончания действия настоящего Соглашения.</w:t>
      </w:r>
    </w:p>
    <w:p w:rsidR="0054513C" w:rsidRPr="00DC3F83" w:rsidRDefault="0054513C" w:rsidP="0054513C">
      <w:pPr>
        <w:tabs>
          <w:tab w:val="left" w:pos="284"/>
          <w:tab w:val="left" w:pos="426"/>
        </w:tabs>
        <w:autoSpaceDE w:val="0"/>
        <w:autoSpaceDN w:val="0"/>
        <w:adjustRightInd w:val="0"/>
        <w:spacing w:after="0" w:line="240" w:lineRule="auto"/>
        <w:ind w:firstLine="567"/>
        <w:jc w:val="both"/>
        <w:rPr>
          <w:rFonts w:ascii="Times New Roman" w:hAnsi="Times New Roman"/>
          <w:b/>
          <w:sz w:val="24"/>
          <w:szCs w:val="24"/>
        </w:rPr>
      </w:pPr>
      <w:r w:rsidRPr="00DC3F83">
        <w:rPr>
          <w:rFonts w:ascii="Times New Roman" w:eastAsia="Times New Roman" w:hAnsi="Times New Roman"/>
          <w:sz w:val="24"/>
          <w:szCs w:val="24"/>
        </w:rPr>
        <w:t xml:space="preserve">9.6. Срок осуществления Концессионером деятельности, указанной в пункте 1.1 настоящего Соглашения </w:t>
      </w:r>
      <w:r w:rsidRPr="00DC3F83">
        <w:rPr>
          <w:rFonts w:ascii="Times New Roman" w:eastAsia="Arial Unicode MS" w:hAnsi="Times New Roman"/>
          <w:kern w:val="2"/>
          <w:sz w:val="24"/>
          <w:szCs w:val="24"/>
        </w:rPr>
        <w:t>- с момента передачи объекта Соглашения Концедентом Концессионеру по акту приема-передачи до окончания срока действия настоящего Соглашения.</w:t>
      </w:r>
    </w:p>
    <w:p w:rsidR="0054513C" w:rsidRPr="00A1182B" w:rsidRDefault="0054513C" w:rsidP="0054513C">
      <w:pPr>
        <w:pStyle w:val="1"/>
        <w:shd w:val="clear" w:color="auto" w:fill="FFFFFF"/>
        <w:spacing w:before="0" w:after="0"/>
        <w:jc w:val="both"/>
        <w:rPr>
          <w:sz w:val="24"/>
          <w:szCs w:val="24"/>
        </w:rPr>
      </w:pPr>
      <w:r>
        <w:rPr>
          <w:sz w:val="24"/>
          <w:szCs w:val="24"/>
        </w:rPr>
        <w:t xml:space="preserve">          </w:t>
      </w:r>
      <w:r w:rsidRPr="00A1182B">
        <w:rPr>
          <w:sz w:val="24"/>
          <w:szCs w:val="24"/>
        </w:rPr>
        <w:t>9.7. В случае принятия Правительством Российской Федерации решения, предусмотренного Федеральным законом от 30.12.2012 г.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возможен перенос сроков реализации инвестиционных обязательств концессионера</w:t>
      </w:r>
      <w:r>
        <w:rPr>
          <w:sz w:val="24"/>
          <w:szCs w:val="24"/>
        </w:rPr>
        <w:t>.</w:t>
      </w:r>
      <w:r w:rsidRPr="00A1182B">
        <w:rPr>
          <w:sz w:val="24"/>
          <w:szCs w:val="24"/>
        </w:rPr>
        <w:t> </w:t>
      </w:r>
    </w:p>
    <w:p w:rsidR="0054513C" w:rsidRDefault="0054513C" w:rsidP="0054513C">
      <w:pPr>
        <w:widowControl w:val="0"/>
        <w:spacing w:after="0" w:line="240" w:lineRule="auto"/>
        <w:ind w:firstLine="708"/>
        <w:contextualSpacing/>
        <w:jc w:val="both"/>
      </w:pPr>
    </w:p>
    <w:p w:rsidR="0054513C" w:rsidRPr="00DC3F83" w:rsidRDefault="0054513C" w:rsidP="0054513C">
      <w:pPr>
        <w:pStyle w:val="msonormalbullet1gif"/>
        <w:widowControl w:val="0"/>
        <w:spacing w:before="0" w:beforeAutospacing="0" w:after="0" w:afterAutospacing="0"/>
        <w:contextualSpacing/>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10. Плата по Соглашению</w:t>
      </w:r>
    </w:p>
    <w:p w:rsidR="0054513C" w:rsidRPr="00DC3F83" w:rsidRDefault="0054513C" w:rsidP="0054513C">
      <w:pPr>
        <w:pStyle w:val="HTML"/>
        <w:ind w:left="567"/>
        <w:jc w:val="both"/>
        <w:rPr>
          <w:rFonts w:ascii="Times New Roman" w:hAnsi="Times New Roman" w:cs="Times New Roman"/>
          <w:sz w:val="24"/>
          <w:szCs w:val="24"/>
        </w:rPr>
      </w:pPr>
      <w:r w:rsidRPr="00DC3F83">
        <w:rPr>
          <w:rFonts w:ascii="Times New Roman" w:hAnsi="Times New Roman" w:cs="Times New Roman"/>
          <w:sz w:val="24"/>
          <w:szCs w:val="24"/>
        </w:rPr>
        <w:t>10.1. Концессионная плата в период использования (эксплуатации) Концессионером объекта Соглашения и Иного имущества не устанавливается.</w:t>
      </w:r>
    </w:p>
    <w:p w:rsidR="0054513C" w:rsidRPr="00DC3F83" w:rsidRDefault="0054513C" w:rsidP="0054513C">
      <w:pPr>
        <w:widowControl w:val="0"/>
        <w:spacing w:after="0" w:line="240" w:lineRule="auto"/>
        <w:contextualSpacing/>
        <w:jc w:val="both"/>
        <w:rPr>
          <w:rFonts w:ascii="Times New Roman" w:hAnsi="Times New Roman"/>
          <w:sz w:val="24"/>
          <w:szCs w:val="24"/>
        </w:rPr>
      </w:pPr>
    </w:p>
    <w:p w:rsidR="0054513C" w:rsidRPr="00DC3F83" w:rsidRDefault="0054513C" w:rsidP="0054513C">
      <w:pPr>
        <w:pStyle w:val="msonormalbullet3gif"/>
        <w:widowControl w:val="0"/>
        <w:spacing w:before="0" w:beforeAutospacing="0" w:after="0" w:afterAutospacing="0"/>
        <w:contextualSpacing/>
        <w:jc w:val="center"/>
        <w:rPr>
          <w:b/>
        </w:rPr>
      </w:pPr>
      <w:r w:rsidRPr="00DC3F83">
        <w:rPr>
          <w:b/>
        </w:rPr>
        <w:t>11. Исключительные права на результаты интеллектуальной деятельности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11.1. Концессионеру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11.2. 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12. Порядок осуществления Концедентом контроля за соблюдением сторонами условий настоящего Соглашения</w:t>
      </w:r>
    </w:p>
    <w:p w:rsidR="0054513C" w:rsidRPr="00DC3F83" w:rsidRDefault="0054513C" w:rsidP="0054513C">
      <w:pPr>
        <w:tabs>
          <w:tab w:val="left" w:pos="284"/>
          <w:tab w:val="left" w:pos="426"/>
        </w:tabs>
        <w:autoSpaceDE w:val="0"/>
        <w:autoSpaceDN w:val="0"/>
        <w:adjustRightInd w:val="0"/>
        <w:spacing w:after="0" w:line="240" w:lineRule="auto"/>
        <w:ind w:firstLine="567"/>
        <w:jc w:val="both"/>
        <w:rPr>
          <w:rFonts w:ascii="Times New Roman" w:eastAsia="Times New Roman" w:hAnsi="Times New Roman"/>
          <w:sz w:val="24"/>
          <w:szCs w:val="24"/>
        </w:rPr>
      </w:pPr>
      <w:r w:rsidRPr="00DC3F83">
        <w:rPr>
          <w:rFonts w:ascii="Times New Roman" w:eastAsia="Times New Roman" w:hAnsi="Times New Roman"/>
          <w:sz w:val="24"/>
          <w:szCs w:val="24"/>
        </w:rPr>
        <w:lastRenderedPageBreak/>
        <w:t xml:space="preserve">12.1.  </w:t>
      </w:r>
      <w:r w:rsidRPr="00DC3F83">
        <w:rPr>
          <w:rFonts w:ascii="Times New Roman" w:hAnsi="Times New Roman"/>
          <w:sz w:val="24"/>
          <w:szCs w:val="24"/>
        </w:rPr>
        <w:t xml:space="preserve">Контроль Концедента за исполнением настоящего Соглашения осуществляется уполномоченными Концедентом органами или юридическими лицами в лице их представителей, которые на основании настоящего Соглашения имеют право беспрепятственного доступа на объект Соглашения, а также к документации, относящейся к осуществлению </w:t>
      </w:r>
      <w:r w:rsidRPr="00DC3F83">
        <w:rPr>
          <w:rFonts w:ascii="Times New Roman" w:eastAsia="Times New Roman" w:hAnsi="Times New Roman"/>
          <w:sz w:val="24"/>
          <w:szCs w:val="24"/>
        </w:rPr>
        <w:t xml:space="preserve">деятельности, указанной в </w:t>
      </w:r>
      <w:hyperlink w:anchor="Par133" w:history="1">
        <w:r w:rsidRPr="00DC3F83">
          <w:rPr>
            <w:rFonts w:ascii="Times New Roman" w:eastAsia="Times New Roman" w:hAnsi="Times New Roman"/>
            <w:sz w:val="24"/>
            <w:szCs w:val="24"/>
          </w:rPr>
          <w:t>разделе 1</w:t>
        </w:r>
      </w:hyperlink>
      <w:r w:rsidRPr="00DC3F83">
        <w:rPr>
          <w:rFonts w:ascii="Times New Roman" w:eastAsia="Times New Roman" w:hAnsi="Times New Roman"/>
          <w:sz w:val="24"/>
          <w:szCs w:val="24"/>
        </w:rPr>
        <w:t xml:space="preserve"> настоящего Соглашения</w:t>
      </w:r>
      <w:r w:rsidRPr="00DC3F83">
        <w:rPr>
          <w:rFonts w:ascii="Times New Roman" w:hAnsi="Times New Roman"/>
          <w:sz w:val="24"/>
          <w:szCs w:val="24"/>
        </w:rPr>
        <w:t xml:space="preserve">. </w:t>
      </w:r>
      <w:r w:rsidRPr="00DC3F83">
        <w:rPr>
          <w:rFonts w:ascii="Times New Roman" w:eastAsia="Times New Roman" w:hAnsi="Times New Roman"/>
          <w:sz w:val="24"/>
          <w:szCs w:val="24"/>
        </w:rPr>
        <w:t>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12.2.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9 настоящего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12.3.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12.5. Концедент не вправе вмешиваться в осуществление хозяйственной деятельности Концессионера.</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12.7.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5 календарных дней со дня обнаружения указанных нарушений.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12.8.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Концедентом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12.9. Концедент имеет право потребовать от Концессионера устранения любых выявленных недостатков, если такие нарушения и недостатки вызваны несоблюдением действующего законодательства и (или) настоящего Соглашения. Указанное требование предъявляется путем направления Концессионеру предписаний об устранении недостатков и (или) нарушений. Предписание об устранении недостатков должно предусматривать разумный срок для их устранения.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12.10. Предписание об устранении недостатков имеет обязательную силу для Концессионера при условии, что оно не было оспорено Концессионером в течение 5 (пяти) рабочих дней со дня получения соответствующего предписания. Режим выдачи предписаний Концессионеру не распространяется на предписания Государственного органа, осуществляющего государственный строительный надзор, который осуществляет выдачу предписаний Концессионеру в порядке, установленном законодательством Российской Федерации.</w:t>
      </w:r>
    </w:p>
    <w:p w:rsidR="0054513C" w:rsidRPr="00DC3F83" w:rsidRDefault="0054513C" w:rsidP="0054513C">
      <w:pPr>
        <w:widowControl w:val="0"/>
        <w:tabs>
          <w:tab w:val="left" w:pos="851"/>
          <w:tab w:val="left" w:pos="993"/>
        </w:tabs>
        <w:spacing w:after="0" w:line="240" w:lineRule="auto"/>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ab/>
        <w:t>12.11.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rsidR="0054513C" w:rsidRPr="00DC3F83" w:rsidRDefault="0054513C" w:rsidP="0054513C">
      <w:pPr>
        <w:pStyle w:val="msonormalbullet2gif"/>
        <w:widowControl w:val="0"/>
        <w:spacing w:before="0" w:beforeAutospacing="0" w:after="0" w:afterAutospacing="0"/>
        <w:contextualSpacing/>
        <w:rPr>
          <w:b/>
        </w:rP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13. Ответственность Сторон</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13.1. Сторона, не исполнившая или исполнившая ненадлежащим образом свои обязательства, </w:t>
      </w:r>
      <w:r w:rsidRPr="00DC3F83">
        <w:rPr>
          <w:rFonts w:ascii="Times New Roman" w:eastAsia="Times New Roman" w:hAnsi="Times New Roman"/>
          <w:sz w:val="24"/>
          <w:szCs w:val="24"/>
        </w:rPr>
        <w:lastRenderedPageBreak/>
        <w:t>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13.2.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13.3. В случае нарушения требований, указанных в пункте 13.2 настоящего Соглашения, Концедент обязан в течение 5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 требования которых нарушены. При этом срок для устранения нарушения составляет 30 календарных дней.</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13.5. Концессионер несет перед Концедентом ответственность за качество работ по реконструкции объекта Соглашения в течение 5 лет со дня окончания срока действия настоящего Соглашения. </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13.7. Концессионер обязан уплатить Концеденту неустойку в виде штрафа в размере 1/300 ключевой ставки Банка России от суммы неисполненных обязательств за каждый день просрочки обязательств,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13.8. Концедент обязан уплатить Концессионеру неустойку в виде штрафа в размере 1/300 ключевой ставки Банка России от суммы неисполненных обязательств за каждый день просрочки обязательств,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13.9. Возмещение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Соглашения от исполнения этого обязательства.</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14. Порядок взаимодействия Сторон при наступлении обстоятельств непреодолимой силы</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14.1. Сторона, нарушившая условия настоящего Соглашения в результате наступления обстоятельств непреодолимой силы, обязана: </w:t>
      </w:r>
    </w:p>
    <w:p w:rsidR="0054513C" w:rsidRPr="00DC3F83" w:rsidRDefault="0054513C" w:rsidP="0054513C">
      <w:pPr>
        <w:widowControl w:val="0"/>
        <w:spacing w:after="0" w:line="240" w:lineRule="auto"/>
        <w:ind w:firstLine="709"/>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а) в письменной форме уведомить другую Сторону о наступлении указанных обстоятельств не позднее 3 календарных дней со дня их наступления и представить необходимые документальные подтверждения; </w:t>
      </w:r>
    </w:p>
    <w:p w:rsidR="0054513C" w:rsidRPr="00DC3F83" w:rsidRDefault="0054513C" w:rsidP="0054513C">
      <w:pPr>
        <w:widowControl w:val="0"/>
        <w:spacing w:after="0" w:line="240" w:lineRule="auto"/>
        <w:ind w:firstLine="709"/>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54513C" w:rsidRPr="00DC3F83" w:rsidRDefault="0054513C" w:rsidP="0054513C">
      <w:pPr>
        <w:widowControl w:val="0"/>
        <w:spacing w:after="0" w:line="240" w:lineRule="auto"/>
        <w:ind w:firstLine="709"/>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14.2.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15. Изменение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15.1. Настоящее Соглашение может быть изменено по соглашению его Сторон. Условия </w:t>
      </w:r>
      <w:r w:rsidRPr="00DC3F83">
        <w:rPr>
          <w:rFonts w:ascii="Times New Roman" w:eastAsia="Times New Roman" w:hAnsi="Times New Roman"/>
          <w:sz w:val="24"/>
          <w:szCs w:val="24"/>
        </w:rPr>
        <w:lastRenderedPageBreak/>
        <w:t xml:space="preserve">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Концедента, а также в иных случаях, предусмотренных </w:t>
      </w:r>
      <w:r w:rsidRPr="00DC3F83">
        <w:rPr>
          <w:rFonts w:ascii="Times New Roman" w:hAnsi="Times New Roman"/>
          <w:sz w:val="24"/>
          <w:szCs w:val="24"/>
        </w:rPr>
        <w:t>Федеральным законом  от 21.07.2005 № 115-ФЗ «О концессионных соглашениях»</w:t>
      </w:r>
      <w:r w:rsidRPr="00DC3F83">
        <w:rPr>
          <w:rFonts w:ascii="Times New Roman" w:eastAsia="Times New Roman" w:hAnsi="Times New Roman"/>
          <w:sz w:val="24"/>
          <w:szCs w:val="24"/>
        </w:rPr>
        <w:t>. Изменение настоящего Соглашения осуществляется в письменной форме.</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 xml:space="preserve">15.2. Изменение условий настоящего Соглашения осуществляется по согласованию с антимонопольным органом в случаях, предусмотренных Федеральным законом </w:t>
      </w:r>
      <w:r w:rsidRPr="00DC3F83">
        <w:rPr>
          <w:rFonts w:ascii="Times New Roman" w:hAnsi="Times New Roman"/>
          <w:sz w:val="24"/>
          <w:szCs w:val="24"/>
        </w:rPr>
        <w:t>от 21.07.2005 № 115-ФЗ «О концессионных соглашениях»</w:t>
      </w:r>
      <w:r w:rsidRPr="00DC3F83">
        <w:rPr>
          <w:rFonts w:ascii="Times New Roman" w:eastAsia="Times New Roman" w:hAnsi="Times New Roman"/>
          <w:sz w:val="24"/>
          <w:szCs w:val="24"/>
        </w:rPr>
        <w:t>. Согласие антимонопольного органа  получается в порядке и на условиях, утверждаемых Правительством Российской Федерации. Изменение значений долгосрочных параметров регулирования деятельности Концессионера, указанных в приложении № 2, осуществляется по предварительному согласованию с органом исполнительной власти Красноярского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15.3.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15.4.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16. Прекращение Соглашения</w:t>
      </w:r>
    </w:p>
    <w:p w:rsidR="0054513C" w:rsidRPr="00DC3F83" w:rsidRDefault="0054513C" w:rsidP="0054513C">
      <w:pPr>
        <w:widowControl w:val="0"/>
        <w:spacing w:after="0" w:line="240" w:lineRule="auto"/>
        <w:ind w:firstLine="708"/>
        <w:contextualSpacing/>
        <w:jc w:val="both"/>
        <w:rPr>
          <w:rFonts w:ascii="Times New Roman" w:hAnsi="Times New Roman"/>
          <w:sz w:val="24"/>
          <w:szCs w:val="24"/>
        </w:rPr>
      </w:pPr>
      <w:r w:rsidRPr="00DC3F83">
        <w:rPr>
          <w:rFonts w:ascii="Times New Roman" w:hAnsi="Times New Roman"/>
          <w:sz w:val="24"/>
          <w:szCs w:val="24"/>
        </w:rPr>
        <w:t>16.1. Настоящее Соглашение прекращается:</w:t>
      </w:r>
    </w:p>
    <w:p w:rsidR="0054513C" w:rsidRPr="00DC3F83" w:rsidRDefault="0054513C" w:rsidP="0054513C">
      <w:pPr>
        <w:pStyle w:val="msonormalbullet1gif"/>
        <w:widowControl w:val="0"/>
        <w:spacing w:before="0" w:beforeAutospacing="0" w:after="0" w:afterAutospacing="0"/>
        <w:ind w:firstLine="709"/>
        <w:contextualSpacing/>
        <w:jc w:val="both"/>
      </w:pPr>
      <w:r w:rsidRPr="00DC3F83">
        <w:t>а) по истечении срока действия;</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б) по соглашению Сторон;</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в) на основании судебного решения о его досрочном расторжении;</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г) на основании решения Концедента,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16.3. К существенным нарушениям Концессионером условий настоящего Соглашения относятся:</w:t>
      </w:r>
    </w:p>
    <w:p w:rsidR="0054513C" w:rsidRPr="00DC3F83" w:rsidRDefault="0054513C" w:rsidP="0054513C">
      <w:pPr>
        <w:pStyle w:val="msonormalbullet1gif"/>
        <w:widowControl w:val="0"/>
        <w:spacing w:before="0" w:beforeAutospacing="0" w:after="0" w:afterAutospacing="0"/>
        <w:ind w:firstLine="709"/>
        <w:contextualSpacing/>
        <w:jc w:val="both"/>
      </w:pPr>
      <w:r w:rsidRPr="00DC3F83">
        <w:t>а) нарушение установленных настоящим Соглашением сроков реконструкции, объекта Соглашения по вине Концессионера;</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б) использование (эксплуатация) объекта Соглашения в целях, не установленных настоящим Соглашением;</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в) нарушение установленного настоящим Соглашением порядка использования (эксплуатации) объекта Соглашения;</w:t>
      </w:r>
    </w:p>
    <w:p w:rsidR="0054513C" w:rsidRPr="00DC3F83" w:rsidRDefault="0054513C" w:rsidP="0054513C">
      <w:pPr>
        <w:pStyle w:val="msonormalbullet2gif"/>
        <w:widowControl w:val="0"/>
        <w:spacing w:before="0" w:beforeAutospacing="0" w:after="0" w:afterAutospacing="0"/>
        <w:ind w:firstLine="709"/>
        <w:contextualSpacing/>
        <w:jc w:val="both"/>
      </w:pPr>
      <w:r w:rsidRPr="00DC3F83">
        <w:t>г) 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54513C" w:rsidRPr="00DC3F83" w:rsidRDefault="0054513C" w:rsidP="0054513C">
      <w:pPr>
        <w:spacing w:after="0" w:line="240" w:lineRule="auto"/>
        <w:ind w:firstLine="540"/>
        <w:jc w:val="both"/>
        <w:rPr>
          <w:rFonts w:ascii="Times New Roman" w:hAnsi="Times New Roman"/>
          <w:sz w:val="24"/>
          <w:szCs w:val="24"/>
        </w:rPr>
      </w:pPr>
      <w:r w:rsidRPr="00DC3F83">
        <w:rPr>
          <w:rFonts w:ascii="Times New Roman" w:eastAsia="Times New Roman" w:hAnsi="Times New Roman"/>
          <w:sz w:val="24"/>
          <w:szCs w:val="24"/>
        </w:rPr>
        <w:t xml:space="preserve">д) </w:t>
      </w:r>
      <w:r w:rsidRPr="00DC3F83">
        <w:rPr>
          <w:rFonts w:ascii="Times New Roman" w:hAnsi="Times New Roman"/>
          <w:sz w:val="24"/>
          <w:szCs w:val="24"/>
        </w:rPr>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Федеральным законом от 21.07.2005 № 115-ФЗ «О концессионных соглашениях», а также положениями иных нормативных правовых актов;</w:t>
      </w:r>
    </w:p>
    <w:p w:rsidR="0054513C" w:rsidRPr="00DC3F83" w:rsidRDefault="0054513C" w:rsidP="0054513C">
      <w:pPr>
        <w:spacing w:after="0" w:line="240" w:lineRule="auto"/>
        <w:ind w:firstLine="540"/>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е)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водоотведению.</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16.4. К существенным нарушениям Концедентом условий настоящего Соглашения относятся:</w:t>
      </w:r>
    </w:p>
    <w:p w:rsidR="0054513C" w:rsidRPr="00DC3F83" w:rsidRDefault="0054513C" w:rsidP="0054513C">
      <w:pPr>
        <w:pStyle w:val="msonormalbullet1gif"/>
        <w:widowControl w:val="0"/>
        <w:spacing w:before="0" w:beforeAutospacing="0" w:after="0" w:afterAutospacing="0"/>
        <w:ind w:firstLine="709"/>
        <w:contextualSpacing/>
        <w:jc w:val="both"/>
      </w:pPr>
      <w:r w:rsidRPr="00DC3F83">
        <w:t>а) невыполнение в срок, установленный в пункте 9.3 настоящего Соглашения, обязанности по передаче Концессионеру объекта Соглашения;</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 xml:space="preserve">б) передача Концессионеру объекта Соглашения, не соответствующего условиям Соглашения </w:t>
      </w:r>
      <w:r w:rsidRPr="00DC3F83">
        <w:lastRenderedPageBreak/>
        <w:t>(в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акта приема-передачи объекта Соглашения, не могло быть выявлено при его передаче Концессионеру и возникло по вине Концедента;</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16.5.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w:t>
      </w:r>
    </w:p>
    <w:p w:rsidR="0054513C" w:rsidRPr="00DC3F83" w:rsidRDefault="0054513C" w:rsidP="0054513C">
      <w:pPr>
        <w:pStyle w:val="msonormalbullet3gif"/>
        <w:widowControl w:val="0"/>
        <w:spacing w:before="0" w:beforeAutospacing="0" w:after="0" w:afterAutospacing="0"/>
        <w:ind w:firstLine="709"/>
        <w:contextualSpacing/>
        <w:jc w:val="both"/>
      </w:pPr>
      <w:r w:rsidRPr="00DC3F83">
        <w:t>16.6. В случае досрочного расторжения Соглашения Концедент обеспечивает Концессионеру возмещение расходов, понесенных Концессионером на реконструкцию объекта Соглашения и не возвращенных ему на момент досрочного расторжения настоящего Соглашения.</w:t>
      </w:r>
    </w:p>
    <w:p w:rsidR="0054513C" w:rsidRPr="00DC3F83" w:rsidRDefault="0054513C" w:rsidP="0054513C">
      <w:pPr>
        <w:widowControl w:val="0"/>
        <w:spacing w:after="0" w:line="240" w:lineRule="auto"/>
        <w:ind w:firstLine="708"/>
        <w:contextualSpacing/>
        <w:jc w:val="both"/>
        <w:rPr>
          <w:rFonts w:ascii="Times New Roman" w:hAnsi="Times New Roman"/>
          <w:sz w:val="24"/>
          <w:szCs w:val="24"/>
        </w:rPr>
      </w:pPr>
      <w:r w:rsidRPr="00DC3F83">
        <w:rPr>
          <w:rFonts w:ascii="Times New Roman" w:hAnsi="Times New Roman"/>
          <w:sz w:val="24"/>
          <w:szCs w:val="24"/>
        </w:rPr>
        <w:t>Концессионер обращается к Концеденту с требованием о возмещении расходов. К требованию в обязательном порядке прилагается пакет документов, подтверждающий сумму понесенных и некомпенсированных расходов, а именно:</w:t>
      </w:r>
    </w:p>
    <w:p w:rsidR="0054513C" w:rsidRPr="00DC3F83" w:rsidRDefault="0054513C" w:rsidP="0054513C">
      <w:pPr>
        <w:widowControl w:val="0"/>
        <w:spacing w:after="0" w:line="240" w:lineRule="auto"/>
        <w:contextualSpacing/>
        <w:jc w:val="both"/>
        <w:rPr>
          <w:rFonts w:ascii="Times New Roman" w:hAnsi="Times New Roman"/>
          <w:sz w:val="24"/>
          <w:szCs w:val="24"/>
        </w:rPr>
      </w:pPr>
      <w:r w:rsidRPr="00DC3F83">
        <w:rPr>
          <w:rFonts w:ascii="Times New Roman" w:hAnsi="Times New Roman"/>
          <w:sz w:val="24"/>
          <w:szCs w:val="24"/>
        </w:rPr>
        <w:t>а) надлежащим образом оформленные:</w:t>
      </w:r>
    </w:p>
    <w:p w:rsidR="0054513C" w:rsidRPr="00DC3F83" w:rsidRDefault="0054513C" w:rsidP="0054513C">
      <w:pPr>
        <w:widowControl w:val="0"/>
        <w:spacing w:after="0" w:line="240" w:lineRule="auto"/>
        <w:contextualSpacing/>
        <w:jc w:val="both"/>
        <w:rPr>
          <w:rFonts w:ascii="Times New Roman" w:hAnsi="Times New Roman"/>
          <w:sz w:val="24"/>
          <w:szCs w:val="24"/>
        </w:rPr>
      </w:pPr>
      <w:r w:rsidRPr="00DC3F83">
        <w:rPr>
          <w:rFonts w:ascii="Times New Roman" w:hAnsi="Times New Roman"/>
          <w:sz w:val="24"/>
          <w:szCs w:val="24"/>
        </w:rPr>
        <w:t>- акты выполненных работ (по форме КС-2);</w:t>
      </w:r>
    </w:p>
    <w:p w:rsidR="0054513C" w:rsidRPr="00DC3F83" w:rsidRDefault="0054513C" w:rsidP="0054513C">
      <w:pPr>
        <w:widowControl w:val="0"/>
        <w:spacing w:after="0" w:line="240" w:lineRule="auto"/>
        <w:contextualSpacing/>
        <w:jc w:val="both"/>
        <w:rPr>
          <w:rFonts w:ascii="Times New Roman" w:hAnsi="Times New Roman"/>
          <w:sz w:val="24"/>
          <w:szCs w:val="24"/>
        </w:rPr>
      </w:pPr>
      <w:r w:rsidRPr="00DC3F83">
        <w:rPr>
          <w:rFonts w:ascii="Times New Roman" w:hAnsi="Times New Roman"/>
          <w:sz w:val="24"/>
          <w:szCs w:val="24"/>
        </w:rPr>
        <w:t>- справки о стоимости выполненных работ и затрат (по форме КС-3);</w:t>
      </w:r>
    </w:p>
    <w:p w:rsidR="0054513C" w:rsidRPr="00DC3F83" w:rsidRDefault="0054513C" w:rsidP="0054513C">
      <w:pPr>
        <w:widowControl w:val="0"/>
        <w:spacing w:after="0" w:line="240" w:lineRule="auto"/>
        <w:contextualSpacing/>
        <w:jc w:val="both"/>
        <w:rPr>
          <w:rFonts w:ascii="Times New Roman" w:hAnsi="Times New Roman"/>
          <w:sz w:val="24"/>
          <w:szCs w:val="24"/>
        </w:rPr>
      </w:pPr>
      <w:r w:rsidRPr="00DC3F83">
        <w:rPr>
          <w:rFonts w:ascii="Times New Roman" w:hAnsi="Times New Roman"/>
          <w:sz w:val="24"/>
          <w:szCs w:val="24"/>
        </w:rPr>
        <w:t>- первичные бухгалтерские документы, подтверждающие стоимость закупленных материалов (оборудования), задействованных в выполненных работах (оплаченные счета-фактуры с платежными поручениями с отметкой банка, акты списания расходных материалов, акты постановки на бухгалтерский учет приобретенных основных средств).</w:t>
      </w:r>
    </w:p>
    <w:p w:rsidR="0054513C" w:rsidRPr="00DC3F83" w:rsidRDefault="0054513C" w:rsidP="0054513C">
      <w:pPr>
        <w:widowControl w:val="0"/>
        <w:spacing w:after="0" w:line="240" w:lineRule="auto"/>
        <w:contextualSpacing/>
        <w:jc w:val="both"/>
        <w:rPr>
          <w:rFonts w:ascii="Times New Roman" w:hAnsi="Times New Roman"/>
          <w:sz w:val="24"/>
          <w:szCs w:val="24"/>
        </w:rPr>
      </w:pPr>
      <w:r w:rsidRPr="00DC3F83">
        <w:rPr>
          <w:rFonts w:ascii="Times New Roman" w:hAnsi="Times New Roman"/>
          <w:sz w:val="24"/>
          <w:szCs w:val="24"/>
        </w:rPr>
        <w:t>Б) пояснительную записку, подтверждающую сумму некомпенсированных расходов, понесенных в результате осуществления регулируемого вида деятельности по предмету Соглашения.</w:t>
      </w:r>
    </w:p>
    <w:p w:rsidR="0054513C" w:rsidRPr="00DC3F83" w:rsidRDefault="0054513C" w:rsidP="0054513C">
      <w:pPr>
        <w:widowControl w:val="0"/>
        <w:spacing w:after="0" w:line="240" w:lineRule="auto"/>
        <w:ind w:firstLine="708"/>
        <w:contextualSpacing/>
        <w:jc w:val="both"/>
        <w:rPr>
          <w:rFonts w:ascii="Times New Roman" w:hAnsi="Times New Roman"/>
          <w:sz w:val="24"/>
          <w:szCs w:val="24"/>
        </w:rPr>
      </w:pPr>
      <w:r w:rsidRPr="00DC3F83">
        <w:rPr>
          <w:rFonts w:ascii="Times New Roman" w:hAnsi="Times New Roman"/>
          <w:sz w:val="24"/>
          <w:szCs w:val="24"/>
        </w:rPr>
        <w:t>Концедент в течение 30 (тридцати) рабочих дней осуществляет проверку представленных Концессионером документов к расчету расходов, при этом Концедент имеет право запрашивать необходимую информацию в отношении рассматриваемого вопроса у иного круга лиц. После завершения проверки представленных Концессионером документов к расчету расходов, Концедент в течение 10 (десяти) рабочих дней принимает решение о возмещении расходов либо отказе в возмещении расходов.</w:t>
      </w:r>
    </w:p>
    <w:p w:rsidR="0054513C" w:rsidRPr="00DC3F83" w:rsidRDefault="0054513C" w:rsidP="0054513C">
      <w:pPr>
        <w:widowControl w:val="0"/>
        <w:spacing w:after="0" w:line="240" w:lineRule="auto"/>
        <w:ind w:firstLine="708"/>
        <w:contextualSpacing/>
        <w:jc w:val="both"/>
        <w:rPr>
          <w:rFonts w:ascii="Times New Roman" w:hAnsi="Times New Roman"/>
          <w:sz w:val="24"/>
          <w:szCs w:val="24"/>
        </w:rPr>
      </w:pPr>
      <w:r w:rsidRPr="00DC3F83">
        <w:rPr>
          <w:rFonts w:ascii="Times New Roman" w:hAnsi="Times New Roman"/>
          <w:sz w:val="24"/>
          <w:szCs w:val="24"/>
        </w:rPr>
        <w:t>В случае принятия Концедентом решения о компенсации Концессионеру расходов, Концедент и Концессионер в течение 5 (пяти) рабочих дней после принятия такого решения подписывают график платежей, в соответствии с которым осуществляется возмещение расходов Концессионеру.</w:t>
      </w:r>
    </w:p>
    <w:p w:rsidR="0054513C" w:rsidRPr="00DC3F83" w:rsidRDefault="0054513C" w:rsidP="0054513C">
      <w:pPr>
        <w:widowControl w:val="0"/>
        <w:spacing w:after="0" w:line="240" w:lineRule="auto"/>
        <w:ind w:firstLine="708"/>
        <w:contextualSpacing/>
        <w:jc w:val="both"/>
        <w:rPr>
          <w:rFonts w:ascii="Times New Roman" w:hAnsi="Times New Roman"/>
          <w:sz w:val="24"/>
          <w:szCs w:val="24"/>
        </w:rPr>
      </w:pPr>
      <w:r w:rsidRPr="00DC3F83">
        <w:rPr>
          <w:rFonts w:ascii="Times New Roman" w:hAnsi="Times New Roman"/>
          <w:sz w:val="24"/>
          <w:szCs w:val="24"/>
        </w:rPr>
        <w:t>Возврат суммы понесенных и некомпенсированных Концессионером расходов осуществляется Концедентом в рамках бюджетного процесса в сроки, установленные графиком платежей, подписанным Концессионером и Концедентом.</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hAnsi="Times New Roman"/>
          <w:sz w:val="24"/>
          <w:szCs w:val="24"/>
        </w:rPr>
        <w:t>При досрочном расторжении Соглашения объекты, не прошедшие реконструкцию, должны находиться в исправном техническом состоянии, быть пригодными для осуществления деятельности, указанной в разделе 1 настоящего Соглашения.</w:t>
      </w:r>
    </w:p>
    <w:p w:rsidR="0054513C" w:rsidRPr="00DC3F83" w:rsidRDefault="0054513C" w:rsidP="0054513C">
      <w:pPr>
        <w:widowControl w:val="0"/>
        <w:spacing w:after="0" w:line="240" w:lineRule="auto"/>
        <w:ind w:firstLine="709"/>
        <w:contextualSpacing/>
        <w:jc w:val="both"/>
        <w:rPr>
          <w:rFonts w:ascii="Times New Roman" w:hAnsi="Times New Roman"/>
          <w:sz w:val="24"/>
          <w:szCs w:val="24"/>
        </w:rPr>
      </w:pPr>
      <w:r w:rsidRPr="00DC3F83">
        <w:rPr>
          <w:rFonts w:ascii="Times New Roman" w:hAnsi="Times New Roman"/>
          <w:sz w:val="24"/>
          <w:szCs w:val="24"/>
        </w:rPr>
        <w:t>16.7. В случае если в течение срока действия Соглашения цены (тарифы),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настоящего Соглашения, условия настоящего Соглашения должны быть изменены по требованию Концессионера. Срок действия Соглашения в данном случае подлежит продлению на период, достаточный для возмещения указанных расходов Концессионера, но не более чем на 5 (пять) лет.</w:t>
      </w:r>
    </w:p>
    <w:p w:rsidR="0054513C" w:rsidRPr="00DC3F83" w:rsidRDefault="0054513C" w:rsidP="0054513C">
      <w:pPr>
        <w:widowControl w:val="0"/>
        <w:spacing w:after="0" w:line="240" w:lineRule="auto"/>
        <w:ind w:firstLine="709"/>
        <w:contextualSpacing/>
        <w:jc w:val="both"/>
        <w:rPr>
          <w:rFonts w:ascii="Times New Roman" w:eastAsia="Times New Roman" w:hAnsi="Times New Roman"/>
          <w:sz w:val="24"/>
          <w:szCs w:val="24"/>
        </w:rPr>
      </w:pPr>
      <w:r w:rsidRPr="00DC3F83">
        <w:rPr>
          <w:rFonts w:ascii="Times New Roman" w:hAnsi="Times New Roman"/>
          <w:sz w:val="24"/>
          <w:szCs w:val="24"/>
        </w:rPr>
        <w:t xml:space="preserve">Концессионер предоставляет Концеденту экономически обоснованные расчеты размера невозмещенных на момент окончания срока действия настоящего Соглашения расходов с приложением подтверждающих бухгалтерских документов, а также расчет периода, на который должен быть продлен срок действия настоящего Соглашения и в течение которого будут возмещены расходы Концессионера за счет тарифов на услуги по водоотведению. 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(тридцати) календарных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После согласования размера невозмещенных на момент окончания срока действия Соглашения расходов Концессионером и Концедентом готовятся изменения в настоящее Соглашение в части продления срока действия </w:t>
      </w:r>
      <w:r w:rsidRPr="00DC3F83">
        <w:rPr>
          <w:rFonts w:ascii="Times New Roman" w:hAnsi="Times New Roman"/>
          <w:sz w:val="24"/>
          <w:szCs w:val="24"/>
        </w:rPr>
        <w:lastRenderedPageBreak/>
        <w:t>Соглашения, которые подлежат согласованию с антимонопольным органом в соответствие с действующим законодательством. После согласования с антимонопольным органом изменений Стороны подписывают дополнительное соглашение об изменении срока действия Соглашения. При принятии Концедентом решения об отказе от продления срока действия Соглашения компенсация невозмещенных на дату окончания действия Соглашения расходов Концессионера подлежит компенсации из бюджета Концедента. Возмещение расходов Концессионера в этом случае производится в срок не позднее 1 (одного) года с даты подтверждения расходов, но не может превышать срока 2 (двух) лет с даты окончания Соглашения.</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16.8. При прекращении (расторжении) настоящего Соглашения Объект Соглашения передается на баланс Концедента в состоянии пригодном для осуществления деятельности, предусмотренной настоящим Соглашением, а также не обремененным правами третьих лиц.</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17. Разрешение споров</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17.1. Споры и разногласия между Сторонами по настоящему Соглашению или в связи с ним разрешаются путем переговоров.</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17.2.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54513C" w:rsidRPr="00DC3F83" w:rsidRDefault="0054513C" w:rsidP="0054513C">
      <w:pPr>
        <w:widowControl w:val="0"/>
        <w:spacing w:after="0" w:line="240" w:lineRule="auto"/>
        <w:ind w:firstLine="708"/>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17.3. В случае недостижения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rsidR="0054513C" w:rsidRPr="00DC3F83" w:rsidRDefault="0054513C" w:rsidP="0054513C">
      <w:pPr>
        <w:pStyle w:val="msonormalbullet2gif"/>
        <w:widowControl w:val="0"/>
        <w:spacing w:before="0" w:beforeAutospacing="0" w:after="0" w:afterAutospacing="0"/>
        <w:contextualSpacing/>
        <w:jc w:val="center"/>
      </w:pPr>
    </w:p>
    <w:p w:rsidR="0054513C" w:rsidRPr="00DC3F83" w:rsidRDefault="0054513C" w:rsidP="0054513C">
      <w:pPr>
        <w:pStyle w:val="msonormalbullet2gif"/>
        <w:widowControl w:val="0"/>
        <w:spacing w:before="0" w:beforeAutospacing="0" w:after="0" w:afterAutospacing="0"/>
        <w:contextualSpacing/>
        <w:jc w:val="center"/>
        <w:rPr>
          <w:b/>
        </w:rPr>
      </w:pPr>
      <w:r w:rsidRPr="00DC3F83">
        <w:rPr>
          <w:b/>
        </w:rPr>
        <w:t>18. Размещение информации</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 xml:space="preserve">18.1. Настоящее Соглашение подлежит размещению на официальном сайте Российской Федерации – </w:t>
      </w:r>
      <w:hyperlink r:id="rId6" w:history="1">
        <w:r w:rsidRPr="00DC3F83">
          <w:rPr>
            <w:rStyle w:val="a9"/>
            <w:rFonts w:eastAsiaTheme="majorEastAsia"/>
            <w:color w:val="auto"/>
          </w:rPr>
          <w:t>www.torgi.gov.ru</w:t>
        </w:r>
      </w:hyperlink>
      <w:r w:rsidRPr="00DC3F83">
        <w:t xml:space="preserve">, официальном сайте муниципального образования Зыковский сельсовет Березовского района Красноярского края в сети Интернет </w:t>
      </w:r>
      <w:hyperlink r:id="rId7" w:history="1">
        <w:r w:rsidRPr="00DC3F83">
          <w:rPr>
            <w:rStyle w:val="a9"/>
            <w:rFonts w:eastAsiaTheme="majorEastAsia"/>
            <w:color w:val="auto"/>
          </w:rPr>
          <w:t>https://zykovo24.ru/</w:t>
        </w:r>
      </w:hyperlink>
      <w:r w:rsidRPr="00DC3F83">
        <w:t>.</w:t>
      </w:r>
    </w:p>
    <w:p w:rsidR="0054513C" w:rsidRPr="00DC3F83" w:rsidRDefault="0054513C" w:rsidP="0054513C">
      <w:pPr>
        <w:pStyle w:val="msonormalbullet2gif"/>
        <w:widowControl w:val="0"/>
        <w:spacing w:before="0" w:beforeAutospacing="0" w:after="0" w:afterAutospacing="0"/>
        <w:ind w:firstLine="708"/>
        <w:contextualSpacing/>
        <w:jc w:val="both"/>
      </w:pPr>
    </w:p>
    <w:p w:rsidR="0054513C" w:rsidRPr="00DC3F83" w:rsidRDefault="0054513C" w:rsidP="0054513C">
      <w:pPr>
        <w:pStyle w:val="msonormalbullet2gif"/>
        <w:widowControl w:val="0"/>
        <w:spacing w:before="0" w:beforeAutospacing="0" w:after="0" w:afterAutospacing="0"/>
        <w:contextualSpacing/>
        <w:jc w:val="center"/>
        <w:rPr>
          <w:b/>
          <w:bCs/>
        </w:rPr>
      </w:pPr>
      <w:r w:rsidRPr="00DC3F83">
        <w:rPr>
          <w:b/>
        </w:rPr>
        <w:t>19. Права и обязанности– Красноярского края</w:t>
      </w:r>
    </w:p>
    <w:p w:rsidR="0054513C" w:rsidRPr="00DC3F83" w:rsidRDefault="0054513C" w:rsidP="0054513C">
      <w:pPr>
        <w:pStyle w:val="msonormalbullet2gif"/>
        <w:spacing w:before="0" w:beforeAutospacing="0" w:after="0" w:afterAutospacing="0"/>
        <w:ind w:firstLine="708"/>
        <w:contextualSpacing/>
        <w:jc w:val="both"/>
        <w:rPr>
          <w:bCs/>
        </w:rPr>
      </w:pPr>
      <w:r w:rsidRPr="00DC3F83">
        <w:rPr>
          <w:bCs/>
        </w:rPr>
        <w:t xml:space="preserve">19.1. Красноярский край </w:t>
      </w:r>
      <w:r w:rsidRPr="00DC3F83">
        <w:t xml:space="preserve"> несет следующие обязанности по настоящему Соглашению:</w:t>
      </w:r>
    </w:p>
    <w:p w:rsidR="0054513C" w:rsidRPr="00DC3F83" w:rsidRDefault="0054513C" w:rsidP="0054513C">
      <w:pPr>
        <w:pStyle w:val="msonormalbullet2gif"/>
        <w:autoSpaceDE w:val="0"/>
        <w:autoSpaceDN w:val="0"/>
        <w:adjustRightInd w:val="0"/>
        <w:spacing w:before="0" w:beforeAutospacing="0" w:after="0" w:afterAutospacing="0"/>
        <w:ind w:firstLine="709"/>
        <w:contextualSpacing/>
        <w:jc w:val="both"/>
        <w:rPr>
          <w:bCs/>
        </w:rPr>
      </w:pPr>
      <w:r w:rsidRPr="00DC3F83">
        <w:rPr>
          <w:bCs/>
        </w:rPr>
        <w:t>1)</w:t>
      </w:r>
      <w:r w:rsidRPr="00DC3F83">
        <w:rPr>
          <w:bCs/>
        </w:rPr>
        <w:tab/>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w:t>
      </w:r>
    </w:p>
    <w:p w:rsidR="0054513C" w:rsidRPr="00DC3F83" w:rsidRDefault="0054513C" w:rsidP="0054513C">
      <w:pPr>
        <w:pStyle w:val="msonormalbullet2gif"/>
        <w:autoSpaceDE w:val="0"/>
        <w:autoSpaceDN w:val="0"/>
        <w:adjustRightInd w:val="0"/>
        <w:spacing w:before="0" w:beforeAutospacing="0" w:after="0" w:afterAutospacing="0"/>
        <w:ind w:firstLine="709"/>
        <w:contextualSpacing/>
        <w:jc w:val="both"/>
        <w:rPr>
          <w:bCs/>
        </w:rPr>
      </w:pPr>
      <w:r w:rsidRPr="00DC3F83">
        <w:rPr>
          <w:bCs/>
        </w:rPr>
        <w:t>2)</w:t>
      </w:r>
      <w:r w:rsidRPr="00DC3F83">
        <w:rPr>
          <w:bCs/>
        </w:rPr>
        <w:tab/>
        <w:t>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w:t>
      </w:r>
    </w:p>
    <w:p w:rsidR="0054513C" w:rsidRPr="00DC3F83" w:rsidRDefault="0054513C" w:rsidP="0054513C">
      <w:pPr>
        <w:pStyle w:val="msonormalbullet2gif"/>
        <w:autoSpaceDE w:val="0"/>
        <w:autoSpaceDN w:val="0"/>
        <w:adjustRightInd w:val="0"/>
        <w:spacing w:before="0" w:beforeAutospacing="0" w:after="0" w:afterAutospacing="0"/>
        <w:ind w:firstLine="709"/>
        <w:contextualSpacing/>
        <w:jc w:val="both"/>
        <w:rPr>
          <w:bCs/>
        </w:rPr>
      </w:pPr>
      <w:r w:rsidRPr="00DC3F83">
        <w:rPr>
          <w:bCs/>
        </w:rPr>
        <w:t>3)</w:t>
      </w:r>
      <w:r w:rsidRPr="00DC3F83">
        <w:rPr>
          <w:bCs/>
        </w:rPr>
        <w:tab/>
        <w:t>возмещение недополученных доходов, экономически обоснованных расходов Концессионера, подлежащих возмещению за счет средств бюджета Красноярского края, в том числе в случае принятия органом исполнительной власти Красноярского края,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Красноярского края,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Красноярского края;</w:t>
      </w:r>
    </w:p>
    <w:p w:rsidR="0054513C" w:rsidRPr="00DC3F83" w:rsidRDefault="0054513C" w:rsidP="0054513C">
      <w:pPr>
        <w:pStyle w:val="msonormalbullet3gif"/>
        <w:autoSpaceDE w:val="0"/>
        <w:autoSpaceDN w:val="0"/>
        <w:adjustRightInd w:val="0"/>
        <w:spacing w:before="0" w:beforeAutospacing="0" w:after="0" w:afterAutospacing="0"/>
        <w:ind w:firstLine="709"/>
        <w:contextualSpacing/>
        <w:jc w:val="both"/>
        <w:rPr>
          <w:bCs/>
        </w:rPr>
      </w:pPr>
      <w:r w:rsidRPr="00DC3F83">
        <w:rPr>
          <w:bCs/>
        </w:rPr>
        <w:lastRenderedPageBreak/>
        <w:t>4)</w:t>
      </w:r>
      <w:r w:rsidRPr="00DC3F83">
        <w:rPr>
          <w:bCs/>
        </w:rPr>
        <w:tab/>
        <w:t>иные обязанности, устанавливаемые нормативными правовыми актами Красноярского края.</w:t>
      </w:r>
    </w:p>
    <w:p w:rsidR="0054513C" w:rsidRPr="00DC3F83" w:rsidRDefault="0054513C" w:rsidP="0054513C">
      <w:pPr>
        <w:pStyle w:val="standardbullet1gif"/>
        <w:spacing w:before="0" w:beforeAutospacing="0" w:after="0" w:afterAutospacing="0"/>
        <w:ind w:firstLine="709"/>
        <w:contextualSpacing/>
        <w:jc w:val="both"/>
        <w:rPr>
          <w:lang w:val="de-DE"/>
        </w:rPr>
      </w:pPr>
      <w:r w:rsidRPr="00DC3F83">
        <w:t>19.2.</w:t>
      </w:r>
      <w:r w:rsidRPr="00DC3F83">
        <w:tab/>
        <w:t>Красноярский край по настоящему Соглашению имеет право на:</w:t>
      </w:r>
    </w:p>
    <w:p w:rsidR="0054513C" w:rsidRPr="00DC3F83" w:rsidRDefault="0054513C" w:rsidP="0054513C">
      <w:pPr>
        <w:pStyle w:val="standardbullet2gif"/>
        <w:spacing w:before="0" w:beforeAutospacing="0" w:after="0" w:afterAutospacing="0"/>
        <w:ind w:left="709"/>
        <w:contextualSpacing/>
        <w:jc w:val="both"/>
        <w:textAlignment w:val="baseline"/>
      </w:pPr>
      <w:r w:rsidRPr="00DC3F83">
        <w:t>1) предоставление Концессионеру государственных гарантий Красноярского края;</w:t>
      </w:r>
    </w:p>
    <w:p w:rsidR="0054513C" w:rsidRPr="00DC3F83" w:rsidRDefault="0054513C" w:rsidP="0054513C">
      <w:pPr>
        <w:pStyle w:val="standardbullet2gif"/>
        <w:spacing w:before="0" w:beforeAutospacing="0" w:after="0" w:afterAutospacing="0"/>
        <w:ind w:left="709"/>
        <w:contextualSpacing/>
        <w:jc w:val="both"/>
        <w:textAlignment w:val="baseline"/>
      </w:pPr>
      <w:r w:rsidRPr="00DC3F83">
        <w:t>2) иные права, устанавливаемые нормативно правовыми актами Красноярского края.</w:t>
      </w:r>
    </w:p>
    <w:p w:rsidR="0054513C" w:rsidRPr="00DC3F83" w:rsidRDefault="0054513C" w:rsidP="0054513C">
      <w:pPr>
        <w:pStyle w:val="standardbullet2gif"/>
        <w:spacing w:before="0" w:beforeAutospacing="0" w:after="0" w:afterAutospacing="0"/>
        <w:ind w:left="709"/>
        <w:contextualSpacing/>
        <w:jc w:val="both"/>
        <w:textAlignment w:val="baseline"/>
      </w:pPr>
    </w:p>
    <w:p w:rsidR="0054513C" w:rsidRPr="00DC3F83" w:rsidRDefault="0054513C" w:rsidP="0054513C">
      <w:pPr>
        <w:pStyle w:val="msonormalbullet3gif"/>
        <w:widowControl w:val="0"/>
        <w:spacing w:before="0" w:beforeAutospacing="0" w:after="0" w:afterAutospacing="0"/>
        <w:contextualSpacing/>
        <w:jc w:val="center"/>
        <w:rPr>
          <w:b/>
        </w:rPr>
      </w:pPr>
      <w:r w:rsidRPr="00DC3F83">
        <w:rPr>
          <w:b/>
        </w:rPr>
        <w:t>20. Заключительные положения.</w:t>
      </w:r>
    </w:p>
    <w:p w:rsidR="0054513C" w:rsidRPr="00DC3F83" w:rsidRDefault="0054513C" w:rsidP="0054513C">
      <w:pPr>
        <w:pStyle w:val="msonormalbullet1gif"/>
        <w:widowControl w:val="0"/>
        <w:spacing w:before="0" w:beforeAutospacing="0" w:after="0" w:afterAutospacing="0"/>
        <w:ind w:firstLine="708"/>
        <w:contextualSpacing/>
        <w:jc w:val="both"/>
      </w:pPr>
      <w:r w:rsidRPr="00DC3F83">
        <w:t>20.1. Сторона, изменившая свое местонахождение и (или) реквизиты, обязана сообщить об этом другим Сторонам в течение 5 календарных дней со дня этого изменения.</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 xml:space="preserve">20.2. Настоящее Соглашение составлено на русском языке в 4 подлинных экземплярах, имеющих равную юридическую силу, из них 1 (один) экземпляр для Концедента, 1 (один) экземпляр для Концессионера, 1 (один) экземпляр для Красноярского края и 1 (один) экземпляр для уполномоченного органа по государственной регистрации прав. </w:t>
      </w:r>
    </w:p>
    <w:p w:rsidR="0054513C" w:rsidRPr="00DC3F83" w:rsidRDefault="0054513C" w:rsidP="0054513C">
      <w:pPr>
        <w:pStyle w:val="msonormalbullet2gif"/>
        <w:widowControl w:val="0"/>
        <w:spacing w:before="0" w:beforeAutospacing="0" w:after="0" w:afterAutospacing="0"/>
        <w:ind w:firstLine="708"/>
        <w:contextualSpacing/>
        <w:jc w:val="both"/>
      </w:pPr>
      <w:r w:rsidRPr="00DC3F83">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54513C" w:rsidRPr="00DC3F83" w:rsidRDefault="0054513C" w:rsidP="0054513C">
      <w:pPr>
        <w:pStyle w:val="msonormalbullet3gif"/>
        <w:widowControl w:val="0"/>
        <w:spacing w:before="0" w:beforeAutospacing="0" w:after="0" w:afterAutospacing="0"/>
        <w:ind w:firstLine="708"/>
        <w:contextualSpacing/>
        <w:jc w:val="both"/>
      </w:pPr>
      <w:r w:rsidRPr="00DC3F83">
        <w:t>20.4. Неотъемлемой частью настоящего Соглашения являются:</w:t>
      </w:r>
    </w:p>
    <w:p w:rsidR="0054513C" w:rsidRPr="00DC3F83" w:rsidRDefault="0054513C" w:rsidP="0054513C">
      <w:pPr>
        <w:spacing w:after="0" w:line="240" w:lineRule="auto"/>
        <w:jc w:val="both"/>
        <w:rPr>
          <w:rFonts w:ascii="Times New Roman" w:eastAsia="Times New Roman" w:hAnsi="Times New Roman"/>
          <w:sz w:val="24"/>
          <w:szCs w:val="24"/>
        </w:rPr>
      </w:pPr>
      <w:r w:rsidRPr="00DC3F83">
        <w:rPr>
          <w:rFonts w:ascii="Times New Roman" w:eastAsia="Times New Roman" w:hAnsi="Times New Roman"/>
          <w:sz w:val="24"/>
          <w:szCs w:val="24"/>
        </w:rPr>
        <w:t>Приложение № 1 – Описание, в том числе технико-экономические показатели, объекта концессионного соглашения и иного имущества.</w:t>
      </w:r>
    </w:p>
    <w:p w:rsidR="0054513C" w:rsidRPr="00DC3F83" w:rsidRDefault="0054513C" w:rsidP="0054513C">
      <w:pPr>
        <w:widowControl w:val="0"/>
        <w:spacing w:after="0" w:line="240" w:lineRule="auto"/>
        <w:contextualSpacing/>
        <w:jc w:val="both"/>
        <w:rPr>
          <w:rFonts w:ascii="Times New Roman" w:eastAsia="Times New Roman" w:hAnsi="Times New Roman"/>
          <w:sz w:val="24"/>
          <w:szCs w:val="24"/>
        </w:rPr>
      </w:pPr>
      <w:r w:rsidRPr="00DC3F83">
        <w:rPr>
          <w:rFonts w:ascii="Times New Roman" w:eastAsia="Times New Roman" w:hAnsi="Times New Roman"/>
          <w:sz w:val="24"/>
          <w:szCs w:val="24"/>
        </w:rPr>
        <w:t>Приложение № 2 – Значения долгосрочных параметров регулирования деятельности Концессионера.</w:t>
      </w:r>
    </w:p>
    <w:p w:rsidR="0054513C" w:rsidRPr="00DC3F83" w:rsidRDefault="0054513C" w:rsidP="0054513C">
      <w:pPr>
        <w:spacing w:after="0" w:line="240" w:lineRule="auto"/>
        <w:jc w:val="both"/>
        <w:rPr>
          <w:rFonts w:ascii="Times New Roman" w:hAnsi="Times New Roman"/>
          <w:sz w:val="24"/>
          <w:szCs w:val="24"/>
        </w:rPr>
      </w:pPr>
      <w:r w:rsidRPr="00DC3F83">
        <w:rPr>
          <w:rFonts w:ascii="Times New Roman" w:eastAsia="Times New Roman" w:hAnsi="Times New Roman"/>
          <w:sz w:val="24"/>
          <w:szCs w:val="24"/>
        </w:rPr>
        <w:t xml:space="preserve">Приложение № 3 – </w:t>
      </w:r>
      <w:r w:rsidRPr="00DC3F83">
        <w:rPr>
          <w:rFonts w:ascii="Times New Roman" w:hAnsi="Times New Roman"/>
          <w:sz w:val="24"/>
          <w:szCs w:val="24"/>
        </w:rPr>
        <w:t>Задание и основные мероприятия с описанием основных характеристик мероприятий.</w:t>
      </w:r>
    </w:p>
    <w:p w:rsidR="0054513C" w:rsidRPr="00DC3F83" w:rsidRDefault="0054513C" w:rsidP="0054513C">
      <w:pPr>
        <w:widowControl w:val="0"/>
        <w:spacing w:after="0" w:line="240" w:lineRule="auto"/>
        <w:contextualSpacing/>
        <w:jc w:val="both"/>
        <w:rPr>
          <w:rFonts w:ascii="Times New Roman" w:eastAsia="Times New Roman" w:hAnsi="Times New Roman"/>
          <w:sz w:val="24"/>
          <w:szCs w:val="24"/>
        </w:rPr>
      </w:pPr>
      <w:r w:rsidRPr="00DC3F83">
        <w:rPr>
          <w:rFonts w:ascii="Times New Roman" w:hAnsi="Times New Roman"/>
          <w:sz w:val="24"/>
          <w:szCs w:val="24"/>
        </w:rPr>
        <w:t>Приложение № 4 – П</w:t>
      </w:r>
      <w:r w:rsidRPr="00DC3F83">
        <w:rPr>
          <w:rFonts w:ascii="Times New Roman" w:eastAsia="Times New Roman" w:hAnsi="Times New Roman"/>
          <w:sz w:val="24"/>
          <w:szCs w:val="24"/>
        </w:rPr>
        <w:t>лановые значения показателей надежности и энергетической эффективности деятельности Концессионера.</w:t>
      </w:r>
    </w:p>
    <w:p w:rsidR="0054513C" w:rsidRPr="00DC3F83" w:rsidRDefault="0054513C" w:rsidP="0054513C">
      <w:pPr>
        <w:pStyle w:val="msonospacingbullet1gif"/>
        <w:spacing w:before="0" w:beforeAutospacing="0" w:after="0" w:afterAutospacing="0"/>
        <w:contextualSpacing/>
      </w:pPr>
      <w:r w:rsidRPr="00DC3F83">
        <w:t>Приложение № 5 – Форма акта приема – передачи объекта Соглашения.</w:t>
      </w:r>
    </w:p>
    <w:p w:rsidR="0054513C" w:rsidRPr="00DC3F83" w:rsidRDefault="0054513C" w:rsidP="0054513C">
      <w:pPr>
        <w:spacing w:after="0" w:line="240" w:lineRule="auto"/>
        <w:jc w:val="both"/>
        <w:rPr>
          <w:rFonts w:ascii="Times New Roman" w:eastAsia="Times New Roman" w:hAnsi="Times New Roman"/>
          <w:sz w:val="24"/>
          <w:szCs w:val="24"/>
        </w:rPr>
      </w:pPr>
      <w:r w:rsidRPr="00DC3F83">
        <w:rPr>
          <w:rFonts w:ascii="Times New Roman" w:eastAsia="Times New Roman" w:hAnsi="Times New Roman"/>
          <w:sz w:val="24"/>
          <w:szCs w:val="24"/>
        </w:rPr>
        <w:t>Приложение № 6 – Перечень правоустанавливающих документов, удостоверяющих право собственности Концедента на объект Соглашения.</w:t>
      </w:r>
    </w:p>
    <w:p w:rsidR="0054513C" w:rsidRPr="00DC3F83" w:rsidRDefault="0054513C" w:rsidP="0054513C">
      <w:pPr>
        <w:spacing w:after="0" w:line="240" w:lineRule="auto"/>
        <w:jc w:val="both"/>
        <w:rPr>
          <w:rFonts w:ascii="Times New Roman" w:eastAsia="Times New Roman" w:hAnsi="Times New Roman"/>
          <w:sz w:val="24"/>
          <w:szCs w:val="24"/>
        </w:rPr>
      </w:pPr>
      <w:r w:rsidRPr="00DC3F83">
        <w:rPr>
          <w:rFonts w:ascii="Times New Roman" w:eastAsia="Times New Roman" w:hAnsi="Times New Roman"/>
          <w:sz w:val="24"/>
          <w:szCs w:val="24"/>
        </w:rPr>
        <w:t>Приложение № 7 – Объем валовой выручки.</w:t>
      </w:r>
    </w:p>
    <w:p w:rsidR="0054513C" w:rsidRPr="00DC3F83" w:rsidRDefault="0054513C" w:rsidP="0054513C">
      <w:pPr>
        <w:spacing w:after="0" w:line="240" w:lineRule="auto"/>
        <w:ind w:right="141"/>
        <w:jc w:val="both"/>
        <w:rPr>
          <w:rFonts w:ascii="Times New Roman" w:eastAsia="Times New Roman" w:hAnsi="Times New Roman"/>
          <w:sz w:val="24"/>
          <w:szCs w:val="24"/>
        </w:rPr>
      </w:pPr>
      <w:r w:rsidRPr="00DC3F83">
        <w:rPr>
          <w:rFonts w:ascii="Times New Roman" w:eastAsia="Times New Roman" w:hAnsi="Times New Roman"/>
          <w:sz w:val="24"/>
          <w:szCs w:val="24"/>
        </w:rPr>
        <w:t>Приложение №8 – Порядок и срок возмещения расходов Концессионера, связанных с досрочным расторжением настоящего Соглашения.</w:t>
      </w:r>
    </w:p>
    <w:p w:rsidR="0054513C" w:rsidRPr="00DC3F83" w:rsidRDefault="0054513C" w:rsidP="0054513C">
      <w:pPr>
        <w:widowControl w:val="0"/>
        <w:spacing w:after="0" w:line="240" w:lineRule="auto"/>
        <w:contextualSpacing/>
        <w:jc w:val="both"/>
        <w:rPr>
          <w:rFonts w:ascii="Times New Roman" w:eastAsia="Times New Roman" w:hAnsi="Times New Roman"/>
          <w:sz w:val="24"/>
          <w:szCs w:val="24"/>
        </w:rPr>
      </w:pPr>
    </w:p>
    <w:p w:rsidR="0054513C" w:rsidRPr="00DC3F83" w:rsidRDefault="0054513C" w:rsidP="0054513C">
      <w:pPr>
        <w:pStyle w:val="msonormalbullet1gif"/>
        <w:widowControl w:val="0"/>
        <w:spacing w:before="0" w:beforeAutospacing="0" w:after="0" w:afterAutospacing="0"/>
        <w:contextualSpacing/>
        <w:jc w:val="center"/>
        <w:rPr>
          <w:b/>
        </w:rPr>
      </w:pPr>
      <w:r w:rsidRPr="00DC3F83">
        <w:rPr>
          <w:b/>
        </w:rPr>
        <w:t>21. Подписи, адреса и реквизиты Сторон</w:t>
      </w:r>
    </w:p>
    <w:tbl>
      <w:tblPr>
        <w:tblW w:w="15765" w:type="dxa"/>
        <w:tblInd w:w="108" w:type="dxa"/>
        <w:tblLayout w:type="fixed"/>
        <w:tblLook w:val="04A0"/>
      </w:tblPr>
      <w:tblGrid>
        <w:gridCol w:w="3431"/>
        <w:gridCol w:w="3657"/>
        <w:gridCol w:w="3402"/>
        <w:gridCol w:w="5275"/>
      </w:tblGrid>
      <w:tr w:rsidR="0054513C" w:rsidRPr="00DC3F83" w:rsidTr="0054513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lang w:eastAsia="en-US"/>
              </w:rPr>
            </w:pPr>
            <w:r w:rsidRPr="00DC3F83">
              <w:rPr>
                <w:snapToGrid w:val="0"/>
                <w:lang w:eastAsia="en-US"/>
              </w:rPr>
              <w:t>Концедент</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lang w:eastAsia="en-US"/>
              </w:rPr>
            </w:pPr>
            <w:r w:rsidRPr="00DC3F83">
              <w:rPr>
                <w:snapToGrid w:val="0"/>
                <w:lang w:eastAsia="en-US"/>
              </w:rPr>
              <w:t>Концессионер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lang w:eastAsia="en-US"/>
              </w:rPr>
            </w:pPr>
            <w:r w:rsidRPr="00DC3F83">
              <w:rPr>
                <w:snapToGrid w:val="0"/>
                <w:lang w:eastAsia="en-US"/>
              </w:rPr>
              <w:t>Красноярский край</w:t>
            </w:r>
          </w:p>
        </w:tc>
        <w:tc>
          <w:tcPr>
            <w:tcW w:w="5275" w:type="dxa"/>
            <w:vMerge w:val="restart"/>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lang w:eastAsia="en-US"/>
              </w:rPr>
            </w:pPr>
          </w:p>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lang w:eastAsia="en-US"/>
              </w:rPr>
            </w:pPr>
            <w:r w:rsidRPr="00DC3F83">
              <w:rPr>
                <w:snapToGrid w:val="0"/>
                <w:lang w:eastAsia="en-US"/>
              </w:rPr>
              <w:t>ё</w:t>
            </w:r>
          </w:p>
        </w:tc>
      </w:tr>
      <w:tr w:rsidR="0054513C" w:rsidRPr="00EE05EF" w:rsidTr="0054513C">
        <w:trPr>
          <w:trHeight w:val="7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Администрация Зыковского сельсовета Березовского района Красноярского края</w:t>
            </w:r>
          </w:p>
          <w:p w:rsidR="0054513C" w:rsidRPr="00DC3F83" w:rsidRDefault="0054513C" w:rsidP="0054513C">
            <w:pPr>
              <w:spacing w:after="0" w:line="240" w:lineRule="auto"/>
              <w:contextualSpacing/>
              <w:jc w:val="both"/>
              <w:rPr>
                <w:rFonts w:ascii="Times New Roman" w:hAnsi="Times New Roman"/>
                <w:sz w:val="24"/>
                <w:szCs w:val="24"/>
              </w:rPr>
            </w:pP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bCs/>
                <w:sz w:val="24"/>
                <w:szCs w:val="24"/>
              </w:rPr>
              <w:t xml:space="preserve">Адрес местонахождения: </w:t>
            </w:r>
            <w:r w:rsidRPr="00DC3F83">
              <w:rPr>
                <w:rFonts w:ascii="Times New Roman" w:hAnsi="Times New Roman"/>
                <w:sz w:val="24"/>
                <w:szCs w:val="24"/>
              </w:rPr>
              <w:t>662510, Красноярский край, Березовский район, с. Зыково, ул. Советская, д. 27.</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Телефон: 8(391)75-9-22-57.</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lang w:val="en-US"/>
              </w:rPr>
              <w:t>e</w:t>
            </w:r>
            <w:r w:rsidRPr="00DC3F83">
              <w:rPr>
                <w:rFonts w:ascii="Times New Roman" w:hAnsi="Times New Roman"/>
                <w:sz w:val="24"/>
                <w:szCs w:val="24"/>
              </w:rPr>
              <w:t>-</w:t>
            </w:r>
            <w:r w:rsidRPr="00DC3F83">
              <w:rPr>
                <w:rFonts w:ascii="Times New Roman" w:hAnsi="Times New Roman"/>
                <w:sz w:val="24"/>
                <w:szCs w:val="24"/>
                <w:lang w:val="en-US"/>
              </w:rPr>
              <w:t>mail</w:t>
            </w:r>
            <w:r w:rsidRPr="00DC3F83">
              <w:rPr>
                <w:rFonts w:ascii="Times New Roman" w:hAnsi="Times New Roman"/>
                <w:sz w:val="24"/>
                <w:szCs w:val="24"/>
              </w:rPr>
              <w:t xml:space="preserve">: </w:t>
            </w:r>
            <w:hyperlink r:id="rId8" w:history="1">
              <w:r w:rsidRPr="00DC3F83">
                <w:rPr>
                  <w:rStyle w:val="a9"/>
                  <w:rFonts w:ascii="Times New Roman" w:hAnsi="Times New Roman"/>
                  <w:color w:val="auto"/>
                  <w:sz w:val="24"/>
                  <w:szCs w:val="24"/>
                  <w:lang w:val="en-US"/>
                </w:rPr>
                <w:t>Zykovskiiselsoveta</w:t>
              </w:r>
              <w:r w:rsidRPr="00DC3F83">
                <w:rPr>
                  <w:rStyle w:val="a9"/>
                  <w:rFonts w:ascii="Times New Roman" w:hAnsi="Times New Roman"/>
                  <w:color w:val="auto"/>
                  <w:sz w:val="24"/>
                  <w:szCs w:val="24"/>
                </w:rPr>
                <w:t>@</w:t>
              </w:r>
              <w:r w:rsidRPr="00DC3F83">
                <w:rPr>
                  <w:rStyle w:val="a9"/>
                  <w:rFonts w:ascii="Times New Roman" w:hAnsi="Times New Roman"/>
                  <w:color w:val="auto"/>
                  <w:sz w:val="24"/>
                  <w:szCs w:val="24"/>
                  <w:lang w:val="en-US"/>
                </w:rPr>
                <w:t>mail</w:t>
              </w:r>
              <w:r w:rsidRPr="00DC3F83">
                <w:rPr>
                  <w:rStyle w:val="a9"/>
                  <w:rFonts w:ascii="Times New Roman" w:hAnsi="Times New Roman"/>
                  <w:color w:val="auto"/>
                  <w:sz w:val="24"/>
                  <w:szCs w:val="24"/>
                </w:rPr>
                <w:t>.</w:t>
              </w:r>
              <w:r w:rsidRPr="00DC3F83">
                <w:rPr>
                  <w:rStyle w:val="a9"/>
                  <w:rFonts w:ascii="Times New Roman" w:hAnsi="Times New Roman"/>
                  <w:color w:val="auto"/>
                  <w:sz w:val="24"/>
                  <w:szCs w:val="24"/>
                  <w:lang w:val="en-US"/>
                </w:rPr>
                <w:t>ru</w:t>
              </w:r>
            </w:hyperlink>
          </w:p>
          <w:p w:rsidR="0054513C" w:rsidRPr="00DC3F83" w:rsidRDefault="0054513C" w:rsidP="0054513C">
            <w:pPr>
              <w:spacing w:after="0" w:line="240" w:lineRule="auto"/>
              <w:contextualSpacing/>
              <w:jc w:val="both"/>
              <w:rPr>
                <w:rFonts w:ascii="Times New Roman" w:hAnsi="Times New Roman"/>
                <w:sz w:val="24"/>
                <w:szCs w:val="24"/>
              </w:rPr>
            </w:pP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ОГРН 1022400561336</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ИНН 2404000384</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КПП 240401001</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р/с 40204810200000000538</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Отделение Красноярск г. Красноярск БИК 040407001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4"/>
                <w:szCs w:val="24"/>
              </w:rPr>
            </w:pPr>
            <w:r w:rsidRPr="00DC3F83">
              <w:rPr>
                <w:rFonts w:ascii="Times New Roman" w:hAnsi="Times New Roman"/>
                <w:bCs/>
                <w:sz w:val="24"/>
                <w:szCs w:val="24"/>
              </w:rPr>
              <w:t>Общество с ограниченной ответственностью «Жилищно-коммунальное хозяйство»</w:t>
            </w:r>
          </w:p>
          <w:p w:rsidR="0054513C" w:rsidRPr="00DC3F83" w:rsidRDefault="0054513C" w:rsidP="0054513C">
            <w:pPr>
              <w:spacing w:after="0" w:line="240" w:lineRule="auto"/>
              <w:contextualSpacing/>
              <w:rPr>
                <w:rFonts w:ascii="Times New Roman" w:hAnsi="Times New Roman"/>
                <w:bCs/>
                <w:sz w:val="24"/>
                <w:szCs w:val="24"/>
              </w:rPr>
            </w:pP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bCs/>
                <w:sz w:val="24"/>
                <w:szCs w:val="24"/>
              </w:rPr>
              <w:t xml:space="preserve">Адрес местонахождения: </w:t>
            </w:r>
            <w:r w:rsidRPr="00DC3F83">
              <w:rPr>
                <w:rFonts w:ascii="Times New Roman" w:hAnsi="Times New Roman"/>
                <w:sz w:val="24"/>
                <w:szCs w:val="24"/>
              </w:rPr>
              <w:t xml:space="preserve">662510, Россия, Красноярский край, Березовский район, с. Зыково, </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ул. Клубная, 1Б, т. 8-391-75-9-24-30, 8-391-75-9-24-36</w:t>
            </w:r>
          </w:p>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t>ИНН 2404006033</w:t>
            </w:r>
          </w:p>
          <w:p w:rsidR="0054513C" w:rsidRPr="00DC3F83" w:rsidRDefault="0054513C" w:rsidP="0054513C">
            <w:pPr>
              <w:spacing w:after="0" w:line="240" w:lineRule="auto"/>
              <w:contextualSpacing/>
              <w:jc w:val="both"/>
              <w:rPr>
                <w:rFonts w:ascii="Times New Roman" w:hAnsi="Times New Roman"/>
                <w:sz w:val="24"/>
                <w:szCs w:val="24"/>
              </w:rPr>
            </w:pPr>
            <w:r w:rsidRPr="00DC3F83">
              <w:rPr>
                <w:rFonts w:ascii="Times New Roman" w:hAnsi="Times New Roman"/>
                <w:sz w:val="24"/>
                <w:szCs w:val="24"/>
              </w:rPr>
              <w:t>КПП 240401001</w:t>
            </w:r>
          </w:p>
          <w:p w:rsidR="0054513C" w:rsidRPr="00DC3F83" w:rsidRDefault="0054513C" w:rsidP="0054513C">
            <w:pPr>
              <w:spacing w:after="0" w:line="240" w:lineRule="auto"/>
              <w:rPr>
                <w:rFonts w:ascii="Times New Roman" w:hAnsi="Times New Roman"/>
                <w:sz w:val="24"/>
                <w:szCs w:val="24"/>
              </w:rPr>
            </w:pPr>
            <w:r w:rsidRPr="00DC3F83">
              <w:rPr>
                <w:rFonts w:ascii="Times New Roman" w:hAnsi="Times New Roman"/>
                <w:sz w:val="24"/>
                <w:szCs w:val="24"/>
              </w:rPr>
              <w:t>Филиал «Центральный» Банк ВТБ (ПАО) в г.Москве</w:t>
            </w:r>
          </w:p>
          <w:p w:rsidR="0054513C" w:rsidRPr="00DC3F83" w:rsidRDefault="0054513C" w:rsidP="0054513C">
            <w:pPr>
              <w:spacing w:after="0" w:line="240" w:lineRule="auto"/>
              <w:rPr>
                <w:rFonts w:ascii="Times New Roman" w:hAnsi="Times New Roman"/>
                <w:sz w:val="24"/>
                <w:szCs w:val="24"/>
              </w:rPr>
            </w:pPr>
            <w:r w:rsidRPr="00DC3F83">
              <w:rPr>
                <w:rFonts w:ascii="Times New Roman" w:hAnsi="Times New Roman"/>
                <w:sz w:val="24"/>
                <w:szCs w:val="24"/>
              </w:rPr>
              <w:t>БИК 044525411</w:t>
            </w:r>
          </w:p>
          <w:p w:rsidR="0054513C" w:rsidRPr="00DC3F83" w:rsidRDefault="0054513C" w:rsidP="0054513C">
            <w:pPr>
              <w:spacing w:after="0" w:line="240" w:lineRule="auto"/>
              <w:rPr>
                <w:rFonts w:ascii="Times New Roman" w:hAnsi="Times New Roman"/>
                <w:sz w:val="24"/>
                <w:szCs w:val="24"/>
              </w:rPr>
            </w:pPr>
            <w:r w:rsidRPr="00DC3F83">
              <w:rPr>
                <w:rFonts w:ascii="Times New Roman" w:hAnsi="Times New Roman"/>
                <w:sz w:val="24"/>
                <w:szCs w:val="24"/>
              </w:rPr>
              <w:t>Корсчет 30101810145250000411</w:t>
            </w:r>
          </w:p>
          <w:p w:rsidR="0054513C" w:rsidRPr="00DC3F83" w:rsidRDefault="0054513C" w:rsidP="0054513C">
            <w:pPr>
              <w:spacing w:after="0" w:line="240" w:lineRule="auto"/>
              <w:rPr>
                <w:rFonts w:ascii="Times New Roman" w:hAnsi="Times New Roman"/>
                <w:sz w:val="24"/>
                <w:szCs w:val="24"/>
              </w:rPr>
            </w:pPr>
            <w:r w:rsidRPr="00DC3F83">
              <w:rPr>
                <w:rFonts w:ascii="Times New Roman" w:hAnsi="Times New Roman"/>
                <w:sz w:val="24"/>
                <w:szCs w:val="24"/>
              </w:rPr>
              <w:t>р/сч 40702810822460000387</w:t>
            </w:r>
          </w:p>
          <w:p w:rsidR="0054513C" w:rsidRPr="00DC3F83" w:rsidRDefault="0054513C" w:rsidP="0054513C">
            <w:pPr>
              <w:pStyle w:val="24"/>
              <w:shd w:val="clear" w:color="auto" w:fill="auto"/>
              <w:spacing w:after="0" w:line="240" w:lineRule="auto"/>
              <w:jc w:val="left"/>
              <w:rPr>
                <w:sz w:val="24"/>
                <w:szCs w:val="24"/>
              </w:rPr>
            </w:pPr>
            <w:r w:rsidRPr="00DC3F83">
              <w:rPr>
                <w:sz w:val="24"/>
                <w:szCs w:val="24"/>
              </w:rPr>
              <w:t>КПП 240401001</w:t>
            </w:r>
          </w:p>
          <w:p w:rsidR="0054513C" w:rsidRPr="00DC3F83" w:rsidRDefault="0054513C" w:rsidP="0054513C">
            <w:pPr>
              <w:pStyle w:val="24"/>
              <w:shd w:val="clear" w:color="auto" w:fill="auto"/>
              <w:spacing w:after="0" w:line="240" w:lineRule="auto"/>
              <w:jc w:val="left"/>
              <w:rPr>
                <w:sz w:val="24"/>
                <w:szCs w:val="24"/>
              </w:rPr>
            </w:pPr>
            <w:r w:rsidRPr="00DC3F83">
              <w:rPr>
                <w:sz w:val="24"/>
                <w:szCs w:val="24"/>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pStyle w:val="msonormalbullet1gif"/>
              <w:spacing w:before="0" w:beforeAutospacing="0" w:after="0" w:afterAutospacing="0"/>
              <w:contextualSpacing/>
              <w:rPr>
                <w:lang w:eastAsia="en-US"/>
              </w:rPr>
            </w:pPr>
          </w:p>
          <w:p w:rsidR="0054513C" w:rsidRPr="00DC3F83" w:rsidRDefault="0054513C" w:rsidP="0054513C">
            <w:pPr>
              <w:pStyle w:val="msonormalbullet1gif"/>
              <w:spacing w:before="0" w:beforeAutospacing="0" w:after="0" w:afterAutospacing="0"/>
              <w:contextualSpacing/>
              <w:rPr>
                <w:lang w:eastAsia="en-US"/>
              </w:rPr>
            </w:pPr>
          </w:p>
          <w:p w:rsidR="0054513C" w:rsidRPr="00DC3F83" w:rsidRDefault="0054513C" w:rsidP="0054513C">
            <w:pPr>
              <w:pStyle w:val="msonormalbullet2gif"/>
              <w:spacing w:before="0" w:beforeAutospacing="0" w:after="0" w:afterAutospacing="0"/>
              <w:contextualSpacing/>
              <w:rPr>
                <w:lang w:eastAsia="en-US"/>
              </w:rPr>
            </w:pPr>
          </w:p>
          <w:p w:rsidR="0054513C" w:rsidRPr="00DC3F83" w:rsidRDefault="0054513C" w:rsidP="0054513C">
            <w:pPr>
              <w:pStyle w:val="msonormalbullet2gif"/>
              <w:spacing w:before="0" w:beforeAutospacing="0" w:after="0" w:afterAutospacing="0"/>
              <w:contextualSpacing/>
              <w:rPr>
                <w:lang w:eastAsia="en-US"/>
              </w:rPr>
            </w:pPr>
          </w:p>
          <w:p w:rsidR="0054513C" w:rsidRPr="00DC3F83" w:rsidRDefault="0054513C" w:rsidP="0054513C">
            <w:pPr>
              <w:pStyle w:val="msonormalbullet2gif"/>
              <w:spacing w:before="0" w:beforeAutospacing="0" w:after="0" w:afterAutospacing="0"/>
              <w:contextualSpacing/>
              <w:jc w:val="both"/>
              <w:rPr>
                <w:lang w:eastAsia="en-US"/>
              </w:rPr>
            </w:pPr>
            <w:r w:rsidRPr="00DC3F83">
              <w:rPr>
                <w:bCs/>
                <w:lang w:eastAsia="en-US"/>
              </w:rPr>
              <w:t xml:space="preserve">Адрес местонахождения: </w:t>
            </w:r>
            <w:r w:rsidRPr="00DC3F83">
              <w:rPr>
                <w:lang w:eastAsia="en-US"/>
              </w:rPr>
              <w:t>660009, Красноярский край, г. Красноярск, пр. Мира, 110</w:t>
            </w:r>
          </w:p>
          <w:p w:rsidR="0054513C" w:rsidRPr="00DC3F83" w:rsidRDefault="0054513C" w:rsidP="0054513C">
            <w:pPr>
              <w:pStyle w:val="msonormalbullet2gif"/>
              <w:spacing w:before="0" w:beforeAutospacing="0" w:after="0" w:afterAutospacing="0"/>
              <w:contextualSpacing/>
              <w:jc w:val="both"/>
              <w:rPr>
                <w:lang w:eastAsia="en-US"/>
              </w:rPr>
            </w:pPr>
            <w:r w:rsidRPr="00DC3F83">
              <w:rPr>
                <w:bCs/>
                <w:lang w:eastAsia="en-US"/>
              </w:rPr>
              <w:t xml:space="preserve">Адрес юридический: </w:t>
            </w:r>
            <w:r w:rsidRPr="00DC3F83">
              <w:rPr>
                <w:lang w:eastAsia="en-US"/>
              </w:rPr>
              <w:t>660009, Красноярский край, г. Красноярск, пр. Мира, 110</w:t>
            </w:r>
          </w:p>
          <w:p w:rsidR="0054513C" w:rsidRPr="00DC3F83" w:rsidRDefault="0054513C" w:rsidP="0054513C">
            <w:pPr>
              <w:pStyle w:val="msonormalbullet2gif"/>
              <w:spacing w:before="0" w:beforeAutospacing="0" w:after="0" w:afterAutospacing="0"/>
              <w:contextualSpacing/>
              <w:jc w:val="both"/>
              <w:rPr>
                <w:lang w:eastAsia="en-US"/>
              </w:rPr>
            </w:pPr>
            <w:r w:rsidRPr="00DC3F83">
              <w:rPr>
                <w:bCs/>
                <w:lang w:eastAsia="en-US"/>
              </w:rPr>
              <w:t>Телефон: 8(</w:t>
            </w:r>
            <w:r w:rsidRPr="00DC3F83">
              <w:rPr>
                <w:lang w:eastAsia="en-US"/>
              </w:rPr>
              <w:t>391) 249-30-26</w:t>
            </w:r>
          </w:p>
          <w:p w:rsidR="0054513C" w:rsidRPr="00DC3F83" w:rsidRDefault="0054513C" w:rsidP="0054513C">
            <w:pPr>
              <w:pStyle w:val="msonormalbullet2gif"/>
              <w:spacing w:before="0" w:beforeAutospacing="0" w:after="0" w:afterAutospacing="0"/>
              <w:contextualSpacing/>
              <w:jc w:val="both"/>
              <w:rPr>
                <w:lang w:val="en-US" w:eastAsia="en-US"/>
              </w:rPr>
            </w:pPr>
            <w:r w:rsidRPr="00DC3F83">
              <w:rPr>
                <w:bCs/>
                <w:lang w:eastAsia="en-US"/>
              </w:rPr>
              <w:t>Факс</w:t>
            </w:r>
            <w:r w:rsidRPr="00DC3F83">
              <w:rPr>
                <w:bCs/>
                <w:lang w:val="en-US" w:eastAsia="en-US"/>
              </w:rPr>
              <w:t xml:space="preserve">: </w:t>
            </w:r>
            <w:r w:rsidRPr="00DC3F83">
              <w:rPr>
                <w:lang w:val="en-US" w:eastAsia="en-US"/>
              </w:rPr>
              <w:t>(391) 211-00-82</w:t>
            </w:r>
          </w:p>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lang w:val="en-US" w:eastAsia="en-US"/>
              </w:rPr>
            </w:pPr>
            <w:r w:rsidRPr="00DC3F83">
              <w:rPr>
                <w:bCs/>
                <w:lang w:val="en-US" w:eastAsia="en-US"/>
              </w:rPr>
              <w:t xml:space="preserve">e-mail: </w:t>
            </w:r>
            <w:hyperlink r:id="rId9" w:history="1">
              <w:r w:rsidRPr="00DC3F83">
                <w:rPr>
                  <w:rStyle w:val="a9"/>
                  <w:rFonts w:eastAsiaTheme="majorEastAsia"/>
                  <w:color w:val="auto"/>
                  <w:lang w:val="en-US" w:eastAsia="en-US"/>
                </w:rPr>
                <w:t>public@krskstate.ru</w:t>
              </w:r>
            </w:hyperlink>
          </w:p>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lang w:val="en-US" w:eastAsia="en-US"/>
              </w:rPr>
            </w:pPr>
          </w:p>
        </w:tc>
        <w:tc>
          <w:tcPr>
            <w:tcW w:w="5275" w:type="dxa"/>
            <w:vMerge/>
            <w:tcBorders>
              <w:top w:val="nil"/>
              <w:left w:val="single" w:sz="4" w:space="0" w:color="auto"/>
              <w:bottom w:val="nil"/>
              <w:right w:val="single" w:sz="4" w:space="0" w:color="000000" w:themeColor="text1"/>
            </w:tcBorders>
            <w:vAlign w:val="center"/>
            <w:hideMark/>
          </w:tcPr>
          <w:p w:rsidR="0054513C" w:rsidRPr="00DC3F83" w:rsidRDefault="0054513C" w:rsidP="0054513C">
            <w:pPr>
              <w:spacing w:after="0" w:line="240" w:lineRule="auto"/>
              <w:contextualSpacing/>
              <w:rPr>
                <w:rFonts w:ascii="Times New Roman" w:eastAsia="Times New Roman" w:hAnsi="Times New Roman"/>
                <w:snapToGrid w:val="0"/>
                <w:sz w:val="24"/>
                <w:szCs w:val="24"/>
                <w:lang w:val="en-US"/>
              </w:rPr>
            </w:pPr>
          </w:p>
        </w:tc>
      </w:tr>
      <w:tr w:rsidR="0054513C" w:rsidRPr="00DC3F83" w:rsidTr="0054513C">
        <w:trPr>
          <w:trHeight w:val="70"/>
        </w:trPr>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t xml:space="preserve">Глава Зыковского сельсовета </w:t>
            </w:r>
          </w:p>
          <w:p w:rsidR="0054513C" w:rsidRPr="00DC3F83" w:rsidRDefault="0054513C" w:rsidP="0054513C">
            <w:pPr>
              <w:spacing w:after="0" w:line="240" w:lineRule="auto"/>
              <w:contextualSpacing/>
              <w:jc w:val="center"/>
              <w:rPr>
                <w:rFonts w:ascii="Times New Roman" w:hAnsi="Times New Roman"/>
                <w:sz w:val="24"/>
                <w:szCs w:val="24"/>
              </w:rPr>
            </w:pPr>
          </w:p>
          <w:p w:rsidR="0054513C" w:rsidRPr="00DC3F83" w:rsidRDefault="0054513C" w:rsidP="0054513C">
            <w:pPr>
              <w:spacing w:after="0" w:line="240" w:lineRule="auto"/>
              <w:contextualSpacing/>
              <w:rPr>
                <w:rFonts w:ascii="Times New Roman" w:hAnsi="Times New Roman"/>
                <w:sz w:val="24"/>
                <w:szCs w:val="24"/>
              </w:rPr>
            </w:pPr>
          </w:p>
          <w:p w:rsidR="0054513C" w:rsidRPr="00DC3F83" w:rsidRDefault="0054513C" w:rsidP="0054513C">
            <w:pPr>
              <w:spacing w:after="0" w:line="240" w:lineRule="auto"/>
              <w:contextualSpacing/>
              <w:rPr>
                <w:rFonts w:ascii="Times New Roman" w:hAnsi="Times New Roman"/>
                <w:sz w:val="24"/>
                <w:szCs w:val="24"/>
              </w:rPr>
            </w:pPr>
          </w:p>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t xml:space="preserve">__________  А.В. Сороковиков </w:t>
            </w:r>
          </w:p>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lastRenderedPageBreak/>
              <w:t>м.п.</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lastRenderedPageBreak/>
              <w:t>Директор</w:t>
            </w:r>
          </w:p>
          <w:p w:rsidR="0054513C" w:rsidRPr="00DC3F83" w:rsidRDefault="0054513C" w:rsidP="0054513C">
            <w:pPr>
              <w:spacing w:after="0" w:line="240" w:lineRule="auto"/>
              <w:contextualSpacing/>
              <w:jc w:val="center"/>
              <w:rPr>
                <w:rFonts w:ascii="Times New Roman" w:hAnsi="Times New Roman"/>
                <w:sz w:val="24"/>
                <w:szCs w:val="24"/>
              </w:rPr>
            </w:pPr>
          </w:p>
          <w:p w:rsidR="0054513C" w:rsidRPr="00DC3F83" w:rsidRDefault="0054513C" w:rsidP="0054513C">
            <w:pPr>
              <w:spacing w:after="0" w:line="240" w:lineRule="auto"/>
              <w:contextualSpacing/>
              <w:rPr>
                <w:rFonts w:ascii="Times New Roman" w:hAnsi="Times New Roman"/>
                <w:sz w:val="24"/>
                <w:szCs w:val="24"/>
              </w:rPr>
            </w:pPr>
          </w:p>
          <w:p w:rsidR="0054513C" w:rsidRPr="00DC3F83" w:rsidRDefault="0054513C" w:rsidP="0054513C">
            <w:pPr>
              <w:spacing w:after="0" w:line="240" w:lineRule="auto"/>
              <w:contextualSpacing/>
              <w:rPr>
                <w:rFonts w:ascii="Times New Roman" w:hAnsi="Times New Roman"/>
                <w:sz w:val="24"/>
                <w:szCs w:val="24"/>
              </w:rPr>
            </w:pPr>
          </w:p>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t xml:space="preserve">___________ М.В. Рыбченко </w:t>
            </w:r>
          </w:p>
          <w:p w:rsidR="0054513C" w:rsidRPr="00DC3F83" w:rsidRDefault="0054513C" w:rsidP="0054513C">
            <w:pPr>
              <w:spacing w:after="0" w:line="240" w:lineRule="auto"/>
              <w:contextualSpacing/>
              <w:rPr>
                <w:rFonts w:ascii="Times New Roman" w:hAnsi="Times New Roman"/>
                <w:sz w:val="24"/>
                <w:szCs w:val="24"/>
              </w:rPr>
            </w:pPr>
            <w:r w:rsidRPr="00DC3F83">
              <w:rPr>
                <w:rFonts w:ascii="Times New Roman" w:hAnsi="Times New Roman"/>
                <w:sz w:val="24"/>
                <w:szCs w:val="24"/>
              </w:rPr>
              <w:lastRenderedPageBreak/>
              <w:t>м.п.</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4"/>
                <w:szCs w:val="24"/>
              </w:rPr>
            </w:pPr>
            <w:r w:rsidRPr="00DC3F83">
              <w:rPr>
                <w:rFonts w:ascii="Times New Roman" w:hAnsi="Times New Roman"/>
                <w:sz w:val="24"/>
                <w:szCs w:val="24"/>
              </w:rPr>
              <w:lastRenderedPageBreak/>
              <w:t>Исполняющий обязанности</w:t>
            </w:r>
          </w:p>
          <w:p w:rsidR="0054513C" w:rsidRPr="00DC3F83" w:rsidRDefault="0054513C" w:rsidP="0054513C">
            <w:pPr>
              <w:widowControl w:val="0"/>
              <w:spacing w:after="0" w:line="240" w:lineRule="auto"/>
              <w:rPr>
                <w:rFonts w:ascii="Times New Roman" w:hAnsi="Times New Roman"/>
                <w:sz w:val="24"/>
                <w:szCs w:val="24"/>
              </w:rPr>
            </w:pPr>
            <w:r w:rsidRPr="00DC3F83">
              <w:rPr>
                <w:rFonts w:ascii="Times New Roman" w:hAnsi="Times New Roman"/>
                <w:sz w:val="24"/>
                <w:szCs w:val="24"/>
              </w:rPr>
              <w:t xml:space="preserve">председателя Правительства </w:t>
            </w:r>
          </w:p>
          <w:p w:rsidR="0054513C" w:rsidRPr="00DC3F83" w:rsidRDefault="0054513C" w:rsidP="0054513C">
            <w:pPr>
              <w:widowControl w:val="0"/>
              <w:spacing w:after="0" w:line="240" w:lineRule="auto"/>
              <w:rPr>
                <w:rFonts w:ascii="Times New Roman" w:hAnsi="Times New Roman"/>
                <w:sz w:val="24"/>
                <w:szCs w:val="24"/>
              </w:rPr>
            </w:pPr>
            <w:r w:rsidRPr="00DC3F83">
              <w:rPr>
                <w:rFonts w:ascii="Times New Roman" w:hAnsi="Times New Roman"/>
                <w:sz w:val="24"/>
                <w:szCs w:val="24"/>
              </w:rPr>
              <w:t xml:space="preserve">Красноярского края </w:t>
            </w:r>
          </w:p>
          <w:p w:rsidR="0054513C" w:rsidRPr="00DC3F83" w:rsidRDefault="0054513C" w:rsidP="0054513C">
            <w:pPr>
              <w:widowControl w:val="0"/>
              <w:spacing w:after="0" w:line="240" w:lineRule="auto"/>
              <w:rPr>
                <w:rFonts w:ascii="Times New Roman" w:hAnsi="Times New Roman"/>
                <w:sz w:val="24"/>
                <w:szCs w:val="24"/>
              </w:rPr>
            </w:pPr>
          </w:p>
          <w:p w:rsidR="0054513C" w:rsidRPr="00DC3F83" w:rsidRDefault="0054513C" w:rsidP="0054513C">
            <w:pPr>
              <w:widowControl w:val="0"/>
              <w:spacing w:after="0" w:line="240" w:lineRule="auto"/>
              <w:rPr>
                <w:rFonts w:ascii="Times New Roman" w:hAnsi="Times New Roman"/>
                <w:sz w:val="24"/>
                <w:szCs w:val="24"/>
              </w:rPr>
            </w:pPr>
            <w:r w:rsidRPr="00DC3F83">
              <w:rPr>
                <w:rFonts w:ascii="Times New Roman" w:hAnsi="Times New Roman"/>
                <w:sz w:val="24"/>
                <w:szCs w:val="24"/>
              </w:rPr>
              <w:t>____________ С.В. Верещагин</w:t>
            </w:r>
          </w:p>
          <w:p w:rsidR="0054513C" w:rsidRPr="00DC3F83" w:rsidRDefault="0054513C" w:rsidP="0054513C">
            <w:pPr>
              <w:keepNext/>
              <w:widowControl w:val="0"/>
              <w:tabs>
                <w:tab w:val="left" w:pos="709"/>
              </w:tabs>
              <w:spacing w:after="0" w:line="240" w:lineRule="auto"/>
              <w:outlineLvl w:val="0"/>
              <w:rPr>
                <w:rFonts w:ascii="Times New Roman" w:hAnsi="Times New Roman"/>
                <w:sz w:val="24"/>
                <w:szCs w:val="24"/>
              </w:rPr>
            </w:pPr>
            <w:r w:rsidRPr="00DC3F83">
              <w:rPr>
                <w:rFonts w:ascii="Times New Roman" w:hAnsi="Times New Roman"/>
                <w:sz w:val="24"/>
                <w:szCs w:val="24"/>
              </w:rPr>
              <w:lastRenderedPageBreak/>
              <w:t>м.п.</w:t>
            </w:r>
          </w:p>
        </w:tc>
        <w:tc>
          <w:tcPr>
            <w:tcW w:w="5275"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lang w:eastAsia="en-US"/>
              </w:rPr>
            </w:pPr>
          </w:p>
        </w:tc>
      </w:tr>
    </w:tbl>
    <w:p w:rsidR="0054513C" w:rsidRPr="00DC3F83" w:rsidRDefault="0054513C" w:rsidP="0054513C">
      <w:pPr>
        <w:pStyle w:val="msonormalbullet2gif"/>
        <w:widowControl w:val="0"/>
        <w:spacing w:before="0" w:beforeAutospacing="0" w:after="0" w:afterAutospacing="0"/>
        <w:contextualSpacing/>
        <w:jc w:val="both"/>
        <w:sectPr w:rsidR="0054513C" w:rsidRPr="00DC3F83" w:rsidSect="0054513C">
          <w:pgSz w:w="11906" w:h="16838"/>
          <w:pgMar w:top="426" w:right="424" w:bottom="568" w:left="993" w:header="709" w:footer="709" w:gutter="0"/>
          <w:cols w:space="720"/>
        </w:sectPr>
      </w:pPr>
    </w:p>
    <w:p w:rsidR="0054513C" w:rsidRPr="00DC3F83" w:rsidRDefault="0054513C" w:rsidP="0054513C"/>
    <w:p w:rsidR="0054513C" w:rsidRPr="00DC3F83" w:rsidRDefault="0054513C" w:rsidP="0054513C">
      <w:pPr>
        <w:spacing w:after="0" w:line="240" w:lineRule="auto"/>
        <w:jc w:val="right"/>
        <w:rPr>
          <w:rFonts w:ascii="Times New Roman" w:hAnsi="Times New Roman"/>
          <w:sz w:val="18"/>
          <w:szCs w:val="18"/>
        </w:rPr>
      </w:pPr>
      <w:r w:rsidRPr="00DC3F83">
        <w:rPr>
          <w:rFonts w:ascii="Times New Roman" w:hAnsi="Times New Roman"/>
          <w:sz w:val="18"/>
          <w:szCs w:val="18"/>
        </w:rPr>
        <w:t>Приложение № 1</w:t>
      </w:r>
    </w:p>
    <w:p w:rsidR="0054513C" w:rsidRPr="00DC3F83" w:rsidRDefault="0054513C" w:rsidP="0054513C">
      <w:pPr>
        <w:spacing w:after="0" w:line="240" w:lineRule="auto"/>
        <w:jc w:val="right"/>
        <w:rPr>
          <w:rFonts w:ascii="Times New Roman" w:hAnsi="Times New Roman"/>
          <w:sz w:val="18"/>
          <w:szCs w:val="18"/>
        </w:rPr>
      </w:pPr>
      <w:r w:rsidRPr="00DC3F83">
        <w:rPr>
          <w:rFonts w:ascii="Times New Roman" w:hAnsi="Times New Roman"/>
          <w:sz w:val="18"/>
          <w:szCs w:val="18"/>
        </w:rPr>
        <w:t>к концессионному соглашению в отношении объектов водоотведения от «___» _____________ 2023 года</w:t>
      </w:r>
    </w:p>
    <w:p w:rsidR="0054513C" w:rsidRPr="00DC3F83" w:rsidRDefault="0054513C" w:rsidP="0054513C">
      <w:pPr>
        <w:pStyle w:val="msonormalbullet2gif"/>
        <w:widowControl w:val="0"/>
        <w:spacing w:before="0" w:beforeAutospacing="0" w:after="0" w:afterAutospacing="0"/>
        <w:contextualSpacing/>
        <w:jc w:val="center"/>
        <w:rPr>
          <w:sz w:val="18"/>
          <w:szCs w:val="18"/>
        </w:rPr>
      </w:pPr>
    </w:p>
    <w:p w:rsidR="0054513C" w:rsidRPr="00DC3F83" w:rsidRDefault="0054513C" w:rsidP="0054513C">
      <w:pPr>
        <w:spacing w:after="0" w:line="240" w:lineRule="auto"/>
        <w:jc w:val="center"/>
        <w:rPr>
          <w:rFonts w:ascii="Times New Roman" w:eastAsia="Times New Roman" w:hAnsi="Times New Roman"/>
          <w:sz w:val="24"/>
          <w:szCs w:val="24"/>
        </w:rPr>
      </w:pPr>
      <w:r w:rsidRPr="00DC3F83">
        <w:rPr>
          <w:rFonts w:ascii="Times New Roman" w:eastAsia="Times New Roman" w:hAnsi="Times New Roman"/>
          <w:sz w:val="24"/>
          <w:szCs w:val="24"/>
        </w:rPr>
        <w:t>Описание, в том числе технико-экономические показатели,</w:t>
      </w:r>
    </w:p>
    <w:p w:rsidR="0054513C" w:rsidRPr="00DC3F83" w:rsidRDefault="0054513C" w:rsidP="0054513C">
      <w:pPr>
        <w:spacing w:after="0" w:line="240" w:lineRule="auto"/>
        <w:jc w:val="center"/>
        <w:rPr>
          <w:rFonts w:ascii="Times New Roman" w:eastAsia="Times New Roman" w:hAnsi="Times New Roman"/>
          <w:sz w:val="24"/>
          <w:szCs w:val="24"/>
        </w:rPr>
      </w:pPr>
      <w:r w:rsidRPr="00DC3F83">
        <w:rPr>
          <w:rFonts w:ascii="Times New Roman" w:eastAsia="Times New Roman" w:hAnsi="Times New Roman"/>
          <w:sz w:val="24"/>
          <w:szCs w:val="24"/>
        </w:rPr>
        <w:t>объекта концессионного соглашения и иного имущества</w:t>
      </w:r>
    </w:p>
    <w:p w:rsidR="0054513C" w:rsidRPr="00DC3F83" w:rsidRDefault="0054513C" w:rsidP="0054513C">
      <w:pPr>
        <w:spacing w:after="0" w:line="240" w:lineRule="auto"/>
        <w:jc w:val="center"/>
        <w:rPr>
          <w:rFonts w:ascii="Times New Roman" w:eastAsia="Times New Roman" w:hAnsi="Times New Roman"/>
          <w:sz w:val="20"/>
          <w:szCs w:val="20"/>
        </w:rPr>
      </w:pPr>
    </w:p>
    <w:tbl>
      <w:tblPr>
        <w:tblStyle w:val="a8"/>
        <w:tblW w:w="15540" w:type="dxa"/>
        <w:tblInd w:w="-284" w:type="dxa"/>
        <w:tblLayout w:type="fixed"/>
        <w:tblLook w:val="04A0"/>
      </w:tblPr>
      <w:tblGrid>
        <w:gridCol w:w="58"/>
        <w:gridCol w:w="368"/>
        <w:gridCol w:w="1276"/>
        <w:gridCol w:w="1559"/>
        <w:gridCol w:w="142"/>
        <w:gridCol w:w="567"/>
        <w:gridCol w:w="567"/>
        <w:gridCol w:w="567"/>
        <w:gridCol w:w="709"/>
        <w:gridCol w:w="708"/>
        <w:gridCol w:w="851"/>
        <w:gridCol w:w="850"/>
        <w:gridCol w:w="567"/>
        <w:gridCol w:w="851"/>
        <w:gridCol w:w="2551"/>
        <w:gridCol w:w="851"/>
        <w:gridCol w:w="850"/>
        <w:gridCol w:w="851"/>
        <w:gridCol w:w="67"/>
        <w:gridCol w:w="730"/>
      </w:tblGrid>
      <w:tr w:rsidR="0054513C" w:rsidRPr="00DC3F83" w:rsidTr="0054513C">
        <w:trPr>
          <w:trHeight w:val="405"/>
        </w:trPr>
        <w:tc>
          <w:tcPr>
            <w:tcW w:w="58" w:type="dxa"/>
            <w:tcBorders>
              <w:top w:val="nil"/>
              <w:left w:val="nil"/>
              <w:bottom w:val="nil"/>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p>
        </w:tc>
        <w:tc>
          <w:tcPr>
            <w:tcW w:w="36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 п/п</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Наименование объекта</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Адрес (местоположение) объекта</w:t>
            </w:r>
          </w:p>
        </w:tc>
        <w:tc>
          <w:tcPr>
            <w:tcW w:w="70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Год постройки</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Дата ввода в эксплуатацию</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Протяженность , м (площадь, кв.м) этажность</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Балансовая стоимость, тыс. руб.</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Начальная/ Остаточная/ Восстановительная стоимость, руб. (при наличии сведений)</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Реквизиты правового акта, документа или акта о государственной регистрации вещных прав</w:t>
            </w:r>
          </w:p>
        </w:tc>
        <w:tc>
          <w:tcPr>
            <w:tcW w:w="8168"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jc w:val="center"/>
              <w:rPr>
                <w:rFonts w:ascii="Times New Roman" w:hAnsi="Times New Roman"/>
              </w:rPr>
            </w:pPr>
            <w:r w:rsidRPr="00DC3F83">
              <w:rPr>
                <w:rFonts w:ascii="Times New Roman" w:hAnsi="Times New Roman"/>
              </w:rPr>
              <w:t>Описание и технико-экономические показатели</w:t>
            </w:r>
          </w:p>
        </w:tc>
      </w:tr>
      <w:tr w:rsidR="0054513C" w:rsidRPr="00DC3F83" w:rsidTr="0054513C">
        <w:trPr>
          <w:trHeight w:val="3792"/>
        </w:trPr>
        <w:tc>
          <w:tcPr>
            <w:tcW w:w="58" w:type="dxa"/>
            <w:tcBorders>
              <w:top w:val="nil"/>
              <w:left w:val="nil"/>
              <w:bottom w:val="nil"/>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p>
        </w:tc>
        <w:tc>
          <w:tcPr>
            <w:tcW w:w="36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127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155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709"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56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70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8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54513C" w:rsidRPr="00DC3F83" w:rsidRDefault="0054513C" w:rsidP="0054513C">
            <w:pPr>
              <w:rPr>
                <w:rFonts w:ascii="Times New Roman" w:hAnsi="Times New Roman"/>
              </w:rPr>
            </w:pP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 xml:space="preserve"> </w:t>
            </w:r>
          </w:p>
          <w:p w:rsidR="0054513C" w:rsidRPr="00DC3F83" w:rsidRDefault="0054513C" w:rsidP="0054513C">
            <w:pPr>
              <w:ind w:right="113"/>
              <w:rPr>
                <w:rFonts w:ascii="Times New Roman" w:hAnsi="Times New Roman"/>
              </w:rPr>
            </w:pPr>
            <w:r w:rsidRPr="00DC3F83">
              <w:rPr>
                <w:rFonts w:ascii="Times New Roman" w:hAnsi="Times New Roman"/>
              </w:rPr>
              <w:t xml:space="preserve">Основные технические характеристики. Материал исполнения объекта.   </w:t>
            </w:r>
            <w:r w:rsidRPr="00DC3F83">
              <w:rPr>
                <w:rFonts w:ascii="Times New Roman" w:hAnsi="Times New Roman"/>
              </w:rPr>
              <w:br/>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Сведения об аварийности</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Мероприятия по ремонтам /реконструкции   (наименование и дата проведения)</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Диаметр  трубопроводов</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Способ прокладки трубопроводов</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Процент износа</w:t>
            </w:r>
          </w:p>
        </w:tc>
        <w:tc>
          <w:tcPr>
            <w:tcW w:w="851"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p>
          <w:p w:rsidR="0054513C" w:rsidRPr="00DC3F83" w:rsidRDefault="0054513C" w:rsidP="0054513C">
            <w:pPr>
              <w:ind w:right="113"/>
              <w:rPr>
                <w:rFonts w:ascii="Times New Roman" w:hAnsi="Times New Roman"/>
              </w:rPr>
            </w:pPr>
            <w:r w:rsidRPr="00DC3F83">
              <w:rPr>
                <w:rFonts w:ascii="Times New Roman" w:hAnsi="Times New Roman"/>
              </w:rPr>
              <w:t>Фактическое состояние, возможность (пригодность) к  эксплуатации</w:t>
            </w:r>
          </w:p>
        </w:tc>
        <w:tc>
          <w:tcPr>
            <w:tcW w:w="79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54513C" w:rsidRPr="00DC3F83" w:rsidRDefault="0054513C" w:rsidP="0054513C">
            <w:pPr>
              <w:ind w:right="113"/>
              <w:rPr>
                <w:rFonts w:ascii="Times New Roman" w:hAnsi="Times New Roman"/>
              </w:rPr>
            </w:pPr>
            <w:r w:rsidRPr="00DC3F83">
              <w:rPr>
                <w:rFonts w:ascii="Times New Roman" w:hAnsi="Times New Roman"/>
              </w:rPr>
              <w:t>Срок эксплуатации объекта, лет</w:t>
            </w:r>
          </w:p>
        </w:tc>
      </w:tr>
      <w:tr w:rsidR="0054513C" w:rsidRPr="00DC3F83" w:rsidTr="0054513C">
        <w:trPr>
          <w:trHeight w:val="204"/>
        </w:trPr>
        <w:tc>
          <w:tcPr>
            <w:tcW w:w="58" w:type="dxa"/>
            <w:tcBorders>
              <w:top w:val="nil"/>
              <w:left w:val="nil"/>
              <w:bottom w:val="nil"/>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p>
        </w:tc>
        <w:tc>
          <w:tcPr>
            <w:tcW w:w="3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7</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11</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12</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13</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15</w:t>
            </w:r>
          </w:p>
        </w:tc>
        <w:tc>
          <w:tcPr>
            <w:tcW w:w="851" w:type="dxa"/>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16</w:t>
            </w:r>
          </w:p>
        </w:tc>
        <w:tc>
          <w:tcPr>
            <w:tcW w:w="79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17</w:t>
            </w:r>
          </w:p>
        </w:tc>
      </w:tr>
      <w:tr w:rsidR="0054513C" w:rsidRPr="00DC3F83" w:rsidTr="0054513C">
        <w:trPr>
          <w:trHeight w:val="410"/>
        </w:trPr>
        <w:tc>
          <w:tcPr>
            <w:tcW w:w="58" w:type="dxa"/>
            <w:tcBorders>
              <w:top w:val="nil"/>
              <w:left w:val="nil"/>
              <w:bottom w:val="nil"/>
              <w:right w:val="single" w:sz="4" w:space="0" w:color="auto"/>
            </w:tcBorders>
            <w:tcMar>
              <w:top w:w="0" w:type="dxa"/>
              <w:left w:w="0" w:type="dxa"/>
              <w:bottom w:w="0" w:type="dxa"/>
              <w:right w:w="0" w:type="dxa"/>
            </w:tcMar>
          </w:tcPr>
          <w:p w:rsidR="0054513C" w:rsidRPr="00DC3F83" w:rsidRDefault="0054513C" w:rsidP="0054513C">
            <w:pPr>
              <w:rPr>
                <w:rFonts w:ascii="Times New Roman" w:hAnsi="Times New Roman"/>
              </w:rPr>
            </w:pPr>
          </w:p>
        </w:tc>
        <w:tc>
          <w:tcPr>
            <w:tcW w:w="15482" w:type="dxa"/>
            <w:gridSpan w:val="1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4513C" w:rsidRPr="00DC3F83" w:rsidRDefault="0054513C" w:rsidP="0054513C">
            <w:pPr>
              <w:rPr>
                <w:rFonts w:ascii="Times New Roman" w:hAnsi="Times New Roman"/>
              </w:rPr>
            </w:pPr>
            <w:r w:rsidRPr="00DC3F83">
              <w:rPr>
                <w:rFonts w:ascii="Times New Roman" w:hAnsi="Times New Roman"/>
              </w:rPr>
              <w:t xml:space="preserve">  Объект соглашения</w:t>
            </w:r>
          </w:p>
        </w:tc>
      </w:tr>
      <w:tr w:rsidR="0054513C" w:rsidRPr="00DC3F83" w:rsidTr="0054513C">
        <w:trPr>
          <w:trHeight w:val="829"/>
        </w:trPr>
        <w:tc>
          <w:tcPr>
            <w:tcW w:w="58" w:type="dxa"/>
            <w:tcBorders>
              <w:top w:val="nil"/>
              <w:left w:val="nil"/>
              <w:bottom w:val="nil"/>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p>
        </w:tc>
        <w:tc>
          <w:tcPr>
            <w:tcW w:w="3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4513C" w:rsidRPr="00DC3F83" w:rsidRDefault="0054513C" w:rsidP="0054513C">
            <w:pPr>
              <w:jc w:val="center"/>
              <w:rPr>
                <w:rFonts w:ascii="Times New Roman" w:hAnsi="Times New Roman"/>
              </w:rPr>
            </w:pPr>
            <w:r w:rsidRPr="00DC3F83">
              <w:rPr>
                <w:rFonts w:ascii="Times New Roman" w:hAnsi="Times New Roman"/>
              </w:rPr>
              <w:t>1</w:t>
            </w: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r w:rsidRPr="00DC3F83">
              <w:rPr>
                <w:rFonts w:ascii="Times New Roman" w:hAnsi="Times New Roman"/>
              </w:rPr>
              <w:lastRenderedPageBreak/>
              <w:t>Сооружение «Сети канализации»</w:t>
            </w:r>
          </w:p>
          <w:p w:rsidR="0054513C" w:rsidRPr="00DC3F83" w:rsidRDefault="0054513C" w:rsidP="0054513C">
            <w:pPr>
              <w:rPr>
                <w:rFonts w:ascii="Times New Roman" w:hAnsi="Times New Roman"/>
              </w:rPr>
            </w:pPr>
          </w:p>
          <w:p w:rsidR="0054513C" w:rsidRPr="00DC3F83" w:rsidRDefault="0054513C" w:rsidP="0054513C">
            <w:pPr>
              <w:rPr>
                <w:rFonts w:ascii="Times New Roman" w:hAnsi="Times New Roman"/>
              </w:rPr>
            </w:pPr>
          </w:p>
          <w:p w:rsidR="0054513C" w:rsidRPr="00DC3F83" w:rsidRDefault="0054513C" w:rsidP="0054513C">
            <w:pPr>
              <w:rPr>
                <w:rFonts w:ascii="Times New Roman" w:hAnsi="Times New Roman"/>
              </w:rPr>
            </w:pPr>
          </w:p>
          <w:p w:rsidR="0054513C" w:rsidRPr="00DC3F83" w:rsidRDefault="0054513C" w:rsidP="0054513C">
            <w:pPr>
              <w:rPr>
                <w:rFonts w:ascii="Times New Roman" w:hAnsi="Times New Roman"/>
              </w:rPr>
            </w:pPr>
          </w:p>
          <w:p w:rsidR="0054513C" w:rsidRPr="00DC3F83" w:rsidRDefault="0054513C" w:rsidP="0054513C">
            <w:pPr>
              <w:rPr>
                <w:rFonts w:ascii="Times New Roman" w:hAnsi="Times New Roman"/>
              </w:rPr>
            </w:pPr>
          </w:p>
          <w:p w:rsidR="0054513C" w:rsidRPr="00DC3F83" w:rsidRDefault="0054513C" w:rsidP="0054513C">
            <w:pPr>
              <w:rPr>
                <w:rFonts w:ascii="Times New Roman" w:hAnsi="Times New Roman"/>
              </w:rPr>
            </w:pPr>
          </w:p>
          <w:p w:rsidR="0054513C" w:rsidRPr="00DC3F83" w:rsidRDefault="0054513C" w:rsidP="0054513C">
            <w:pPr>
              <w:rPr>
                <w:rFonts w:ascii="Times New Roman" w:hAnsi="Times New Roman"/>
              </w:rP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r w:rsidRPr="00DC3F83">
              <w:rPr>
                <w:rFonts w:ascii="Times New Roman" w:hAnsi="Times New Roman"/>
              </w:rPr>
              <w:lastRenderedPageBreak/>
              <w:t xml:space="preserve">Красноярский край, Березовский район, с. Зыково, ул. Строителей, ул. Клубная, ул. Школьная, ул. Нагорная, ул. Садовая, пер. Молодежный, ул. Свободы, ул. </w:t>
            </w:r>
            <w:r w:rsidRPr="00DC3F83">
              <w:rPr>
                <w:rFonts w:ascii="Times New Roman" w:hAnsi="Times New Roman"/>
              </w:rPr>
              <w:lastRenderedPageBreak/>
              <w:t>Линейная до колодца К10</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lastRenderedPageBreak/>
              <w:t>1967</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1967</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6667</w:t>
            </w:r>
          </w:p>
        </w:tc>
        <w:tc>
          <w:tcPr>
            <w:tcW w:w="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6796,71</w:t>
            </w:r>
          </w:p>
        </w:tc>
        <w:tc>
          <w:tcPr>
            <w:tcW w:w="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Нет данных</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24-24-05/006/2014-713 от 14.04.2014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Материал труб - чугун</w:t>
            </w:r>
          </w:p>
        </w:tc>
        <w:tc>
          <w:tcPr>
            <w:tcW w:w="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w:t>
            </w:r>
          </w:p>
        </w:tc>
        <w:tc>
          <w:tcPr>
            <w:tcW w:w="25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Ду-150: ул.Строителей 769м, ул.Нагорная 60м, ул.Садовая 178м, пер.Молодежный 111м, ул.Свободы 568м, ул.Школьная 1752м; Ду-200: ул.Клубная 1312м, ул.Линейная 70м, ул.Школьная 1377м; Ду-300: ул.Линейная 470м.</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подземный</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60,15</w:t>
            </w:r>
          </w:p>
        </w:tc>
        <w:tc>
          <w:tcPr>
            <w:tcW w:w="918" w:type="dxa"/>
            <w:gridSpan w:val="2"/>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пригодны</w:t>
            </w:r>
          </w:p>
        </w:tc>
        <w:tc>
          <w:tcPr>
            <w:tcW w:w="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55</w:t>
            </w: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p w:rsidR="0054513C" w:rsidRPr="00DC3F83" w:rsidRDefault="0054513C" w:rsidP="0054513C">
            <w:pPr>
              <w:jc w:val="center"/>
              <w:rPr>
                <w:rFonts w:ascii="Times New Roman" w:hAnsi="Times New Roman"/>
              </w:rPr>
            </w:pPr>
          </w:p>
        </w:tc>
      </w:tr>
      <w:tr w:rsidR="0054513C" w:rsidRPr="00DC3F83" w:rsidTr="0054513C">
        <w:trPr>
          <w:trHeight w:val="364"/>
        </w:trPr>
        <w:tc>
          <w:tcPr>
            <w:tcW w:w="58" w:type="dxa"/>
            <w:vMerge w:val="restart"/>
            <w:tcBorders>
              <w:top w:val="nil"/>
              <w:left w:val="nil"/>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p>
        </w:tc>
        <w:tc>
          <w:tcPr>
            <w:tcW w:w="15482" w:type="dxa"/>
            <w:gridSpan w:val="19"/>
            <w:tcBorders>
              <w:top w:val="single" w:sz="6" w:space="0" w:color="000000"/>
              <w:left w:val="single" w:sz="6" w:space="0" w:color="000000"/>
              <w:bottom w:val="single" w:sz="4" w:space="0" w:color="auto"/>
              <w:right w:val="single" w:sz="4" w:space="0" w:color="auto"/>
            </w:tcBorders>
            <w:tcMar>
              <w:top w:w="0" w:type="dxa"/>
              <w:left w:w="0" w:type="dxa"/>
              <w:bottom w:w="0" w:type="dxa"/>
              <w:right w:w="0" w:type="dxa"/>
            </w:tcMar>
          </w:tcPr>
          <w:p w:rsidR="0054513C" w:rsidRPr="00DC3F83" w:rsidRDefault="0054513C" w:rsidP="0054513C">
            <w:pPr>
              <w:rPr>
                <w:rFonts w:ascii="Times New Roman" w:hAnsi="Times New Roman"/>
              </w:rPr>
            </w:pPr>
            <w:r w:rsidRPr="00DC3F83">
              <w:rPr>
                <w:rFonts w:ascii="Times New Roman" w:hAnsi="Times New Roman"/>
              </w:rPr>
              <w:t xml:space="preserve">  Иное имущество</w:t>
            </w:r>
          </w:p>
        </w:tc>
      </w:tr>
      <w:tr w:rsidR="0054513C" w:rsidRPr="00DC3F83" w:rsidTr="0054513C">
        <w:trPr>
          <w:trHeight w:val="3195"/>
        </w:trPr>
        <w:tc>
          <w:tcPr>
            <w:tcW w:w="58" w:type="dxa"/>
            <w:vMerge/>
            <w:tcBorders>
              <w:left w:val="nil"/>
              <w:bottom w:val="nil"/>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p>
        </w:tc>
        <w:tc>
          <w:tcPr>
            <w:tcW w:w="368"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1</w:t>
            </w:r>
          </w:p>
        </w:tc>
        <w:tc>
          <w:tcPr>
            <w:tcW w:w="1276"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r w:rsidRPr="00DC3F83">
              <w:rPr>
                <w:rFonts w:ascii="Times New Roman" w:hAnsi="Times New Roman"/>
              </w:rPr>
              <w:t xml:space="preserve"> Колодцы канализационные</w:t>
            </w:r>
          </w:p>
        </w:tc>
        <w:tc>
          <w:tcPr>
            <w:tcW w:w="1701" w:type="dxa"/>
            <w:gridSpan w:val="2"/>
            <w:tcBorders>
              <w:top w:val="single" w:sz="4" w:space="0" w:color="auto"/>
              <w:left w:val="single" w:sz="6" w:space="0" w:color="000000"/>
              <w:right w:val="single" w:sz="6" w:space="0" w:color="000000"/>
            </w:tcBorders>
            <w:tcMar>
              <w:top w:w="0" w:type="dxa"/>
              <w:left w:w="0" w:type="dxa"/>
              <w:bottom w:w="0" w:type="dxa"/>
              <w:right w:w="0" w:type="dxa"/>
            </w:tcMar>
          </w:tcPr>
          <w:p w:rsidR="0054513C" w:rsidRPr="00DC3F83" w:rsidRDefault="0054513C" w:rsidP="0054513C">
            <w:pPr>
              <w:rPr>
                <w:rFonts w:ascii="Times New Roman" w:hAnsi="Times New Roman"/>
              </w:rPr>
            </w:pPr>
            <w:r w:rsidRPr="00DC3F83">
              <w:rPr>
                <w:rFonts w:ascii="Times New Roman" w:hAnsi="Times New Roman"/>
              </w:rPr>
              <w:t xml:space="preserve">Красноярский край, Березовский район, с. Зыково, ул. Строителей, ул. Клубная, ул. Школьная, ул. Нагорная, ул. Садовая, пер. Молодежный, ул. Свободы, ул. Линейная </w:t>
            </w:r>
          </w:p>
        </w:tc>
        <w:tc>
          <w:tcPr>
            <w:tcW w:w="567"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1967</w:t>
            </w:r>
          </w:p>
        </w:tc>
        <w:tc>
          <w:tcPr>
            <w:tcW w:w="567"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1967</w:t>
            </w:r>
          </w:p>
        </w:tc>
        <w:tc>
          <w:tcPr>
            <w:tcW w:w="567"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239 шт.</w:t>
            </w:r>
          </w:p>
        </w:tc>
        <w:tc>
          <w:tcPr>
            <w:tcW w:w="709"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Нет данных</w:t>
            </w:r>
          </w:p>
        </w:tc>
        <w:tc>
          <w:tcPr>
            <w:tcW w:w="708"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Нет данных</w:t>
            </w:r>
          </w:p>
        </w:tc>
        <w:tc>
          <w:tcPr>
            <w:tcW w:w="85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Нет данных</w:t>
            </w:r>
          </w:p>
        </w:tc>
        <w:tc>
          <w:tcPr>
            <w:tcW w:w="85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Материал стен - кирпич</w:t>
            </w:r>
          </w:p>
        </w:tc>
        <w:tc>
          <w:tcPr>
            <w:tcW w:w="567"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w:t>
            </w:r>
          </w:p>
        </w:tc>
        <w:tc>
          <w:tcPr>
            <w:tcW w:w="85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w:t>
            </w:r>
          </w:p>
        </w:tc>
        <w:tc>
          <w:tcPr>
            <w:tcW w:w="255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w:t>
            </w:r>
          </w:p>
        </w:tc>
        <w:tc>
          <w:tcPr>
            <w:tcW w:w="851"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w:t>
            </w:r>
          </w:p>
        </w:tc>
        <w:tc>
          <w:tcPr>
            <w:tcW w:w="850"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60</w:t>
            </w:r>
          </w:p>
        </w:tc>
        <w:tc>
          <w:tcPr>
            <w:tcW w:w="918" w:type="dxa"/>
            <w:gridSpan w:val="2"/>
            <w:tcBorders>
              <w:top w:val="single" w:sz="4" w:space="0" w:color="auto"/>
              <w:left w:val="single" w:sz="6" w:space="0" w:color="000000"/>
              <w:bottom w:val="single" w:sz="6" w:space="0" w:color="000000"/>
              <w:right w:val="single" w:sz="4" w:space="0" w:color="auto"/>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пригодны</w:t>
            </w:r>
          </w:p>
        </w:tc>
        <w:tc>
          <w:tcPr>
            <w:tcW w:w="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4513C" w:rsidRPr="00DC3F83" w:rsidRDefault="0054513C" w:rsidP="0054513C">
            <w:pPr>
              <w:jc w:val="center"/>
              <w:rPr>
                <w:rFonts w:ascii="Times New Roman" w:hAnsi="Times New Roman"/>
              </w:rPr>
            </w:pPr>
            <w:r w:rsidRPr="00DC3F83">
              <w:rPr>
                <w:rFonts w:ascii="Times New Roman" w:hAnsi="Times New Roman"/>
              </w:rPr>
              <w:t>55</w:t>
            </w:r>
          </w:p>
        </w:tc>
      </w:tr>
    </w:tbl>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16"/>
          <w:szCs w:val="16"/>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20"/>
          <w:szCs w:val="20"/>
        </w:rPr>
      </w:pPr>
      <w:r>
        <w:rPr>
          <w:sz w:val="20"/>
          <w:szCs w:val="20"/>
        </w:rPr>
        <w:t>Примечание:  Сведения об аварийности и проведенных мероприятиях  по ремонту у ресурсоснабжающей организации отсутствуют.</w:t>
      </w:r>
    </w:p>
    <w:p w:rsidR="0054513C" w:rsidRPr="00DC3F83" w:rsidRDefault="0054513C" w:rsidP="0054513C">
      <w:pPr>
        <w:pStyle w:val="msonormalbullet2gif"/>
        <w:spacing w:before="0" w:beforeAutospacing="0" w:after="0" w:afterAutospacing="0"/>
        <w:contextualSpacing/>
        <w:jc w:val="center"/>
        <w:rPr>
          <w:bCs/>
          <w:sz w:val="20"/>
          <w:szCs w:val="20"/>
          <w:shd w:val="clear" w:color="auto" w:fill="FFFFFF"/>
        </w:rPr>
      </w:pPr>
      <w:r w:rsidRPr="00DC3F83">
        <w:rPr>
          <w:bCs/>
          <w:sz w:val="20"/>
          <w:szCs w:val="20"/>
          <w:shd w:val="clear" w:color="auto" w:fill="FFFFFF"/>
        </w:rPr>
        <w:t>Подписи сторон:</w:t>
      </w:r>
    </w:p>
    <w:tbl>
      <w:tblPr>
        <w:tblW w:w="16160" w:type="dxa"/>
        <w:tblInd w:w="108" w:type="dxa"/>
        <w:tblLayout w:type="fixed"/>
        <w:tblLook w:val="04A0"/>
      </w:tblPr>
      <w:tblGrid>
        <w:gridCol w:w="4253"/>
        <w:gridCol w:w="4961"/>
        <w:gridCol w:w="5954"/>
        <w:gridCol w:w="992"/>
      </w:tblGrid>
      <w:tr w:rsidR="0054513C" w:rsidRPr="00DC3F83" w:rsidTr="0054513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c>
          <w:tcPr>
            <w:tcW w:w="992"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rPr>
                <w:snapToGrid w:val="0"/>
                <w:sz w:val="20"/>
                <w:szCs w:val="20"/>
                <w:lang w:eastAsia="en-US"/>
              </w:rPr>
            </w:pPr>
          </w:p>
        </w:tc>
      </w:tr>
      <w:tr w:rsidR="0054513C" w:rsidRPr="00DC3F83" w:rsidTr="0054513C">
        <w:trPr>
          <w:trHeight w:val="70"/>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p>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 xml:space="preserve">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center"/>
              <w:rPr>
                <w:rFonts w:ascii="Times New Roman" w:hAnsi="Times New Roman"/>
                <w:b/>
                <w:sz w:val="20"/>
                <w:szCs w:val="20"/>
              </w:rPr>
            </w:pPr>
          </w:p>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  М.В. Рыбченко </w:t>
            </w:r>
          </w:p>
          <w:p w:rsidR="0054513C" w:rsidRPr="00DC3F83" w:rsidRDefault="0054513C" w:rsidP="0054513C">
            <w:pPr>
              <w:spacing w:after="0" w:line="240" w:lineRule="auto"/>
              <w:contextualSpacing/>
              <w:rPr>
                <w:rFonts w:ascii="Times New Roman" w:hAnsi="Times New Roman"/>
                <w:b/>
                <w:sz w:val="20"/>
                <w:szCs w:val="20"/>
              </w:rPr>
            </w:pPr>
            <w:r w:rsidRPr="00DC3F83">
              <w:rPr>
                <w:rFonts w:ascii="Times New Roman" w:hAnsi="Times New Roman"/>
                <w:sz w:val="20"/>
                <w:szCs w:val="20"/>
              </w:rPr>
              <w:t>м.п.</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p>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Исполняющий обязанности</w:t>
            </w: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 xml:space="preserve">председателя Правительства </w:t>
            </w: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 xml:space="preserve">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  С.В. Верещагин</w:t>
            </w:r>
          </w:p>
          <w:p w:rsidR="0054513C" w:rsidRPr="00DC3F83" w:rsidRDefault="0054513C" w:rsidP="0054513C">
            <w:pPr>
              <w:keepNext/>
              <w:widowControl w:val="0"/>
              <w:tabs>
                <w:tab w:val="left" w:pos="709"/>
              </w:tabs>
              <w:spacing w:after="0" w:line="240" w:lineRule="auto"/>
              <w:outlineLvl w:val="0"/>
              <w:rPr>
                <w:rFonts w:ascii="Times New Roman" w:hAnsi="Times New Roman"/>
                <w:sz w:val="20"/>
                <w:szCs w:val="20"/>
              </w:rPr>
            </w:pPr>
            <w:r w:rsidRPr="00DC3F83">
              <w:rPr>
                <w:rFonts w:ascii="Times New Roman" w:hAnsi="Times New Roman"/>
                <w:sz w:val="20"/>
                <w:szCs w:val="20"/>
              </w:rPr>
              <w:t>м.п.</w:t>
            </w:r>
          </w:p>
        </w:tc>
        <w:tc>
          <w:tcPr>
            <w:tcW w:w="992"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sz w:val="20"/>
                <w:szCs w:val="20"/>
                <w:lang w:eastAsia="en-US"/>
              </w:rPr>
            </w:pPr>
          </w:p>
        </w:tc>
      </w:tr>
    </w:tbl>
    <w:p w:rsidR="0054513C" w:rsidRPr="00DC3F83" w:rsidRDefault="0054513C" w:rsidP="0054513C">
      <w:pPr>
        <w:pStyle w:val="msonormalbullet2gif"/>
        <w:widowControl w:val="0"/>
        <w:tabs>
          <w:tab w:val="left" w:pos="0"/>
          <w:tab w:val="left" w:pos="7789"/>
        </w:tabs>
        <w:spacing w:before="0" w:beforeAutospacing="0" w:after="0" w:afterAutospacing="0"/>
        <w:contextualSpacing/>
      </w:pPr>
    </w:p>
    <w:p w:rsidR="0054513C" w:rsidRPr="00DC3F83" w:rsidRDefault="0054513C" w:rsidP="0054513C">
      <w:pPr>
        <w:pStyle w:val="msonormalbullet2gif"/>
        <w:widowControl w:val="0"/>
        <w:tabs>
          <w:tab w:val="left" w:pos="0"/>
          <w:tab w:val="left" w:pos="7789"/>
        </w:tabs>
        <w:spacing w:before="0" w:beforeAutospacing="0" w:after="0" w:afterAutospacing="0"/>
        <w:contextualSpacing/>
      </w:pPr>
    </w:p>
    <w:p w:rsidR="0054513C" w:rsidRPr="00DC3F83" w:rsidRDefault="0054513C" w:rsidP="0054513C">
      <w:pPr>
        <w:pStyle w:val="msonormalbullet2gif"/>
        <w:widowControl w:val="0"/>
        <w:tabs>
          <w:tab w:val="left" w:pos="0"/>
          <w:tab w:val="left" w:pos="7789"/>
        </w:tabs>
        <w:spacing w:before="0" w:beforeAutospacing="0" w:after="0" w:afterAutospacing="0"/>
        <w:contextualSpacing/>
      </w:pPr>
    </w:p>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20"/>
          <w:szCs w:val="20"/>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20"/>
          <w:szCs w:val="20"/>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20"/>
          <w:szCs w:val="20"/>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20"/>
          <w:szCs w:val="20"/>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rPr>
          <w:sz w:val="20"/>
          <w:szCs w:val="20"/>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jc w:val="right"/>
        <w:rPr>
          <w:sz w:val="18"/>
          <w:szCs w:val="18"/>
        </w:rPr>
      </w:pPr>
      <w:r w:rsidRPr="00DC3F83">
        <w:rPr>
          <w:sz w:val="18"/>
          <w:szCs w:val="18"/>
        </w:rPr>
        <w:lastRenderedPageBreak/>
        <w:t>Приложение №2</w:t>
      </w:r>
    </w:p>
    <w:p w:rsidR="0054513C" w:rsidRPr="00DC3F83" w:rsidRDefault="0054513C" w:rsidP="0054513C">
      <w:pPr>
        <w:pStyle w:val="msonormalbullet2gif"/>
        <w:widowControl w:val="0"/>
        <w:tabs>
          <w:tab w:val="left" w:pos="0"/>
          <w:tab w:val="left" w:pos="7789"/>
        </w:tabs>
        <w:spacing w:before="0" w:beforeAutospacing="0" w:after="0" w:afterAutospacing="0"/>
        <w:ind w:right="-994"/>
        <w:contextualSpacing/>
        <w:jc w:val="center"/>
        <w:rPr>
          <w:sz w:val="18"/>
          <w:szCs w:val="18"/>
        </w:rPr>
      </w:pPr>
      <w:r w:rsidRPr="00DC3F83">
        <w:rPr>
          <w:sz w:val="18"/>
          <w:szCs w:val="18"/>
        </w:rPr>
        <w:t xml:space="preserve">                                                                                                                                                          к концессионному соглашению в отношении объектов водоотведения от «____» ___________ 2023 г.</w:t>
      </w:r>
    </w:p>
    <w:p w:rsidR="0054513C" w:rsidRPr="00DC3F83" w:rsidRDefault="0054513C" w:rsidP="0054513C">
      <w:pPr>
        <w:pStyle w:val="msonormalbullet2gif"/>
        <w:tabs>
          <w:tab w:val="left" w:pos="7789"/>
        </w:tabs>
        <w:spacing w:before="0" w:beforeAutospacing="0" w:after="0" w:afterAutospacing="0"/>
        <w:contextualSpacing/>
        <w:jc w:val="right"/>
      </w:pPr>
    </w:p>
    <w:p w:rsidR="0054513C" w:rsidRPr="00DC3F83" w:rsidRDefault="0054513C" w:rsidP="0054513C">
      <w:pPr>
        <w:pStyle w:val="msonormalbullet2gif"/>
        <w:tabs>
          <w:tab w:val="left" w:pos="7789"/>
        </w:tabs>
        <w:spacing w:before="0" w:beforeAutospacing="0" w:after="0" w:afterAutospacing="0"/>
        <w:contextualSpacing/>
      </w:pPr>
    </w:p>
    <w:p w:rsidR="0054513C" w:rsidRPr="00DC3F83" w:rsidRDefault="0054513C" w:rsidP="0054513C">
      <w:pPr>
        <w:pStyle w:val="msonormalbullet2gif"/>
        <w:tabs>
          <w:tab w:val="left" w:pos="7789"/>
        </w:tabs>
        <w:spacing w:before="0" w:beforeAutospacing="0" w:after="0" w:afterAutospacing="0"/>
        <w:ind w:right="-1135"/>
        <w:contextualSpacing/>
        <w:jc w:val="center"/>
      </w:pPr>
      <w:r w:rsidRPr="00DC3F83">
        <w:t>Значения долгосрочных параметров регулирования деятельности Концессионера</w:t>
      </w:r>
    </w:p>
    <w:p w:rsidR="0054513C" w:rsidRPr="00DC3F83" w:rsidRDefault="0054513C" w:rsidP="0054513C">
      <w:pPr>
        <w:pStyle w:val="msonormalbullet2gif"/>
        <w:spacing w:before="0" w:beforeAutospacing="0" w:after="0" w:afterAutospacing="0"/>
        <w:contextualSpacing/>
        <w:jc w:val="center"/>
        <w:rPr>
          <w:bCs/>
          <w:sz w:val="20"/>
          <w:szCs w:val="20"/>
          <w:shd w:val="clear" w:color="auto" w:fill="FFFFFF"/>
        </w:rPr>
      </w:pPr>
    </w:p>
    <w:tbl>
      <w:tblPr>
        <w:tblW w:w="5106" w:type="pct"/>
        <w:tblInd w:w="-318" w:type="dxa"/>
        <w:tblLook w:val="04A0"/>
      </w:tblPr>
      <w:tblGrid>
        <w:gridCol w:w="719"/>
        <w:gridCol w:w="3962"/>
        <w:gridCol w:w="798"/>
        <w:gridCol w:w="762"/>
        <w:gridCol w:w="762"/>
        <w:gridCol w:w="762"/>
        <w:gridCol w:w="762"/>
        <w:gridCol w:w="762"/>
        <w:gridCol w:w="762"/>
        <w:gridCol w:w="762"/>
        <w:gridCol w:w="762"/>
        <w:gridCol w:w="762"/>
        <w:gridCol w:w="762"/>
        <w:gridCol w:w="762"/>
        <w:gridCol w:w="762"/>
        <w:gridCol w:w="762"/>
        <w:gridCol w:w="759"/>
      </w:tblGrid>
      <w:tr w:rsidR="0054513C" w:rsidRPr="00DC3F83" w:rsidTr="0054513C">
        <w:trPr>
          <w:trHeight w:val="300"/>
        </w:trPr>
        <w:tc>
          <w:tcPr>
            <w:tcW w:w="223"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 п/п</w:t>
            </w:r>
          </w:p>
        </w:tc>
        <w:tc>
          <w:tcPr>
            <w:tcW w:w="1227" w:type="pct"/>
            <w:tcBorders>
              <w:top w:val="single" w:sz="8" w:space="0" w:color="auto"/>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Наименование показателя</w:t>
            </w:r>
          </w:p>
        </w:tc>
        <w:tc>
          <w:tcPr>
            <w:tcW w:w="247" w:type="pct"/>
            <w:tcBorders>
              <w:top w:val="single" w:sz="8" w:space="0" w:color="auto"/>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2023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2024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2025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2026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2027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2028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2029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2030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2031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2032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2033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2034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2035 год</w:t>
            </w:r>
          </w:p>
        </w:tc>
        <w:tc>
          <w:tcPr>
            <w:tcW w:w="236" w:type="pct"/>
            <w:tcBorders>
              <w:top w:val="single" w:sz="8" w:space="0" w:color="auto"/>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2036 год</w:t>
            </w:r>
          </w:p>
        </w:tc>
        <w:tc>
          <w:tcPr>
            <w:tcW w:w="235" w:type="pct"/>
            <w:tcBorders>
              <w:top w:val="single" w:sz="8" w:space="0" w:color="auto"/>
              <w:left w:val="single" w:sz="4" w:space="0" w:color="auto"/>
              <w:bottom w:val="single" w:sz="4"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2037 год</w:t>
            </w:r>
          </w:p>
        </w:tc>
      </w:tr>
      <w:tr w:rsidR="0054513C" w:rsidRPr="00DC3F83" w:rsidTr="0054513C">
        <w:trPr>
          <w:trHeight w:val="225"/>
        </w:trPr>
        <w:tc>
          <w:tcPr>
            <w:tcW w:w="223" w:type="pct"/>
            <w:tcBorders>
              <w:top w:val="nil"/>
              <w:left w:val="single" w:sz="8" w:space="0" w:color="auto"/>
              <w:bottom w:val="single" w:sz="8"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w:t>
            </w:r>
          </w:p>
        </w:tc>
        <w:tc>
          <w:tcPr>
            <w:tcW w:w="1227" w:type="pct"/>
            <w:tcBorders>
              <w:top w:val="nil"/>
              <w:left w:val="nil"/>
              <w:bottom w:val="single" w:sz="8"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w:t>
            </w:r>
          </w:p>
        </w:tc>
        <w:tc>
          <w:tcPr>
            <w:tcW w:w="247" w:type="pct"/>
            <w:tcBorders>
              <w:top w:val="nil"/>
              <w:left w:val="nil"/>
              <w:bottom w:val="single" w:sz="8"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3</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4</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5</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6</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7</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8</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9</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11</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12</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13</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14</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15</w:t>
            </w:r>
          </w:p>
        </w:tc>
        <w:tc>
          <w:tcPr>
            <w:tcW w:w="236" w:type="pct"/>
            <w:tcBorders>
              <w:top w:val="nil"/>
              <w:left w:val="single" w:sz="4" w:space="0" w:color="auto"/>
              <w:bottom w:val="single" w:sz="8"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16</w:t>
            </w:r>
          </w:p>
        </w:tc>
        <w:tc>
          <w:tcPr>
            <w:tcW w:w="235" w:type="pct"/>
            <w:tcBorders>
              <w:top w:val="nil"/>
              <w:left w:val="single" w:sz="4" w:space="0" w:color="auto"/>
              <w:bottom w:val="single" w:sz="8"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17</w:t>
            </w:r>
          </w:p>
        </w:tc>
      </w:tr>
      <w:tr w:rsidR="0054513C" w:rsidRPr="00DC3F83" w:rsidTr="0054513C">
        <w:trPr>
          <w:trHeight w:val="403"/>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Индекс эффективности операционных расходов, %</w:t>
            </w:r>
          </w:p>
        </w:tc>
        <w:tc>
          <w:tcPr>
            <w:tcW w:w="24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5" w:type="pct"/>
            <w:tcBorders>
              <w:top w:val="nil"/>
              <w:left w:val="single" w:sz="4" w:space="0" w:color="auto"/>
              <w:bottom w:val="single" w:sz="4"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r>
      <w:tr w:rsidR="0054513C" w:rsidRPr="00DC3F83" w:rsidTr="0054513C">
        <w:trPr>
          <w:trHeight w:val="300"/>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Потери и удельное потребление энергетических ресурсов на единицу объема принятых сточных вод в год, предшествующий первому году действия концессионного соглашения:</w:t>
            </w:r>
          </w:p>
        </w:tc>
        <w:tc>
          <w:tcPr>
            <w:tcW w:w="247"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5"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r>
      <w:tr w:rsidR="0054513C" w:rsidRPr="00DC3F83" w:rsidTr="0054513C">
        <w:trPr>
          <w:trHeight w:val="300"/>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2.1.</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удельный расход электрической энергии</w:t>
            </w:r>
          </w:p>
        </w:tc>
        <w:tc>
          <w:tcPr>
            <w:tcW w:w="24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5" w:type="pct"/>
            <w:tcBorders>
              <w:top w:val="nil"/>
              <w:left w:val="single" w:sz="4" w:space="0" w:color="auto"/>
              <w:bottom w:val="single" w:sz="4"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r>
      <w:tr w:rsidR="0054513C" w:rsidRPr="00DC3F83" w:rsidTr="0054513C">
        <w:trPr>
          <w:trHeight w:val="660"/>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2.1.1.</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потребляемой в технологическом процессе очистки сточных вод, на единицу объема сточных вод</w:t>
            </w:r>
          </w:p>
        </w:tc>
        <w:tc>
          <w:tcPr>
            <w:tcW w:w="247"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5"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r>
      <w:tr w:rsidR="0054513C" w:rsidRPr="00DC3F83" w:rsidTr="0054513C">
        <w:trPr>
          <w:trHeight w:val="726"/>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2.1.2.</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потребляемой в технологическом процессе транспортировки сточных вод, на единицу объема сточных вод</w:t>
            </w:r>
          </w:p>
        </w:tc>
        <w:tc>
          <w:tcPr>
            <w:tcW w:w="24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5" w:type="pct"/>
            <w:tcBorders>
              <w:top w:val="nil"/>
              <w:left w:val="single" w:sz="4" w:space="0" w:color="auto"/>
              <w:bottom w:val="single" w:sz="4"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r>
      <w:tr w:rsidR="0054513C" w:rsidRPr="00DC3F83" w:rsidTr="0054513C">
        <w:trPr>
          <w:trHeight w:val="279"/>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3.</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базовый уровень операционных расходов, тыс.руб.</w:t>
            </w:r>
          </w:p>
        </w:tc>
        <w:tc>
          <w:tcPr>
            <w:tcW w:w="24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959,76</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c>
          <w:tcPr>
            <w:tcW w:w="235" w:type="pct"/>
            <w:tcBorders>
              <w:top w:val="nil"/>
              <w:left w:val="single" w:sz="4" w:space="0" w:color="auto"/>
              <w:bottom w:val="single" w:sz="4"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p>
        </w:tc>
      </w:tr>
      <w:tr w:rsidR="0054513C" w:rsidRPr="00DC3F83" w:rsidTr="0054513C">
        <w:trPr>
          <w:trHeight w:val="554"/>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4.</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показатели энергосбережения и энергетической эффективности</w:t>
            </w:r>
          </w:p>
        </w:tc>
        <w:tc>
          <w:tcPr>
            <w:tcW w:w="24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6" w:type="pct"/>
            <w:tcBorders>
              <w:top w:val="nil"/>
              <w:left w:val="single" w:sz="4" w:space="0" w:color="auto"/>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c>
          <w:tcPr>
            <w:tcW w:w="235" w:type="pct"/>
            <w:tcBorders>
              <w:top w:val="nil"/>
              <w:left w:val="single" w:sz="4" w:space="0" w:color="auto"/>
              <w:bottom w:val="single" w:sz="4" w:space="0" w:color="auto"/>
              <w:right w:val="single" w:sz="8"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0,00</w:t>
            </w:r>
          </w:p>
        </w:tc>
      </w:tr>
      <w:tr w:rsidR="0054513C" w:rsidRPr="00DC3F83" w:rsidTr="0054513C">
        <w:trPr>
          <w:trHeight w:val="269"/>
        </w:trPr>
        <w:tc>
          <w:tcPr>
            <w:tcW w:w="223" w:type="pct"/>
            <w:tcBorders>
              <w:top w:val="nil"/>
              <w:left w:val="single" w:sz="8" w:space="0" w:color="auto"/>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5.</w:t>
            </w:r>
          </w:p>
        </w:tc>
        <w:tc>
          <w:tcPr>
            <w:tcW w:w="1227" w:type="pct"/>
            <w:tcBorders>
              <w:top w:val="nil"/>
              <w:left w:val="nil"/>
              <w:bottom w:val="single" w:sz="4" w:space="0" w:color="auto"/>
              <w:right w:val="single" w:sz="4" w:space="0" w:color="auto"/>
            </w:tcBorders>
            <w:shd w:val="clear" w:color="auto" w:fill="auto"/>
            <w:vAlign w:val="center"/>
            <w:hideMark/>
          </w:tcPr>
          <w:p w:rsidR="0054513C" w:rsidRPr="00DC3F83" w:rsidRDefault="0054513C" w:rsidP="0054513C">
            <w:pPr>
              <w:spacing w:after="0" w:line="240" w:lineRule="auto"/>
              <w:rPr>
                <w:rFonts w:ascii="Times New Roman" w:eastAsia="Times New Roman" w:hAnsi="Times New Roman"/>
                <w:sz w:val="20"/>
                <w:szCs w:val="20"/>
              </w:rPr>
            </w:pPr>
            <w:r w:rsidRPr="00DC3F83">
              <w:rPr>
                <w:rFonts w:ascii="Times New Roman" w:eastAsia="Times New Roman" w:hAnsi="Times New Roman"/>
                <w:sz w:val="20"/>
                <w:szCs w:val="20"/>
              </w:rPr>
              <w:t>нормативный уровень прибыли, %</w:t>
            </w:r>
          </w:p>
        </w:tc>
        <w:tc>
          <w:tcPr>
            <w:tcW w:w="247"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6"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c>
          <w:tcPr>
            <w:tcW w:w="235" w:type="pct"/>
            <w:tcBorders>
              <w:top w:val="nil"/>
              <w:left w:val="nil"/>
              <w:bottom w:val="single" w:sz="4" w:space="0" w:color="auto"/>
              <w:right w:val="single" w:sz="4" w:space="0" w:color="auto"/>
            </w:tcBorders>
            <w:shd w:val="clear" w:color="auto" w:fill="auto"/>
            <w:vAlign w:val="center"/>
          </w:tcPr>
          <w:p w:rsidR="0054513C" w:rsidRPr="00DC3F83" w:rsidRDefault="0054513C" w:rsidP="0054513C">
            <w:pPr>
              <w:spacing w:after="0" w:line="240" w:lineRule="auto"/>
              <w:jc w:val="center"/>
              <w:rPr>
                <w:rFonts w:ascii="Times New Roman" w:eastAsia="Times New Roman" w:hAnsi="Times New Roman"/>
                <w:sz w:val="20"/>
                <w:szCs w:val="20"/>
              </w:rPr>
            </w:pPr>
            <w:r w:rsidRPr="00DC3F83">
              <w:rPr>
                <w:rFonts w:ascii="Times New Roman" w:eastAsia="Times New Roman" w:hAnsi="Times New Roman"/>
                <w:sz w:val="20"/>
                <w:szCs w:val="20"/>
              </w:rPr>
              <w:t>1,00</w:t>
            </w:r>
          </w:p>
        </w:tc>
      </w:tr>
    </w:tbl>
    <w:p w:rsidR="0054513C" w:rsidRPr="00DC3F83" w:rsidRDefault="0054513C" w:rsidP="0054513C">
      <w:pPr>
        <w:pStyle w:val="msonormalbullet2gif"/>
        <w:spacing w:before="0" w:beforeAutospacing="0" w:after="0" w:afterAutospacing="0"/>
        <w:contextualSpacing/>
        <w:jc w:val="center"/>
        <w:rPr>
          <w:bCs/>
          <w:sz w:val="20"/>
          <w:szCs w:val="20"/>
          <w:shd w:val="clear" w:color="auto" w:fill="FFFFFF"/>
        </w:rPr>
      </w:pPr>
    </w:p>
    <w:p w:rsidR="0054513C" w:rsidRPr="00DC3F83" w:rsidRDefault="0054513C" w:rsidP="0054513C">
      <w:pPr>
        <w:pStyle w:val="msonormalbullet2gif"/>
        <w:spacing w:before="0" w:beforeAutospacing="0" w:after="0" w:afterAutospacing="0"/>
        <w:contextualSpacing/>
        <w:jc w:val="center"/>
        <w:rPr>
          <w:bCs/>
          <w:sz w:val="20"/>
          <w:szCs w:val="20"/>
          <w:shd w:val="clear" w:color="auto" w:fill="FFFFFF"/>
        </w:rPr>
      </w:pPr>
    </w:p>
    <w:p w:rsidR="0054513C" w:rsidRPr="00DC3F83" w:rsidRDefault="0054513C" w:rsidP="0054513C">
      <w:pPr>
        <w:pStyle w:val="msonormalbullet2gif"/>
        <w:spacing w:before="0" w:beforeAutospacing="0" w:after="0" w:afterAutospacing="0"/>
        <w:contextualSpacing/>
        <w:jc w:val="center"/>
        <w:rPr>
          <w:bCs/>
          <w:sz w:val="20"/>
          <w:szCs w:val="20"/>
          <w:shd w:val="clear" w:color="auto" w:fill="FFFFFF"/>
        </w:rPr>
      </w:pPr>
      <w:r w:rsidRPr="00DC3F83">
        <w:rPr>
          <w:bCs/>
          <w:sz w:val="20"/>
          <w:szCs w:val="20"/>
          <w:shd w:val="clear" w:color="auto" w:fill="FFFFFF"/>
        </w:rPr>
        <w:t>Подписи сторон:</w:t>
      </w:r>
    </w:p>
    <w:tbl>
      <w:tblPr>
        <w:tblW w:w="15168" w:type="dxa"/>
        <w:tblInd w:w="108" w:type="dxa"/>
        <w:tblLayout w:type="fixed"/>
        <w:tblLook w:val="04A0"/>
      </w:tblPr>
      <w:tblGrid>
        <w:gridCol w:w="4253"/>
        <w:gridCol w:w="4961"/>
        <w:gridCol w:w="5954"/>
      </w:tblGrid>
      <w:tr w:rsidR="0054513C" w:rsidRPr="00DC3F83" w:rsidTr="0054513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r>
      <w:tr w:rsidR="0054513C" w:rsidRPr="00DC3F83" w:rsidTr="0054513C">
        <w:trPr>
          <w:trHeight w:val="70"/>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  С.В. Верещагин</w:t>
            </w:r>
          </w:p>
          <w:p w:rsidR="0054513C" w:rsidRPr="00DC3F83" w:rsidRDefault="0054513C" w:rsidP="0054513C">
            <w:pPr>
              <w:keepNext/>
              <w:widowControl w:val="0"/>
              <w:tabs>
                <w:tab w:val="left" w:pos="709"/>
              </w:tabs>
              <w:spacing w:after="0" w:line="240" w:lineRule="auto"/>
              <w:outlineLvl w:val="0"/>
              <w:rPr>
                <w:rFonts w:ascii="Times New Roman" w:hAnsi="Times New Roman"/>
                <w:sz w:val="20"/>
                <w:szCs w:val="20"/>
              </w:rPr>
            </w:pPr>
            <w:r w:rsidRPr="00DC3F83">
              <w:rPr>
                <w:rFonts w:ascii="Times New Roman" w:hAnsi="Times New Roman"/>
                <w:sz w:val="20"/>
                <w:szCs w:val="20"/>
              </w:rPr>
              <w:t>м.п.</w:t>
            </w:r>
          </w:p>
        </w:tc>
      </w:tr>
    </w:tbl>
    <w:p w:rsidR="0054513C" w:rsidRPr="00DC3F83" w:rsidRDefault="0054513C" w:rsidP="0054513C">
      <w:pPr>
        <w:spacing w:after="0" w:line="240" w:lineRule="auto"/>
        <w:contextualSpacing/>
        <w:jc w:val="center"/>
        <w:rPr>
          <w:rFonts w:ascii="Times New Roman" w:eastAsia="Times New Roman" w:hAnsi="Times New Roman"/>
          <w:sz w:val="24"/>
          <w:szCs w:val="24"/>
        </w:rPr>
        <w:sectPr w:rsidR="0054513C" w:rsidRPr="00DC3F83" w:rsidSect="0054513C">
          <w:pgSz w:w="16838" w:h="11906" w:orient="landscape"/>
          <w:pgMar w:top="567" w:right="536" w:bottom="1276" w:left="709" w:header="709" w:footer="709" w:gutter="0"/>
          <w:cols w:space="720"/>
          <w:docGrid w:linePitch="299"/>
        </w:sectPr>
      </w:pPr>
    </w:p>
    <w:p w:rsidR="0054513C" w:rsidRPr="00DC3F83" w:rsidRDefault="0054513C" w:rsidP="0054513C">
      <w:pPr>
        <w:pStyle w:val="msonormalbullet2gif"/>
        <w:widowControl w:val="0"/>
        <w:tabs>
          <w:tab w:val="left" w:pos="0"/>
          <w:tab w:val="left" w:pos="7789"/>
        </w:tabs>
        <w:spacing w:before="0" w:beforeAutospacing="0" w:after="0" w:afterAutospacing="0"/>
        <w:ind w:left="9204"/>
        <w:contextualSpacing/>
        <w:jc w:val="right"/>
        <w:rPr>
          <w:sz w:val="20"/>
          <w:szCs w:val="20"/>
        </w:rPr>
      </w:pPr>
      <w:r w:rsidRPr="00DC3F83">
        <w:rPr>
          <w:sz w:val="20"/>
          <w:szCs w:val="20"/>
        </w:rPr>
        <w:lastRenderedPageBreak/>
        <w:t>Приложение № 3</w:t>
      </w:r>
    </w:p>
    <w:p w:rsidR="0054513C" w:rsidRPr="00DC3F83" w:rsidRDefault="0054513C" w:rsidP="0054513C">
      <w:pPr>
        <w:pStyle w:val="msonormalbullet2gif"/>
        <w:widowControl w:val="0"/>
        <w:tabs>
          <w:tab w:val="left" w:pos="0"/>
          <w:tab w:val="left" w:pos="7789"/>
        </w:tabs>
        <w:spacing w:before="0" w:beforeAutospacing="0" w:after="0" w:afterAutospacing="0"/>
        <w:ind w:left="9204"/>
        <w:contextualSpacing/>
        <w:jc w:val="right"/>
        <w:rPr>
          <w:sz w:val="20"/>
          <w:szCs w:val="20"/>
        </w:rPr>
      </w:pPr>
      <w:r w:rsidRPr="00DC3F83">
        <w:rPr>
          <w:sz w:val="20"/>
          <w:szCs w:val="20"/>
        </w:rPr>
        <w:t>к концессионному соглашению в отношении объектов водоотведения от                                              «____» ___________ 2023  г.</w:t>
      </w:r>
    </w:p>
    <w:p w:rsidR="0054513C" w:rsidRPr="00DC3F83" w:rsidRDefault="0054513C" w:rsidP="0054513C">
      <w:pPr>
        <w:spacing w:after="0" w:line="240" w:lineRule="auto"/>
        <w:rPr>
          <w:rFonts w:ascii="Times New Roman" w:hAnsi="Times New Roman"/>
          <w:sz w:val="24"/>
          <w:szCs w:val="24"/>
        </w:rPr>
      </w:pPr>
      <w:r w:rsidRPr="00DC3F83">
        <w:rPr>
          <w:rFonts w:ascii="Times New Roman" w:hAnsi="Times New Roman"/>
          <w:sz w:val="24"/>
          <w:szCs w:val="24"/>
        </w:rPr>
        <w:t> </w:t>
      </w:r>
    </w:p>
    <w:p w:rsidR="0054513C" w:rsidRPr="00DC3F83" w:rsidRDefault="0054513C" w:rsidP="0054513C">
      <w:pPr>
        <w:spacing w:after="0" w:line="240" w:lineRule="auto"/>
        <w:jc w:val="center"/>
        <w:rPr>
          <w:rFonts w:ascii="Times New Roman" w:hAnsi="Times New Roman"/>
          <w:sz w:val="28"/>
          <w:szCs w:val="28"/>
        </w:rPr>
      </w:pPr>
      <w:r w:rsidRPr="00DC3F83">
        <w:rPr>
          <w:rFonts w:ascii="Times New Roman" w:hAnsi="Times New Roman"/>
          <w:sz w:val="28"/>
          <w:szCs w:val="28"/>
        </w:rPr>
        <w:t>Задание и основные мероприятия с описанием основных характеристик мероприятий</w:t>
      </w:r>
    </w:p>
    <w:p w:rsidR="0054513C" w:rsidRPr="00DC3F83" w:rsidRDefault="0054513C" w:rsidP="0054513C">
      <w:pPr>
        <w:spacing w:after="0" w:line="240" w:lineRule="auto"/>
        <w:jc w:val="both"/>
        <w:rPr>
          <w:rFonts w:ascii="Times New Roman" w:hAnsi="Times New Roman"/>
          <w:sz w:val="24"/>
          <w:szCs w:val="24"/>
        </w:rPr>
      </w:pPr>
      <w:r w:rsidRPr="00DC3F83">
        <w:rPr>
          <w:rFonts w:ascii="Times New Roman" w:hAnsi="Times New Roman"/>
          <w:sz w:val="24"/>
          <w:szCs w:val="24"/>
        </w:rPr>
        <w:t> </w:t>
      </w:r>
    </w:p>
    <w:p w:rsidR="0054513C" w:rsidRPr="00DC3F83" w:rsidRDefault="0054513C" w:rsidP="0054513C">
      <w:pPr>
        <w:spacing w:after="0" w:line="264" w:lineRule="auto"/>
        <w:rPr>
          <w:rFonts w:ascii="Times New Roman" w:hAnsi="Times New Roman"/>
          <w:i/>
          <w:sz w:val="24"/>
          <w:szCs w:val="24"/>
          <w:u w:val="single"/>
        </w:rPr>
      </w:pPr>
      <w:r w:rsidRPr="00DC3F83">
        <w:rPr>
          <w:rFonts w:ascii="Times New Roman" w:hAnsi="Times New Roman"/>
          <w:sz w:val="24"/>
          <w:szCs w:val="24"/>
        </w:rPr>
        <w:t xml:space="preserve">Целью задания является улучшение работы систем </w:t>
      </w:r>
      <w:r w:rsidRPr="00DC3F83">
        <w:rPr>
          <w:rFonts w:ascii="Times New Roman" w:hAnsi="Times New Roman"/>
          <w:i/>
          <w:sz w:val="24"/>
          <w:szCs w:val="24"/>
          <w:u w:val="single"/>
        </w:rPr>
        <w:t>водоотведения</w:t>
      </w:r>
    </w:p>
    <w:tbl>
      <w:tblPr>
        <w:tblpPr w:leftFromText="180" w:rightFromText="180" w:vertAnchor="text" w:tblpX="-5"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780"/>
        <w:gridCol w:w="4079"/>
        <w:gridCol w:w="1701"/>
        <w:gridCol w:w="1276"/>
        <w:gridCol w:w="567"/>
        <w:gridCol w:w="1134"/>
        <w:gridCol w:w="1134"/>
        <w:gridCol w:w="709"/>
        <w:gridCol w:w="1134"/>
        <w:gridCol w:w="992"/>
        <w:gridCol w:w="851"/>
      </w:tblGrid>
      <w:tr w:rsidR="0054513C" w:rsidRPr="00DC3F83" w:rsidTr="0054513C">
        <w:trPr>
          <w:trHeight w:val="416"/>
          <w:tblHeader/>
        </w:trPr>
        <w:tc>
          <w:tcPr>
            <w:tcW w:w="486"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N п/п</w:t>
            </w:r>
          </w:p>
        </w:tc>
        <w:tc>
          <w:tcPr>
            <w:tcW w:w="1780"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Наименование мероприятия</w:t>
            </w:r>
          </w:p>
        </w:tc>
        <w:tc>
          <w:tcPr>
            <w:tcW w:w="4079"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Обоснование необходимости выполнения мероприятия (цель реализации)</w:t>
            </w:r>
          </w:p>
        </w:tc>
        <w:tc>
          <w:tcPr>
            <w:tcW w:w="1701"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Место расположения объекта</w:t>
            </w:r>
          </w:p>
        </w:tc>
        <w:tc>
          <w:tcPr>
            <w:tcW w:w="4111" w:type="dxa"/>
            <w:gridSpan w:val="4"/>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Основные технические характеристики</w:t>
            </w:r>
          </w:p>
        </w:tc>
        <w:tc>
          <w:tcPr>
            <w:tcW w:w="1843" w:type="dxa"/>
            <w:gridSpan w:val="2"/>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Года реализации мероприятий</w:t>
            </w: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(ввод/вывод мощностей в/из эксплуатации)</w:t>
            </w:r>
          </w:p>
        </w:tc>
        <w:tc>
          <w:tcPr>
            <w:tcW w:w="992"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Стоимость</w:t>
            </w: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мероприятия (с НДС)</w:t>
            </w: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тыс. руб.</w:t>
            </w:r>
          </w:p>
        </w:tc>
        <w:tc>
          <w:tcPr>
            <w:tcW w:w="851" w:type="dxa"/>
            <w:vMerge w:val="restart"/>
            <w:shd w:val="clear" w:color="auto" w:fill="auto"/>
          </w:tcPr>
          <w:p w:rsidR="0054513C" w:rsidRPr="00DC3F83" w:rsidRDefault="0054513C" w:rsidP="0054513C">
            <w:pPr>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Источник финансирования</w:t>
            </w:r>
          </w:p>
        </w:tc>
      </w:tr>
      <w:tr w:rsidR="0054513C" w:rsidRPr="00DC3F83" w:rsidTr="0054513C">
        <w:trPr>
          <w:trHeight w:val="427"/>
          <w:tblHeader/>
        </w:trPr>
        <w:tc>
          <w:tcPr>
            <w:tcW w:w="486"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780"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4079"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701"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276"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Наименование показателя</w:t>
            </w:r>
          </w:p>
        </w:tc>
        <w:tc>
          <w:tcPr>
            <w:tcW w:w="567" w:type="dxa"/>
            <w:vMerge w:val="restart"/>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Ед. измерения</w:t>
            </w:r>
          </w:p>
        </w:tc>
        <w:tc>
          <w:tcPr>
            <w:tcW w:w="2268" w:type="dxa"/>
            <w:gridSpan w:val="2"/>
            <w:shd w:val="clear" w:color="auto" w:fill="auto"/>
            <w:hideMark/>
          </w:tcPr>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Значение показателя</w:t>
            </w:r>
          </w:p>
        </w:tc>
        <w:tc>
          <w:tcPr>
            <w:tcW w:w="1843" w:type="dxa"/>
            <w:gridSpan w:val="2"/>
            <w:vMerge/>
            <w:hideMark/>
          </w:tcPr>
          <w:p w:rsidR="0054513C" w:rsidRPr="00DC3F83" w:rsidRDefault="0054513C" w:rsidP="0054513C">
            <w:pPr>
              <w:spacing w:after="0" w:line="240" w:lineRule="auto"/>
              <w:jc w:val="center"/>
              <w:rPr>
                <w:rFonts w:ascii="Times New Roman" w:eastAsia="Times New Roman" w:hAnsi="Times New Roman"/>
              </w:rPr>
            </w:pPr>
          </w:p>
        </w:tc>
        <w:tc>
          <w:tcPr>
            <w:tcW w:w="992"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851" w:type="dxa"/>
            <w:vMerge/>
          </w:tcPr>
          <w:p w:rsidR="0054513C" w:rsidRPr="00DC3F83" w:rsidRDefault="0054513C" w:rsidP="0054513C">
            <w:pPr>
              <w:spacing w:after="0" w:line="240" w:lineRule="auto"/>
              <w:jc w:val="center"/>
              <w:rPr>
                <w:rFonts w:ascii="Times New Roman" w:eastAsia="Times New Roman" w:hAnsi="Times New Roman"/>
              </w:rPr>
            </w:pPr>
          </w:p>
        </w:tc>
      </w:tr>
      <w:tr w:rsidR="0054513C" w:rsidRPr="00DC3F83" w:rsidTr="0054513C">
        <w:trPr>
          <w:trHeight w:val="658"/>
          <w:tblHeader/>
        </w:trPr>
        <w:tc>
          <w:tcPr>
            <w:tcW w:w="486"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780"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4079"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701"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276"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567"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1134"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до реализации мероприятия</w:t>
            </w:r>
          </w:p>
        </w:tc>
        <w:tc>
          <w:tcPr>
            <w:tcW w:w="1134"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после реализации мероприятия</w:t>
            </w:r>
          </w:p>
        </w:tc>
        <w:tc>
          <w:tcPr>
            <w:tcW w:w="709"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начало</w:t>
            </w: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(вывод)</w:t>
            </w:r>
          </w:p>
        </w:tc>
        <w:tc>
          <w:tcPr>
            <w:tcW w:w="1134"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окончание</w:t>
            </w:r>
          </w:p>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(ввод)</w:t>
            </w:r>
          </w:p>
        </w:tc>
        <w:tc>
          <w:tcPr>
            <w:tcW w:w="992" w:type="dxa"/>
            <w:vMerge/>
            <w:hideMark/>
          </w:tcPr>
          <w:p w:rsidR="0054513C" w:rsidRPr="00DC3F83" w:rsidRDefault="0054513C" w:rsidP="0054513C">
            <w:pPr>
              <w:spacing w:after="0" w:line="240" w:lineRule="auto"/>
              <w:jc w:val="center"/>
              <w:rPr>
                <w:rFonts w:ascii="Times New Roman" w:eastAsia="Times New Roman" w:hAnsi="Times New Roman"/>
              </w:rPr>
            </w:pPr>
          </w:p>
        </w:tc>
        <w:tc>
          <w:tcPr>
            <w:tcW w:w="851" w:type="dxa"/>
            <w:vMerge/>
          </w:tcPr>
          <w:p w:rsidR="0054513C" w:rsidRPr="00DC3F83" w:rsidRDefault="0054513C" w:rsidP="0054513C">
            <w:pPr>
              <w:spacing w:after="0" w:line="240" w:lineRule="auto"/>
              <w:jc w:val="center"/>
              <w:rPr>
                <w:rFonts w:ascii="Times New Roman" w:eastAsia="Times New Roman" w:hAnsi="Times New Roman"/>
              </w:rPr>
            </w:pPr>
          </w:p>
        </w:tc>
      </w:tr>
      <w:tr w:rsidR="0054513C" w:rsidRPr="00DC3F83" w:rsidTr="0054513C">
        <w:trPr>
          <w:trHeight w:val="300"/>
          <w:tblHeader/>
        </w:trPr>
        <w:tc>
          <w:tcPr>
            <w:tcW w:w="486"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1</w:t>
            </w:r>
          </w:p>
        </w:tc>
        <w:tc>
          <w:tcPr>
            <w:tcW w:w="1780"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2</w:t>
            </w:r>
          </w:p>
        </w:tc>
        <w:tc>
          <w:tcPr>
            <w:tcW w:w="4079"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3</w:t>
            </w:r>
          </w:p>
        </w:tc>
        <w:tc>
          <w:tcPr>
            <w:tcW w:w="1701"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4</w:t>
            </w:r>
          </w:p>
        </w:tc>
        <w:tc>
          <w:tcPr>
            <w:tcW w:w="1276"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5</w:t>
            </w:r>
          </w:p>
        </w:tc>
        <w:tc>
          <w:tcPr>
            <w:tcW w:w="567"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6</w:t>
            </w:r>
          </w:p>
        </w:tc>
        <w:tc>
          <w:tcPr>
            <w:tcW w:w="1134"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7</w:t>
            </w:r>
          </w:p>
        </w:tc>
        <w:tc>
          <w:tcPr>
            <w:tcW w:w="1134"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8</w:t>
            </w:r>
          </w:p>
        </w:tc>
        <w:tc>
          <w:tcPr>
            <w:tcW w:w="709"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9</w:t>
            </w:r>
          </w:p>
        </w:tc>
        <w:tc>
          <w:tcPr>
            <w:tcW w:w="1134"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10</w:t>
            </w:r>
          </w:p>
        </w:tc>
        <w:tc>
          <w:tcPr>
            <w:tcW w:w="992" w:type="dxa"/>
            <w:shd w:val="clear" w:color="auto" w:fill="auto"/>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11</w:t>
            </w:r>
          </w:p>
        </w:tc>
        <w:tc>
          <w:tcPr>
            <w:tcW w:w="851"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12</w:t>
            </w:r>
          </w:p>
        </w:tc>
      </w:tr>
      <w:tr w:rsidR="0054513C" w:rsidRPr="00DC3F83" w:rsidTr="0054513C">
        <w:trPr>
          <w:trHeight w:val="249"/>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1</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№13а КК-43 до КК-42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2024</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2024</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110,26</w:t>
            </w:r>
          </w:p>
        </w:tc>
        <w:tc>
          <w:tcPr>
            <w:tcW w:w="851"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Тарифный</w:t>
            </w:r>
          </w:p>
        </w:tc>
      </w:tr>
      <w:tr w:rsidR="0054513C" w:rsidRPr="00DC3F83" w:rsidTr="0054513C">
        <w:trPr>
          <w:trHeight w:val="102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2</w:t>
            </w:r>
          </w:p>
          <w:p w:rsidR="0054513C" w:rsidRPr="00DC3F83" w:rsidRDefault="0054513C" w:rsidP="0054513C">
            <w:pPr>
              <w:spacing w:after="0" w:line="240" w:lineRule="auto"/>
              <w:rPr>
                <w:rFonts w:ascii="Times New Roman" w:eastAsia="Times New Roman" w:hAnsi="Times New Roman"/>
              </w:rPr>
            </w:pP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№13а КК-42 до КК-41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2025</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2025</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115,01</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11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3</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№13а КК-41 до КК-40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2026</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2026</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119,64</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465"/>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4</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 xml:space="preserve">Повышение надежности системы водоотведения,  увеличение пропускной способности с ДУ-150 на ДУ-160, повышение качества предоставляемых </w:t>
            </w:r>
            <w:r w:rsidRPr="00DC3F83">
              <w:rPr>
                <w:rFonts w:ascii="Times New Roman" w:eastAsia="Times New Roman" w:hAnsi="Times New Roman"/>
              </w:rPr>
              <w:lastRenderedPageBreak/>
              <w:t>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lastRenderedPageBreak/>
              <w:t>с.Зыково, ул.Школьная от дома №11а КК-40 до КК-</w:t>
            </w:r>
            <w:r w:rsidRPr="00DC3F83">
              <w:rPr>
                <w:rFonts w:ascii="Times New Roman" w:hAnsi="Times New Roman"/>
              </w:rPr>
              <w:lastRenderedPageBreak/>
              <w:t xml:space="preserve">39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lastRenderedPageBreak/>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2027</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2027</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124,44</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1185"/>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lastRenderedPageBreak/>
              <w:t>5</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№16 КК-74 до КК-73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2028</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2028</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129,27</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6</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№14 КК-73 до КК-72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2029</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2029</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134,69</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7</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№12 КК-72 до КК-71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2030</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2030</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139,91</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8</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№10 КК-71 до КК-70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2031</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2031</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145,12</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9</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ул.Школьная от дома №10 КК-70 до КК-69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2032</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2032</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150,96</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10</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ул.Строителей от дома №9 КК-27 до КК-88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2033</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2033</w:t>
            </w:r>
          </w:p>
          <w:p w:rsidR="0054513C" w:rsidRPr="00DC3F83" w:rsidRDefault="0054513C" w:rsidP="0054513C">
            <w:pPr>
              <w:spacing w:after="0" w:line="240" w:lineRule="auto"/>
              <w:jc w:val="center"/>
              <w:rPr>
                <w:rFonts w:ascii="Times New Roman" w:eastAsia="Times New Roman" w:hAnsi="Times New Roman"/>
              </w:rPr>
            </w:pP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156,86</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11</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 xml:space="preserve">Повышение надежности системы водоотведения,  увеличение пропускной способности с ДУ-150 на ДУ-160, повышение качества предоставляемых </w:t>
            </w:r>
            <w:r w:rsidRPr="00DC3F83">
              <w:rPr>
                <w:rFonts w:ascii="Times New Roman" w:eastAsia="Times New Roman" w:hAnsi="Times New Roman"/>
              </w:rPr>
              <w:lastRenderedPageBreak/>
              <w:t>услуг</w:t>
            </w: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lastRenderedPageBreak/>
              <w:t>с.Зыково, ул.Строителей от дома №9 КК-88 до КК-</w:t>
            </w:r>
            <w:r w:rsidRPr="00DC3F83">
              <w:rPr>
                <w:rFonts w:ascii="Times New Roman" w:hAnsi="Times New Roman"/>
              </w:rPr>
              <w:lastRenderedPageBreak/>
              <w:t xml:space="preserve">89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lastRenderedPageBreak/>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2034</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2034</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163,05</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lastRenderedPageBreak/>
              <w:t>12</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ул.Строителей от дома №9 КК-89 до ул.Клубная дом №21 КК-90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2035</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2035</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169,52</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640"/>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13</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ул.Строителей от дома №10 КК-98 до КК-99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2036</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2036</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176,40</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1335"/>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14</w:t>
            </w: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Реконструкция  трубопровода водоотведения</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Повышение надежности системы водоотведения,  увеличение пропускной способности с ДУ-150 на ДУ-160, повышение качества предоставляемых услуг</w:t>
            </w:r>
          </w:p>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hAnsi="Times New Roman"/>
              </w:rPr>
              <w:t xml:space="preserve">с.Зыково, ул.Строителей от дома №10 КК-98 до КК-97 </w:t>
            </w: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r w:rsidRPr="00DC3F83">
              <w:rPr>
                <w:rFonts w:ascii="Times New Roman" w:eastAsia="Times New Roman" w:hAnsi="Times New Roman"/>
              </w:rPr>
              <w:t>Протяженность 30 м, ДУ-150 мм</w:t>
            </w: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Чугун ДУ-150, 30м</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Полипропилен ДУ-160, 30м</w:t>
            </w: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Май 2037</w:t>
            </w: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rPr>
              <w:t>Сентябрь 2037</w:t>
            </w: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183,28</w:t>
            </w:r>
          </w:p>
        </w:tc>
        <w:tc>
          <w:tcPr>
            <w:tcW w:w="851" w:type="dxa"/>
            <w:shd w:val="clear" w:color="auto" w:fill="auto"/>
          </w:tcPr>
          <w:p w:rsidR="0054513C" w:rsidRPr="00DC3F83" w:rsidRDefault="0054513C" w:rsidP="0054513C">
            <w:pPr>
              <w:jc w:val="center"/>
            </w:pPr>
            <w:r w:rsidRPr="00DC3F83">
              <w:rPr>
                <w:rFonts w:ascii="Times New Roman" w:hAnsi="Times New Roman"/>
                <w:bCs/>
              </w:rPr>
              <w:t>Тарифный</w:t>
            </w:r>
          </w:p>
        </w:tc>
      </w:tr>
      <w:tr w:rsidR="0054513C" w:rsidRPr="00DC3F83" w:rsidTr="0054513C">
        <w:trPr>
          <w:trHeight w:val="233"/>
        </w:trPr>
        <w:tc>
          <w:tcPr>
            <w:tcW w:w="486" w:type="dxa"/>
            <w:shd w:val="clear" w:color="auto" w:fill="auto"/>
          </w:tcPr>
          <w:p w:rsidR="0054513C" w:rsidRPr="00DC3F83" w:rsidRDefault="0054513C" w:rsidP="0054513C">
            <w:pPr>
              <w:spacing w:after="0" w:line="240" w:lineRule="auto"/>
              <w:rPr>
                <w:rFonts w:ascii="Times New Roman" w:eastAsia="Times New Roman" w:hAnsi="Times New Roman"/>
              </w:rPr>
            </w:pPr>
          </w:p>
        </w:tc>
        <w:tc>
          <w:tcPr>
            <w:tcW w:w="1780" w:type="dxa"/>
            <w:shd w:val="clear" w:color="auto" w:fill="auto"/>
          </w:tcPr>
          <w:p w:rsidR="0054513C" w:rsidRPr="00DC3F83" w:rsidRDefault="0054513C" w:rsidP="0054513C">
            <w:pPr>
              <w:spacing w:after="0" w:line="240" w:lineRule="auto"/>
              <w:rPr>
                <w:rFonts w:ascii="Times New Roman" w:hAnsi="Times New Roman"/>
              </w:rPr>
            </w:pPr>
            <w:r w:rsidRPr="00DC3F83">
              <w:rPr>
                <w:rFonts w:ascii="Times New Roman" w:hAnsi="Times New Roman"/>
              </w:rPr>
              <w:t>Итого</w:t>
            </w:r>
          </w:p>
        </w:tc>
        <w:tc>
          <w:tcPr>
            <w:tcW w:w="4079" w:type="dxa"/>
            <w:shd w:val="clear" w:color="auto" w:fill="auto"/>
          </w:tcPr>
          <w:p w:rsidR="0054513C" w:rsidRPr="00DC3F83" w:rsidRDefault="0054513C" w:rsidP="0054513C">
            <w:pPr>
              <w:spacing w:after="0" w:line="240" w:lineRule="auto"/>
              <w:rPr>
                <w:rFonts w:ascii="Times New Roman" w:eastAsia="Times New Roman" w:hAnsi="Times New Roman"/>
              </w:rPr>
            </w:pPr>
          </w:p>
        </w:tc>
        <w:tc>
          <w:tcPr>
            <w:tcW w:w="1701" w:type="dxa"/>
            <w:shd w:val="clear" w:color="auto" w:fill="auto"/>
          </w:tcPr>
          <w:p w:rsidR="0054513C" w:rsidRPr="00DC3F83" w:rsidRDefault="0054513C" w:rsidP="0054513C">
            <w:pPr>
              <w:spacing w:after="0" w:line="240" w:lineRule="auto"/>
              <w:rPr>
                <w:rFonts w:ascii="Times New Roman" w:hAnsi="Times New Roman"/>
              </w:rPr>
            </w:pPr>
          </w:p>
        </w:tc>
        <w:tc>
          <w:tcPr>
            <w:tcW w:w="1276" w:type="dxa"/>
            <w:shd w:val="clear" w:color="auto" w:fill="auto"/>
          </w:tcPr>
          <w:p w:rsidR="0054513C" w:rsidRPr="00DC3F83" w:rsidRDefault="0054513C" w:rsidP="0054513C">
            <w:pPr>
              <w:spacing w:after="0" w:line="240" w:lineRule="auto"/>
              <w:rPr>
                <w:rFonts w:ascii="Times New Roman" w:eastAsia="Times New Roman" w:hAnsi="Times New Roman"/>
              </w:rPr>
            </w:pPr>
          </w:p>
        </w:tc>
        <w:tc>
          <w:tcPr>
            <w:tcW w:w="567" w:type="dxa"/>
            <w:shd w:val="clear" w:color="auto" w:fill="auto"/>
          </w:tcPr>
          <w:p w:rsidR="0054513C" w:rsidRPr="00DC3F83" w:rsidRDefault="0054513C" w:rsidP="0054513C">
            <w:pPr>
              <w:spacing w:after="0" w:line="240" w:lineRule="auto"/>
              <w:jc w:val="center"/>
              <w:rPr>
                <w:rFonts w:ascii="Times New Roman" w:eastAsia="Times New Roman" w:hAnsi="Times New Roman"/>
              </w:rPr>
            </w:pP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p>
        </w:tc>
        <w:tc>
          <w:tcPr>
            <w:tcW w:w="709" w:type="dxa"/>
            <w:shd w:val="clear" w:color="auto" w:fill="auto"/>
          </w:tcPr>
          <w:p w:rsidR="0054513C" w:rsidRPr="00DC3F83" w:rsidRDefault="0054513C" w:rsidP="0054513C">
            <w:pPr>
              <w:spacing w:after="0" w:line="240" w:lineRule="auto"/>
              <w:jc w:val="center"/>
              <w:rPr>
                <w:rFonts w:ascii="Times New Roman" w:eastAsia="Times New Roman" w:hAnsi="Times New Roman"/>
              </w:rPr>
            </w:pPr>
          </w:p>
        </w:tc>
        <w:tc>
          <w:tcPr>
            <w:tcW w:w="1134" w:type="dxa"/>
            <w:shd w:val="clear" w:color="auto" w:fill="auto"/>
          </w:tcPr>
          <w:p w:rsidR="0054513C" w:rsidRPr="00DC3F83" w:rsidRDefault="0054513C" w:rsidP="0054513C">
            <w:pPr>
              <w:spacing w:after="0" w:line="240" w:lineRule="auto"/>
              <w:jc w:val="center"/>
              <w:rPr>
                <w:rFonts w:ascii="Times New Roman" w:eastAsia="Times New Roman" w:hAnsi="Times New Roman"/>
              </w:rPr>
            </w:pPr>
          </w:p>
        </w:tc>
        <w:tc>
          <w:tcPr>
            <w:tcW w:w="992" w:type="dxa"/>
            <w:shd w:val="clear" w:color="auto" w:fill="auto"/>
          </w:tcPr>
          <w:p w:rsidR="0054513C" w:rsidRPr="00DC3F83" w:rsidRDefault="0054513C" w:rsidP="0054513C">
            <w:pPr>
              <w:spacing w:after="0" w:line="240" w:lineRule="auto"/>
              <w:jc w:val="center"/>
              <w:rPr>
                <w:rFonts w:ascii="Times New Roman" w:hAnsi="Times New Roman"/>
                <w:bCs/>
              </w:rPr>
            </w:pPr>
            <w:r w:rsidRPr="00DC3F83">
              <w:rPr>
                <w:rFonts w:ascii="Times New Roman" w:hAnsi="Times New Roman"/>
                <w:bCs/>
              </w:rPr>
              <w:t>2018,41</w:t>
            </w:r>
          </w:p>
        </w:tc>
        <w:tc>
          <w:tcPr>
            <w:tcW w:w="851" w:type="dxa"/>
            <w:shd w:val="clear" w:color="auto" w:fill="auto"/>
          </w:tcPr>
          <w:p w:rsidR="0054513C" w:rsidRPr="00DC3F83" w:rsidRDefault="0054513C" w:rsidP="0054513C">
            <w:pPr>
              <w:jc w:val="center"/>
              <w:rPr>
                <w:rFonts w:ascii="Times New Roman" w:hAnsi="Times New Roman"/>
                <w:bCs/>
              </w:rPr>
            </w:pPr>
          </w:p>
        </w:tc>
      </w:tr>
    </w:tbl>
    <w:p w:rsidR="0054513C" w:rsidRPr="00DC3F83" w:rsidRDefault="0054513C" w:rsidP="0054513C">
      <w:pPr>
        <w:pStyle w:val="a7"/>
        <w:rPr>
          <w:sz w:val="24"/>
          <w:szCs w:val="24"/>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pPr>
    </w:p>
    <w:p w:rsidR="0054513C" w:rsidRPr="00DC3F83" w:rsidRDefault="0054513C" w:rsidP="0054513C">
      <w:pPr>
        <w:pStyle w:val="msonormalbullet2gif"/>
        <w:widowControl w:val="0"/>
        <w:spacing w:before="0" w:beforeAutospacing="0" w:after="0" w:afterAutospacing="0"/>
        <w:contextualSpacing/>
        <w:rPr>
          <w:bCs/>
          <w:shd w:val="clear" w:color="auto" w:fill="FFFFFF"/>
        </w:rPr>
      </w:pPr>
    </w:p>
    <w:p w:rsidR="0054513C" w:rsidRPr="00DC3F83" w:rsidRDefault="0054513C" w:rsidP="0054513C">
      <w:pPr>
        <w:pStyle w:val="msonormalbullet2gif"/>
        <w:widowControl w:val="0"/>
        <w:spacing w:before="0" w:beforeAutospacing="0" w:after="0" w:afterAutospacing="0"/>
        <w:contextualSpacing/>
        <w:jc w:val="center"/>
        <w:rPr>
          <w:bCs/>
          <w:sz w:val="20"/>
          <w:szCs w:val="20"/>
          <w:shd w:val="clear" w:color="auto" w:fill="FFFFFF"/>
        </w:rPr>
      </w:pPr>
      <w:r w:rsidRPr="00DC3F83">
        <w:rPr>
          <w:bCs/>
          <w:sz w:val="20"/>
          <w:szCs w:val="20"/>
          <w:shd w:val="clear" w:color="auto" w:fill="FFFFFF"/>
        </w:rPr>
        <w:t>Подписи сторон:</w:t>
      </w:r>
    </w:p>
    <w:tbl>
      <w:tblPr>
        <w:tblW w:w="20149" w:type="dxa"/>
        <w:tblInd w:w="108" w:type="dxa"/>
        <w:tblLayout w:type="fixed"/>
        <w:tblLook w:val="04A0"/>
      </w:tblPr>
      <w:tblGrid>
        <w:gridCol w:w="5037"/>
        <w:gridCol w:w="5311"/>
        <w:gridCol w:w="5387"/>
        <w:gridCol w:w="4414"/>
      </w:tblGrid>
      <w:tr w:rsidR="0054513C" w:rsidRPr="00DC3F83" w:rsidTr="0054513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5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c>
          <w:tcPr>
            <w:tcW w:w="4414"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p>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r w:rsidRPr="00DC3F83">
              <w:rPr>
                <w:snapToGrid w:val="0"/>
                <w:sz w:val="20"/>
                <w:szCs w:val="20"/>
                <w:lang w:eastAsia="en-US"/>
              </w:rPr>
              <w:t>ё</w:t>
            </w:r>
          </w:p>
        </w:tc>
      </w:tr>
      <w:tr w:rsidR="0054513C" w:rsidRPr="00DC3F83" w:rsidTr="0054513C">
        <w:trPr>
          <w:trHeight w:val="70"/>
        </w:trPr>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_____________________ С.В. Верещагин</w:t>
            </w:r>
          </w:p>
          <w:p w:rsidR="0054513C" w:rsidRPr="00DC3F83" w:rsidRDefault="0054513C" w:rsidP="0054513C">
            <w:pPr>
              <w:pStyle w:val="msonormalbullet2gif"/>
              <w:spacing w:before="0" w:beforeAutospacing="0" w:after="0" w:afterAutospacing="0"/>
              <w:contextualSpacing/>
              <w:jc w:val="both"/>
              <w:rPr>
                <w:sz w:val="20"/>
                <w:szCs w:val="20"/>
                <w:shd w:val="clear" w:color="auto" w:fill="FFFFFF"/>
                <w:lang w:eastAsia="en-US"/>
              </w:rPr>
            </w:pPr>
            <w:r w:rsidRPr="00DC3F83">
              <w:rPr>
                <w:sz w:val="20"/>
                <w:szCs w:val="20"/>
              </w:rPr>
              <w:t>м.п.</w:t>
            </w:r>
          </w:p>
        </w:tc>
        <w:tc>
          <w:tcPr>
            <w:tcW w:w="4414"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sz w:val="20"/>
                <w:szCs w:val="20"/>
                <w:lang w:eastAsia="en-US"/>
              </w:rPr>
            </w:pPr>
          </w:p>
        </w:tc>
      </w:tr>
    </w:tbl>
    <w:p w:rsidR="0054513C" w:rsidRPr="00DC3F83" w:rsidRDefault="0054513C" w:rsidP="0054513C">
      <w:pPr>
        <w:pStyle w:val="msonormalbullet2gif"/>
        <w:widowControl w:val="0"/>
        <w:tabs>
          <w:tab w:val="left" w:pos="0"/>
          <w:tab w:val="left" w:pos="7789"/>
        </w:tabs>
        <w:spacing w:before="0" w:beforeAutospacing="0" w:after="0" w:afterAutospacing="0"/>
        <w:contextualSpacing/>
        <w:jc w:val="both"/>
        <w:rPr>
          <w:sz w:val="20"/>
          <w:szCs w:val="20"/>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right"/>
        <w:rPr>
          <w:sz w:val="18"/>
          <w:szCs w:val="18"/>
        </w:rPr>
      </w:pPr>
      <w:r w:rsidRPr="00DC3F83">
        <w:rPr>
          <w:sz w:val="18"/>
          <w:szCs w:val="18"/>
        </w:rPr>
        <w:lastRenderedPageBreak/>
        <w:t>Приложение № 4</w:t>
      </w:r>
    </w:p>
    <w:p w:rsidR="0054513C" w:rsidRPr="00DC3F83" w:rsidRDefault="0054513C" w:rsidP="0054513C">
      <w:pPr>
        <w:pStyle w:val="msonormalbullet2gif"/>
        <w:widowControl w:val="0"/>
        <w:tabs>
          <w:tab w:val="left" w:pos="0"/>
          <w:tab w:val="left" w:pos="7789"/>
        </w:tabs>
        <w:spacing w:before="0" w:beforeAutospacing="0" w:after="0" w:afterAutospacing="0"/>
        <w:contextualSpacing/>
        <w:jc w:val="right"/>
        <w:rPr>
          <w:sz w:val="18"/>
          <w:szCs w:val="18"/>
        </w:rPr>
      </w:pPr>
      <w:r w:rsidRPr="00DC3F83">
        <w:rPr>
          <w:sz w:val="18"/>
          <w:szCs w:val="18"/>
        </w:rPr>
        <w:t xml:space="preserve">                                                                                                                                              к концессионному соглашению в отношении объектов водоотведения от «____» ___________ 2023г.</w:t>
      </w:r>
    </w:p>
    <w:p w:rsidR="0054513C" w:rsidRPr="00DC3F83" w:rsidRDefault="0054513C" w:rsidP="0054513C">
      <w:pPr>
        <w:pStyle w:val="msonormalbullet2gif"/>
        <w:widowControl w:val="0"/>
        <w:tabs>
          <w:tab w:val="left" w:pos="0"/>
          <w:tab w:val="left" w:pos="7789"/>
        </w:tabs>
        <w:spacing w:before="0" w:beforeAutospacing="0" w:after="0" w:afterAutospacing="0"/>
        <w:ind w:left="7080"/>
        <w:contextualSpacing/>
        <w:jc w:val="both"/>
        <w:rPr>
          <w:sz w:val="18"/>
          <w:szCs w:val="18"/>
        </w:rPr>
      </w:pPr>
    </w:p>
    <w:p w:rsidR="0054513C" w:rsidRPr="00DC3F83" w:rsidRDefault="0054513C" w:rsidP="0054513C">
      <w:pPr>
        <w:pStyle w:val="msonormalbullet2gif"/>
        <w:widowControl w:val="0"/>
        <w:tabs>
          <w:tab w:val="left" w:pos="0"/>
          <w:tab w:val="left" w:pos="7789"/>
        </w:tabs>
        <w:spacing w:before="0" w:beforeAutospacing="0" w:after="0" w:afterAutospacing="0"/>
        <w:contextualSpacing/>
        <w:jc w:val="center"/>
      </w:pPr>
      <w:r w:rsidRPr="00DC3F83">
        <w:rPr>
          <w:lang w:eastAsia="en-US"/>
        </w:rPr>
        <w:t>Плановые значения показателей надежности и энергетической эффективности деятельности Концессионера</w:t>
      </w:r>
    </w:p>
    <w:p w:rsidR="0054513C" w:rsidRPr="00DC3F83" w:rsidRDefault="0054513C" w:rsidP="0054513C">
      <w:pPr>
        <w:pStyle w:val="msonormalbullet2gif"/>
        <w:tabs>
          <w:tab w:val="left" w:pos="5798"/>
        </w:tabs>
        <w:spacing w:before="0" w:beforeAutospacing="0" w:after="0" w:afterAutospacing="0"/>
        <w:contextualSpacing/>
        <w:jc w:val="right"/>
      </w:pPr>
    </w:p>
    <w:tbl>
      <w:tblPr>
        <w:tblW w:w="49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0"/>
        <w:gridCol w:w="1102"/>
        <w:gridCol w:w="2195"/>
        <w:gridCol w:w="716"/>
        <w:gridCol w:w="710"/>
        <w:gridCol w:w="713"/>
        <w:gridCol w:w="713"/>
        <w:gridCol w:w="713"/>
        <w:gridCol w:w="713"/>
        <w:gridCol w:w="723"/>
        <w:gridCol w:w="707"/>
        <w:gridCol w:w="704"/>
        <w:gridCol w:w="707"/>
        <w:gridCol w:w="770"/>
        <w:gridCol w:w="710"/>
        <w:gridCol w:w="704"/>
        <w:gridCol w:w="704"/>
        <w:gridCol w:w="704"/>
        <w:gridCol w:w="704"/>
        <w:gridCol w:w="704"/>
      </w:tblGrid>
      <w:tr w:rsidR="0054513C" w:rsidRPr="00DC3F83" w:rsidTr="0054513C">
        <w:trPr>
          <w:trHeight w:val="510"/>
          <w:tblHeader/>
        </w:trPr>
        <w:tc>
          <w:tcPr>
            <w:tcW w:w="136"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 п/п</w:t>
            </w:r>
          </w:p>
        </w:tc>
        <w:tc>
          <w:tcPr>
            <w:tcW w:w="348"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Наименование показателя</w:t>
            </w:r>
          </w:p>
        </w:tc>
        <w:tc>
          <w:tcPr>
            <w:tcW w:w="693"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Данные, используемые для установления показателя</w:t>
            </w:r>
          </w:p>
        </w:tc>
        <w:tc>
          <w:tcPr>
            <w:tcW w:w="226"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Единица измерения</w:t>
            </w:r>
          </w:p>
        </w:tc>
        <w:tc>
          <w:tcPr>
            <w:tcW w:w="3597" w:type="pct"/>
            <w:gridSpan w:val="16"/>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Значение показателя на каждый год срока действия концессионного соглашения (срок достижения показателей – 31 декабря соответствующего года)</w:t>
            </w:r>
          </w:p>
        </w:tc>
      </w:tr>
      <w:tr w:rsidR="0054513C" w:rsidRPr="00DC3F83" w:rsidTr="0054513C">
        <w:trPr>
          <w:trHeight w:val="255"/>
          <w:tblHeader/>
        </w:trPr>
        <w:tc>
          <w:tcPr>
            <w:tcW w:w="136"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w:t>
            </w:r>
          </w:p>
        </w:tc>
        <w:tc>
          <w:tcPr>
            <w:tcW w:w="348"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2</w:t>
            </w:r>
          </w:p>
        </w:tc>
        <w:tc>
          <w:tcPr>
            <w:tcW w:w="693"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3</w:t>
            </w:r>
          </w:p>
        </w:tc>
        <w:tc>
          <w:tcPr>
            <w:tcW w:w="226"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4</w:t>
            </w:r>
          </w:p>
        </w:tc>
        <w:tc>
          <w:tcPr>
            <w:tcW w:w="224"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5</w:t>
            </w:r>
          </w:p>
        </w:tc>
        <w:tc>
          <w:tcPr>
            <w:tcW w:w="225"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6</w:t>
            </w:r>
          </w:p>
        </w:tc>
        <w:tc>
          <w:tcPr>
            <w:tcW w:w="225"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7</w:t>
            </w:r>
          </w:p>
        </w:tc>
        <w:tc>
          <w:tcPr>
            <w:tcW w:w="225"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8</w:t>
            </w:r>
          </w:p>
        </w:tc>
        <w:tc>
          <w:tcPr>
            <w:tcW w:w="225"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9</w:t>
            </w:r>
          </w:p>
        </w:tc>
        <w:tc>
          <w:tcPr>
            <w:tcW w:w="228"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10</w:t>
            </w:r>
          </w:p>
        </w:tc>
        <w:tc>
          <w:tcPr>
            <w:tcW w:w="223"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11</w:t>
            </w:r>
          </w:p>
        </w:tc>
        <w:tc>
          <w:tcPr>
            <w:tcW w:w="222"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12</w:t>
            </w:r>
          </w:p>
        </w:tc>
        <w:tc>
          <w:tcPr>
            <w:tcW w:w="223"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13</w:t>
            </w:r>
          </w:p>
        </w:tc>
        <w:tc>
          <w:tcPr>
            <w:tcW w:w="243" w:type="pc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14</w:t>
            </w:r>
          </w:p>
        </w:tc>
        <w:tc>
          <w:tcPr>
            <w:tcW w:w="224" w:type="pct"/>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15</w:t>
            </w:r>
          </w:p>
        </w:tc>
        <w:tc>
          <w:tcPr>
            <w:tcW w:w="222" w:type="pct"/>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16</w:t>
            </w:r>
          </w:p>
        </w:tc>
        <w:tc>
          <w:tcPr>
            <w:tcW w:w="222" w:type="pct"/>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17</w:t>
            </w:r>
          </w:p>
        </w:tc>
        <w:tc>
          <w:tcPr>
            <w:tcW w:w="222" w:type="pct"/>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18</w:t>
            </w:r>
          </w:p>
        </w:tc>
        <w:tc>
          <w:tcPr>
            <w:tcW w:w="222" w:type="pct"/>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19</w:t>
            </w:r>
          </w:p>
        </w:tc>
        <w:tc>
          <w:tcPr>
            <w:tcW w:w="222" w:type="pct"/>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20</w:t>
            </w:r>
          </w:p>
        </w:tc>
      </w:tr>
      <w:tr w:rsidR="0054513C" w:rsidRPr="00DC3F83" w:rsidTr="0054513C">
        <w:trPr>
          <w:trHeight w:val="317"/>
        </w:trPr>
        <w:tc>
          <w:tcPr>
            <w:tcW w:w="136" w:type="pct"/>
            <w:vMerge w:val="restar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1</w:t>
            </w:r>
          </w:p>
        </w:tc>
        <w:tc>
          <w:tcPr>
            <w:tcW w:w="348" w:type="pct"/>
            <w:vMerge w:val="restar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Показатели надежности и бесперебойности водоотведения</w:t>
            </w:r>
          </w:p>
          <w:p w:rsidR="0054513C" w:rsidRPr="00DC3F83" w:rsidRDefault="0054513C" w:rsidP="0054513C">
            <w:pPr>
              <w:widowControl w:val="0"/>
              <w:spacing w:after="0" w:line="240" w:lineRule="auto"/>
              <w:contextualSpacing/>
              <w:jc w:val="both"/>
              <w:rPr>
                <w:rFonts w:ascii="Times New Roman" w:hAnsi="Times New Roman"/>
                <w:sz w:val="20"/>
                <w:szCs w:val="20"/>
              </w:rPr>
            </w:pPr>
          </w:p>
        </w:tc>
        <w:tc>
          <w:tcPr>
            <w:tcW w:w="693" w:type="pct"/>
            <w:vMerge w:val="restart"/>
            <w:vAlign w:val="center"/>
          </w:tcPr>
          <w:p w:rsidR="0054513C" w:rsidRPr="00DC3F83" w:rsidRDefault="0054513C" w:rsidP="0054513C">
            <w:pPr>
              <w:widowControl w:val="0"/>
              <w:spacing w:after="0" w:line="240" w:lineRule="auto"/>
              <w:contextualSpacing/>
              <w:rPr>
                <w:rFonts w:ascii="Times New Roman" w:hAnsi="Times New Roman"/>
                <w:sz w:val="20"/>
                <w:szCs w:val="20"/>
              </w:rPr>
            </w:pPr>
            <w:r w:rsidRPr="00DC3F83">
              <w:rPr>
                <w:rFonts w:ascii="Times New Roman" w:hAnsi="Times New Roman"/>
                <w:sz w:val="20"/>
                <w:szCs w:val="20"/>
              </w:rPr>
              <w:t xml:space="preserve">Количество аварий и засоров в расчете на протяженность канализационной сети в год </w:t>
            </w:r>
          </w:p>
        </w:tc>
        <w:tc>
          <w:tcPr>
            <w:tcW w:w="226" w:type="pct"/>
            <w:vMerge w:val="restart"/>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Ед./км.</w:t>
            </w: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2022</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2023</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2024</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2025</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2026</w:t>
            </w:r>
          </w:p>
        </w:tc>
        <w:tc>
          <w:tcPr>
            <w:tcW w:w="228"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2027</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2028</w:t>
            </w:r>
          </w:p>
        </w:tc>
        <w:tc>
          <w:tcPr>
            <w:tcW w:w="222"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2029</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2030</w:t>
            </w:r>
          </w:p>
        </w:tc>
        <w:tc>
          <w:tcPr>
            <w:tcW w:w="24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lang w:val="en-US"/>
              </w:rPr>
              <w:t>20</w:t>
            </w:r>
            <w:r w:rsidRPr="00DC3F83">
              <w:rPr>
                <w:rFonts w:ascii="Times New Roman" w:hAnsi="Times New Roman"/>
                <w:bCs/>
                <w:sz w:val="20"/>
                <w:szCs w:val="20"/>
              </w:rPr>
              <w:t>31</w:t>
            </w:r>
          </w:p>
        </w:tc>
        <w:tc>
          <w:tcPr>
            <w:tcW w:w="224"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2032</w:t>
            </w:r>
          </w:p>
          <w:p w:rsidR="0054513C" w:rsidRPr="00DC3F83" w:rsidRDefault="0054513C" w:rsidP="0054513C">
            <w:pPr>
              <w:widowControl w:val="0"/>
              <w:spacing w:after="0" w:line="240" w:lineRule="auto"/>
              <w:contextualSpacing/>
              <w:jc w:val="center"/>
              <w:rPr>
                <w:rFonts w:ascii="Times New Roman" w:hAnsi="Times New Roman"/>
                <w:bCs/>
                <w:sz w:val="20"/>
                <w:szCs w:val="20"/>
              </w:rPr>
            </w:pP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2033</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2034</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2035</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2036</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2037</w:t>
            </w:r>
          </w:p>
        </w:tc>
      </w:tr>
      <w:tr w:rsidR="0054513C" w:rsidRPr="00DC3F83" w:rsidTr="0054513C">
        <w:trPr>
          <w:trHeight w:val="855"/>
        </w:trPr>
        <w:tc>
          <w:tcPr>
            <w:tcW w:w="136"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348"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693" w:type="pct"/>
            <w:vMerge/>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226" w:type="pct"/>
            <w:vMerge/>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8"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4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4"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r>
      <w:tr w:rsidR="0054513C" w:rsidRPr="00DC3F83" w:rsidTr="0054513C">
        <w:trPr>
          <w:trHeight w:val="255"/>
        </w:trPr>
        <w:tc>
          <w:tcPr>
            <w:tcW w:w="136" w:type="pct"/>
            <w:vMerge w:val="restar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2</w:t>
            </w:r>
          </w:p>
        </w:tc>
        <w:tc>
          <w:tcPr>
            <w:tcW w:w="348" w:type="pct"/>
            <w:vMerge w:val="restar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Показатели качества очистки сточных вод</w:t>
            </w:r>
          </w:p>
        </w:tc>
        <w:tc>
          <w:tcPr>
            <w:tcW w:w="693" w:type="pct"/>
            <w:vMerge w:val="restart"/>
            <w:vAlign w:val="center"/>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226" w:type="pct"/>
            <w:vMerge w:val="restart"/>
            <w:vAlign w:val="center"/>
          </w:tcPr>
          <w:p w:rsidR="0054513C" w:rsidRPr="00DC3F83" w:rsidRDefault="0054513C" w:rsidP="0054513C">
            <w:pPr>
              <w:widowControl w:val="0"/>
              <w:autoSpaceDE w:val="0"/>
              <w:autoSpaceDN w:val="0"/>
              <w:adjustRightInd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w:t>
            </w: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2022</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2023</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2024</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2025</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2026</w:t>
            </w:r>
          </w:p>
        </w:tc>
        <w:tc>
          <w:tcPr>
            <w:tcW w:w="228"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2027</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2028</w:t>
            </w:r>
          </w:p>
        </w:tc>
        <w:tc>
          <w:tcPr>
            <w:tcW w:w="222"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2029</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2030</w:t>
            </w:r>
          </w:p>
        </w:tc>
        <w:tc>
          <w:tcPr>
            <w:tcW w:w="24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lang w:val="en-US"/>
              </w:rPr>
              <w:t>20</w:t>
            </w:r>
            <w:r w:rsidRPr="00DC3F83">
              <w:rPr>
                <w:rFonts w:ascii="Times New Roman" w:hAnsi="Times New Roman"/>
                <w:bCs/>
                <w:sz w:val="20"/>
                <w:szCs w:val="20"/>
              </w:rPr>
              <w:t>31</w:t>
            </w:r>
          </w:p>
        </w:tc>
        <w:tc>
          <w:tcPr>
            <w:tcW w:w="224"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2032</w:t>
            </w:r>
          </w:p>
          <w:p w:rsidR="0054513C" w:rsidRPr="00DC3F83" w:rsidRDefault="0054513C" w:rsidP="0054513C">
            <w:pPr>
              <w:widowControl w:val="0"/>
              <w:spacing w:after="0" w:line="240" w:lineRule="auto"/>
              <w:contextualSpacing/>
              <w:jc w:val="center"/>
              <w:rPr>
                <w:rFonts w:ascii="Times New Roman" w:hAnsi="Times New Roman"/>
                <w:bCs/>
                <w:sz w:val="20"/>
                <w:szCs w:val="20"/>
              </w:rPr>
            </w:pP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2033</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2034</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2035</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2036</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2037</w:t>
            </w:r>
          </w:p>
        </w:tc>
      </w:tr>
      <w:tr w:rsidR="0054513C" w:rsidRPr="00DC3F83" w:rsidTr="0054513C">
        <w:trPr>
          <w:trHeight w:val="1002"/>
        </w:trPr>
        <w:tc>
          <w:tcPr>
            <w:tcW w:w="136"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348" w:type="pct"/>
            <w:vMerge/>
            <w:shd w:val="clear" w:color="auto" w:fill="auto"/>
            <w:vAlign w:val="center"/>
          </w:tcPr>
          <w:p w:rsidR="0054513C" w:rsidRPr="00DC3F83" w:rsidRDefault="0054513C" w:rsidP="0054513C">
            <w:pPr>
              <w:widowControl w:val="0"/>
              <w:spacing w:after="0" w:line="240" w:lineRule="auto"/>
              <w:contextualSpacing/>
              <w:jc w:val="both"/>
              <w:rPr>
                <w:rFonts w:ascii="Times New Roman" w:hAnsi="Times New Roman"/>
                <w:sz w:val="20"/>
                <w:szCs w:val="20"/>
              </w:rPr>
            </w:pPr>
          </w:p>
        </w:tc>
        <w:tc>
          <w:tcPr>
            <w:tcW w:w="693" w:type="pct"/>
            <w:vMerge/>
            <w:vAlign w:val="center"/>
          </w:tcPr>
          <w:p w:rsidR="0054513C" w:rsidRPr="00DC3F83" w:rsidRDefault="0054513C" w:rsidP="0054513C">
            <w:pPr>
              <w:widowControl w:val="0"/>
              <w:autoSpaceDE w:val="0"/>
              <w:autoSpaceDN w:val="0"/>
              <w:adjustRightInd w:val="0"/>
              <w:spacing w:after="0" w:line="240" w:lineRule="auto"/>
              <w:contextualSpacing/>
              <w:jc w:val="both"/>
              <w:rPr>
                <w:rFonts w:ascii="Times New Roman" w:hAnsi="Times New Roman"/>
                <w:sz w:val="20"/>
                <w:szCs w:val="20"/>
              </w:rPr>
            </w:pPr>
          </w:p>
        </w:tc>
        <w:tc>
          <w:tcPr>
            <w:tcW w:w="226" w:type="pct"/>
            <w:vMerge/>
            <w:vAlign w:val="center"/>
          </w:tcPr>
          <w:p w:rsidR="0054513C" w:rsidRPr="00DC3F83" w:rsidRDefault="0054513C" w:rsidP="0054513C">
            <w:pPr>
              <w:widowControl w:val="0"/>
              <w:autoSpaceDE w:val="0"/>
              <w:autoSpaceDN w:val="0"/>
              <w:adjustRightInd w:val="0"/>
              <w:spacing w:after="0" w:line="240" w:lineRule="auto"/>
              <w:contextualSpacing/>
              <w:jc w:val="center"/>
              <w:rPr>
                <w:rFonts w:ascii="Times New Roman" w:hAnsi="Times New Roman"/>
                <w:sz w:val="20"/>
                <w:szCs w:val="20"/>
              </w:rPr>
            </w:pPr>
          </w:p>
        </w:tc>
        <w:tc>
          <w:tcPr>
            <w:tcW w:w="224"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8"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4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4"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r>
      <w:tr w:rsidR="0054513C" w:rsidRPr="00DC3F83" w:rsidTr="0054513C">
        <w:trPr>
          <w:trHeight w:val="255"/>
        </w:trPr>
        <w:tc>
          <w:tcPr>
            <w:tcW w:w="136"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348" w:type="pct"/>
            <w:vMerge/>
            <w:shd w:val="clear" w:color="auto" w:fill="auto"/>
            <w:vAlign w:val="center"/>
          </w:tcPr>
          <w:p w:rsidR="0054513C" w:rsidRPr="00DC3F83" w:rsidRDefault="0054513C" w:rsidP="0054513C">
            <w:pPr>
              <w:widowControl w:val="0"/>
              <w:spacing w:after="0" w:line="240" w:lineRule="auto"/>
              <w:contextualSpacing/>
              <w:jc w:val="both"/>
              <w:rPr>
                <w:rFonts w:ascii="Times New Roman" w:hAnsi="Times New Roman"/>
                <w:sz w:val="20"/>
                <w:szCs w:val="20"/>
              </w:rPr>
            </w:pPr>
          </w:p>
        </w:tc>
        <w:tc>
          <w:tcPr>
            <w:tcW w:w="693" w:type="pct"/>
            <w:vMerge w:val="restart"/>
            <w:vAlign w:val="center"/>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226" w:type="pct"/>
            <w:vMerge w:val="restart"/>
            <w:vAlign w:val="center"/>
          </w:tcPr>
          <w:p w:rsidR="0054513C" w:rsidRPr="00DC3F83" w:rsidRDefault="0054513C" w:rsidP="0054513C">
            <w:pPr>
              <w:widowControl w:val="0"/>
              <w:autoSpaceDE w:val="0"/>
              <w:autoSpaceDN w:val="0"/>
              <w:adjustRightInd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w:t>
            </w: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2022</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2023</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2024</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2025</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2026</w:t>
            </w:r>
          </w:p>
        </w:tc>
        <w:tc>
          <w:tcPr>
            <w:tcW w:w="228"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2027</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2028</w:t>
            </w:r>
          </w:p>
        </w:tc>
        <w:tc>
          <w:tcPr>
            <w:tcW w:w="222"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2029</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2030</w:t>
            </w:r>
          </w:p>
        </w:tc>
        <w:tc>
          <w:tcPr>
            <w:tcW w:w="24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lang w:val="en-US"/>
              </w:rPr>
              <w:t>20</w:t>
            </w:r>
            <w:r w:rsidRPr="00DC3F83">
              <w:rPr>
                <w:rFonts w:ascii="Times New Roman" w:hAnsi="Times New Roman"/>
                <w:bCs/>
                <w:sz w:val="20"/>
                <w:szCs w:val="20"/>
              </w:rPr>
              <w:t>31</w:t>
            </w:r>
          </w:p>
        </w:tc>
        <w:tc>
          <w:tcPr>
            <w:tcW w:w="224"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2032</w:t>
            </w:r>
          </w:p>
          <w:p w:rsidR="0054513C" w:rsidRPr="00DC3F83" w:rsidRDefault="0054513C" w:rsidP="0054513C">
            <w:pPr>
              <w:widowControl w:val="0"/>
              <w:spacing w:after="0" w:line="240" w:lineRule="auto"/>
              <w:contextualSpacing/>
              <w:jc w:val="center"/>
              <w:rPr>
                <w:rFonts w:ascii="Times New Roman" w:hAnsi="Times New Roman"/>
                <w:bCs/>
                <w:sz w:val="20"/>
                <w:szCs w:val="20"/>
              </w:rPr>
            </w:pP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2033</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2034</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2035</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2036</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2037</w:t>
            </w:r>
          </w:p>
        </w:tc>
      </w:tr>
      <w:tr w:rsidR="0054513C" w:rsidRPr="00DC3F83" w:rsidTr="0054513C">
        <w:trPr>
          <w:trHeight w:val="1006"/>
        </w:trPr>
        <w:tc>
          <w:tcPr>
            <w:tcW w:w="136"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348" w:type="pct"/>
            <w:vMerge/>
            <w:shd w:val="clear" w:color="auto" w:fill="auto"/>
            <w:vAlign w:val="center"/>
          </w:tcPr>
          <w:p w:rsidR="0054513C" w:rsidRPr="00DC3F83" w:rsidRDefault="0054513C" w:rsidP="0054513C">
            <w:pPr>
              <w:widowControl w:val="0"/>
              <w:spacing w:after="0" w:line="240" w:lineRule="auto"/>
              <w:contextualSpacing/>
              <w:jc w:val="both"/>
              <w:rPr>
                <w:rFonts w:ascii="Times New Roman" w:hAnsi="Times New Roman"/>
                <w:sz w:val="20"/>
                <w:szCs w:val="20"/>
              </w:rPr>
            </w:pPr>
          </w:p>
        </w:tc>
        <w:tc>
          <w:tcPr>
            <w:tcW w:w="693" w:type="pct"/>
            <w:vMerge/>
            <w:vAlign w:val="center"/>
          </w:tcPr>
          <w:p w:rsidR="0054513C" w:rsidRPr="00DC3F83" w:rsidRDefault="0054513C" w:rsidP="0054513C">
            <w:pPr>
              <w:widowControl w:val="0"/>
              <w:autoSpaceDE w:val="0"/>
              <w:autoSpaceDN w:val="0"/>
              <w:adjustRightInd w:val="0"/>
              <w:spacing w:after="0" w:line="240" w:lineRule="auto"/>
              <w:contextualSpacing/>
              <w:jc w:val="both"/>
              <w:rPr>
                <w:rFonts w:ascii="Times New Roman" w:hAnsi="Times New Roman"/>
                <w:sz w:val="20"/>
                <w:szCs w:val="20"/>
              </w:rPr>
            </w:pPr>
          </w:p>
        </w:tc>
        <w:tc>
          <w:tcPr>
            <w:tcW w:w="226" w:type="pct"/>
            <w:vMerge/>
            <w:vAlign w:val="center"/>
          </w:tcPr>
          <w:p w:rsidR="0054513C" w:rsidRPr="00DC3F83" w:rsidRDefault="0054513C" w:rsidP="0054513C">
            <w:pPr>
              <w:widowControl w:val="0"/>
              <w:autoSpaceDE w:val="0"/>
              <w:autoSpaceDN w:val="0"/>
              <w:adjustRightInd w:val="0"/>
              <w:spacing w:after="0" w:line="240" w:lineRule="auto"/>
              <w:contextualSpacing/>
              <w:jc w:val="center"/>
              <w:rPr>
                <w:rFonts w:ascii="Times New Roman" w:hAnsi="Times New Roman"/>
                <w:sz w:val="20"/>
                <w:szCs w:val="20"/>
              </w:rPr>
            </w:pPr>
          </w:p>
        </w:tc>
        <w:tc>
          <w:tcPr>
            <w:tcW w:w="224"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8"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4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4"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r>
      <w:tr w:rsidR="0054513C" w:rsidRPr="00DC3F83" w:rsidTr="0054513C">
        <w:trPr>
          <w:trHeight w:val="255"/>
        </w:trPr>
        <w:tc>
          <w:tcPr>
            <w:tcW w:w="136" w:type="pct"/>
            <w:vMerge/>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p>
        </w:tc>
        <w:tc>
          <w:tcPr>
            <w:tcW w:w="348" w:type="pct"/>
            <w:vMerge/>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p>
        </w:tc>
        <w:tc>
          <w:tcPr>
            <w:tcW w:w="693" w:type="pct"/>
            <w:vMerge w:val="restart"/>
            <w:vAlign w:val="center"/>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 xml:space="preserve">Доля проб сточных вод, не соответствующих </w:t>
            </w:r>
            <w:r w:rsidRPr="00DC3F83">
              <w:rPr>
                <w:rFonts w:ascii="Times New Roman" w:hAnsi="Times New Roman"/>
                <w:sz w:val="20"/>
                <w:szCs w:val="20"/>
              </w:rPr>
              <w:lastRenderedPageBreak/>
              <w:t>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p w:rsidR="0054513C" w:rsidRPr="00DC3F83" w:rsidRDefault="0054513C" w:rsidP="0054513C">
            <w:pPr>
              <w:spacing w:after="0" w:line="240" w:lineRule="auto"/>
              <w:contextualSpacing/>
              <w:jc w:val="both"/>
              <w:rPr>
                <w:rFonts w:ascii="Times New Roman" w:hAnsi="Times New Roman"/>
                <w:sz w:val="20"/>
                <w:szCs w:val="20"/>
              </w:rPr>
            </w:pPr>
          </w:p>
        </w:tc>
        <w:tc>
          <w:tcPr>
            <w:tcW w:w="226" w:type="pct"/>
            <w:vMerge w:val="restart"/>
            <w:vAlign w:val="center"/>
          </w:tcPr>
          <w:p w:rsidR="0054513C" w:rsidRPr="00DC3F83" w:rsidRDefault="0054513C" w:rsidP="0054513C">
            <w:pPr>
              <w:widowControl w:val="0"/>
              <w:autoSpaceDE w:val="0"/>
              <w:autoSpaceDN w:val="0"/>
              <w:adjustRightInd w:val="0"/>
              <w:spacing w:after="0" w:line="240" w:lineRule="auto"/>
              <w:contextualSpacing/>
              <w:jc w:val="center"/>
              <w:rPr>
                <w:rFonts w:ascii="Times New Roman" w:hAnsi="Times New Roman"/>
                <w:sz w:val="20"/>
                <w:szCs w:val="20"/>
              </w:rPr>
            </w:pPr>
            <w:r w:rsidRPr="00DC3F83">
              <w:rPr>
                <w:rFonts w:ascii="Times New Roman" w:hAnsi="Times New Roman"/>
                <w:sz w:val="20"/>
                <w:szCs w:val="20"/>
              </w:rPr>
              <w:lastRenderedPageBreak/>
              <w:t>%</w:t>
            </w: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2022</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2023</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2024</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2025</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2026</w:t>
            </w:r>
          </w:p>
        </w:tc>
        <w:tc>
          <w:tcPr>
            <w:tcW w:w="228"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2027</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2028</w:t>
            </w:r>
          </w:p>
        </w:tc>
        <w:tc>
          <w:tcPr>
            <w:tcW w:w="222"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2029</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2030</w:t>
            </w:r>
          </w:p>
        </w:tc>
        <w:tc>
          <w:tcPr>
            <w:tcW w:w="24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lang w:val="en-US"/>
              </w:rPr>
              <w:t>20</w:t>
            </w:r>
            <w:r w:rsidRPr="00DC3F83">
              <w:rPr>
                <w:rFonts w:ascii="Times New Roman" w:hAnsi="Times New Roman"/>
                <w:bCs/>
                <w:sz w:val="20"/>
                <w:szCs w:val="20"/>
              </w:rPr>
              <w:t>31</w:t>
            </w:r>
          </w:p>
        </w:tc>
        <w:tc>
          <w:tcPr>
            <w:tcW w:w="224"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2032</w:t>
            </w:r>
          </w:p>
          <w:p w:rsidR="0054513C" w:rsidRPr="00DC3F83" w:rsidRDefault="0054513C" w:rsidP="0054513C">
            <w:pPr>
              <w:widowControl w:val="0"/>
              <w:spacing w:after="0" w:line="240" w:lineRule="auto"/>
              <w:contextualSpacing/>
              <w:jc w:val="center"/>
              <w:rPr>
                <w:rFonts w:ascii="Times New Roman" w:hAnsi="Times New Roman"/>
                <w:bCs/>
                <w:sz w:val="20"/>
                <w:szCs w:val="20"/>
              </w:rPr>
            </w:pP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2033</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2034</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2035</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2036</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2037</w:t>
            </w:r>
          </w:p>
        </w:tc>
      </w:tr>
      <w:tr w:rsidR="0054513C" w:rsidRPr="00DC3F83" w:rsidTr="0054513C">
        <w:trPr>
          <w:trHeight w:val="1002"/>
        </w:trPr>
        <w:tc>
          <w:tcPr>
            <w:tcW w:w="136" w:type="pct"/>
            <w:vMerge/>
            <w:tcBorders>
              <w:bottom w:val="single" w:sz="4" w:space="0" w:color="auto"/>
            </w:tcBorders>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348" w:type="pct"/>
            <w:vMerge/>
            <w:tcBorders>
              <w:bottom w:val="single" w:sz="4" w:space="0" w:color="auto"/>
            </w:tcBorders>
            <w:shd w:val="clear" w:color="auto" w:fill="auto"/>
            <w:vAlign w:val="center"/>
          </w:tcPr>
          <w:p w:rsidR="0054513C" w:rsidRPr="00DC3F83" w:rsidRDefault="0054513C" w:rsidP="0054513C">
            <w:pPr>
              <w:widowControl w:val="0"/>
              <w:spacing w:after="0" w:line="240" w:lineRule="auto"/>
              <w:contextualSpacing/>
              <w:jc w:val="both"/>
              <w:rPr>
                <w:rFonts w:ascii="Times New Roman" w:hAnsi="Times New Roman"/>
                <w:sz w:val="20"/>
                <w:szCs w:val="20"/>
              </w:rPr>
            </w:pPr>
          </w:p>
        </w:tc>
        <w:tc>
          <w:tcPr>
            <w:tcW w:w="693" w:type="pct"/>
            <w:vMerge/>
            <w:tcBorders>
              <w:bottom w:val="single" w:sz="4" w:space="0" w:color="auto"/>
            </w:tcBorders>
            <w:vAlign w:val="center"/>
          </w:tcPr>
          <w:p w:rsidR="0054513C" w:rsidRPr="00DC3F83" w:rsidRDefault="0054513C" w:rsidP="0054513C">
            <w:pPr>
              <w:widowControl w:val="0"/>
              <w:autoSpaceDE w:val="0"/>
              <w:autoSpaceDN w:val="0"/>
              <w:adjustRightInd w:val="0"/>
              <w:spacing w:after="0" w:line="240" w:lineRule="auto"/>
              <w:contextualSpacing/>
              <w:jc w:val="both"/>
              <w:rPr>
                <w:rFonts w:ascii="Times New Roman" w:hAnsi="Times New Roman"/>
                <w:sz w:val="20"/>
                <w:szCs w:val="20"/>
              </w:rPr>
            </w:pPr>
          </w:p>
        </w:tc>
        <w:tc>
          <w:tcPr>
            <w:tcW w:w="226" w:type="pct"/>
            <w:vMerge/>
            <w:tcBorders>
              <w:bottom w:val="single" w:sz="4" w:space="0" w:color="auto"/>
            </w:tcBorders>
            <w:vAlign w:val="center"/>
          </w:tcPr>
          <w:p w:rsidR="0054513C" w:rsidRPr="00DC3F83" w:rsidRDefault="0054513C" w:rsidP="0054513C">
            <w:pPr>
              <w:widowControl w:val="0"/>
              <w:autoSpaceDE w:val="0"/>
              <w:autoSpaceDN w:val="0"/>
              <w:adjustRightInd w:val="0"/>
              <w:spacing w:after="0" w:line="240" w:lineRule="auto"/>
              <w:contextualSpacing/>
              <w:jc w:val="center"/>
              <w:rPr>
                <w:rFonts w:ascii="Times New Roman" w:hAnsi="Times New Roman"/>
                <w:sz w:val="20"/>
                <w:szCs w:val="20"/>
              </w:rPr>
            </w:pPr>
          </w:p>
        </w:tc>
        <w:tc>
          <w:tcPr>
            <w:tcW w:w="224"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8"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43" w:type="pct"/>
            <w:tcBorders>
              <w:bottom w:val="single" w:sz="4" w:space="0" w:color="auto"/>
            </w:tcBorders>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4" w:type="pct"/>
            <w:tcBorders>
              <w:bottom w:val="single" w:sz="4" w:space="0" w:color="auto"/>
            </w:tcBorders>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tcBorders>
              <w:bottom w:val="single" w:sz="4" w:space="0" w:color="auto"/>
            </w:tcBorders>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tcBorders>
              <w:bottom w:val="single" w:sz="4" w:space="0" w:color="auto"/>
            </w:tcBorders>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tcBorders>
              <w:bottom w:val="single" w:sz="4" w:space="0" w:color="auto"/>
            </w:tcBorders>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tcBorders>
              <w:bottom w:val="single" w:sz="4" w:space="0" w:color="auto"/>
            </w:tcBorders>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tcBorders>
              <w:bottom w:val="single" w:sz="4" w:space="0" w:color="auto"/>
            </w:tcBorders>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r>
      <w:tr w:rsidR="0054513C" w:rsidRPr="00DC3F83" w:rsidTr="0054513C">
        <w:trPr>
          <w:trHeight w:val="255"/>
        </w:trPr>
        <w:tc>
          <w:tcPr>
            <w:tcW w:w="136" w:type="pct"/>
            <w:vMerge w:val="restar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lastRenderedPageBreak/>
              <w:t>3</w:t>
            </w:r>
          </w:p>
        </w:tc>
        <w:tc>
          <w:tcPr>
            <w:tcW w:w="348" w:type="pct"/>
            <w:vMerge w:val="restart"/>
            <w:shd w:val="clear" w:color="auto" w:fill="auto"/>
            <w:vAlign w:val="center"/>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Показатели энергетической эффективности</w:t>
            </w:r>
          </w:p>
        </w:tc>
        <w:tc>
          <w:tcPr>
            <w:tcW w:w="693" w:type="pct"/>
            <w:vMerge w:val="restart"/>
            <w:vAlign w:val="center"/>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Удельный расход электрической энергии, потребляемой в технологическом процессе водоотведения (транспортировки сточных вод)</w:t>
            </w:r>
          </w:p>
        </w:tc>
        <w:tc>
          <w:tcPr>
            <w:tcW w:w="226" w:type="pct"/>
            <w:vMerge w:val="restart"/>
            <w:vAlign w:val="center"/>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кВт*ч/куб. м</w:t>
            </w: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2022</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2023</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2024</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2025</w:t>
            </w:r>
          </w:p>
        </w:tc>
        <w:tc>
          <w:tcPr>
            <w:tcW w:w="225"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2026</w:t>
            </w:r>
          </w:p>
        </w:tc>
        <w:tc>
          <w:tcPr>
            <w:tcW w:w="228"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2027</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2028</w:t>
            </w:r>
          </w:p>
        </w:tc>
        <w:tc>
          <w:tcPr>
            <w:tcW w:w="222"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2029</w:t>
            </w:r>
          </w:p>
        </w:tc>
        <w:tc>
          <w:tcPr>
            <w:tcW w:w="22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2030</w:t>
            </w:r>
          </w:p>
        </w:tc>
        <w:tc>
          <w:tcPr>
            <w:tcW w:w="243"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lang w:val="en-US"/>
              </w:rPr>
              <w:t>20</w:t>
            </w:r>
            <w:r w:rsidRPr="00DC3F83">
              <w:rPr>
                <w:rFonts w:ascii="Times New Roman" w:hAnsi="Times New Roman"/>
                <w:bCs/>
                <w:sz w:val="20"/>
                <w:szCs w:val="20"/>
              </w:rPr>
              <w:t>31</w:t>
            </w:r>
          </w:p>
        </w:tc>
        <w:tc>
          <w:tcPr>
            <w:tcW w:w="224"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2032</w:t>
            </w:r>
          </w:p>
          <w:p w:rsidR="0054513C" w:rsidRPr="00DC3F83" w:rsidRDefault="0054513C" w:rsidP="0054513C">
            <w:pPr>
              <w:widowControl w:val="0"/>
              <w:spacing w:after="0" w:line="240" w:lineRule="auto"/>
              <w:contextualSpacing/>
              <w:jc w:val="center"/>
              <w:rPr>
                <w:rFonts w:ascii="Times New Roman" w:hAnsi="Times New Roman"/>
                <w:bCs/>
                <w:sz w:val="20"/>
                <w:szCs w:val="20"/>
              </w:rPr>
            </w:pP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2033</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2034</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2035</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2036</w:t>
            </w:r>
          </w:p>
        </w:tc>
        <w:tc>
          <w:tcPr>
            <w:tcW w:w="222" w:type="pct"/>
          </w:tcPr>
          <w:p w:rsidR="0054513C" w:rsidRPr="00DC3F83" w:rsidRDefault="0054513C" w:rsidP="0054513C">
            <w:pPr>
              <w:widowControl w:val="0"/>
              <w:spacing w:after="0" w:line="240" w:lineRule="auto"/>
              <w:contextualSpacing/>
              <w:jc w:val="center"/>
              <w:rPr>
                <w:rFonts w:ascii="Times New Roman" w:hAnsi="Times New Roman"/>
                <w:bCs/>
                <w:sz w:val="20"/>
                <w:szCs w:val="20"/>
              </w:rPr>
            </w:pPr>
          </w:p>
          <w:p w:rsidR="0054513C" w:rsidRPr="00DC3F83" w:rsidRDefault="0054513C" w:rsidP="0054513C">
            <w:pPr>
              <w:widowControl w:val="0"/>
              <w:spacing w:after="0" w:line="240" w:lineRule="auto"/>
              <w:contextualSpacing/>
              <w:jc w:val="center"/>
              <w:rPr>
                <w:rFonts w:ascii="Times New Roman" w:hAnsi="Times New Roman"/>
                <w:bCs/>
                <w:sz w:val="20"/>
                <w:szCs w:val="20"/>
              </w:rPr>
            </w:pPr>
            <w:r w:rsidRPr="00DC3F83">
              <w:rPr>
                <w:rFonts w:ascii="Times New Roman" w:hAnsi="Times New Roman"/>
                <w:bCs/>
                <w:sz w:val="20"/>
                <w:szCs w:val="20"/>
              </w:rPr>
              <w:t>2037</w:t>
            </w:r>
          </w:p>
        </w:tc>
      </w:tr>
      <w:tr w:rsidR="0054513C" w:rsidRPr="00DC3F83" w:rsidTr="0054513C">
        <w:trPr>
          <w:trHeight w:val="855"/>
        </w:trPr>
        <w:tc>
          <w:tcPr>
            <w:tcW w:w="136"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348" w:type="pct"/>
            <w:vMerge/>
            <w:shd w:val="clear" w:color="auto" w:fill="auto"/>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693" w:type="pct"/>
            <w:vMerge/>
            <w:vAlign w:val="center"/>
          </w:tcPr>
          <w:p w:rsidR="0054513C" w:rsidRPr="00DC3F83" w:rsidRDefault="0054513C" w:rsidP="0054513C">
            <w:pPr>
              <w:widowControl w:val="0"/>
              <w:spacing w:after="0" w:line="240" w:lineRule="auto"/>
              <w:contextualSpacing/>
              <w:rPr>
                <w:rFonts w:ascii="Times New Roman" w:hAnsi="Times New Roman"/>
                <w:sz w:val="20"/>
                <w:szCs w:val="20"/>
              </w:rPr>
            </w:pPr>
          </w:p>
        </w:tc>
        <w:tc>
          <w:tcPr>
            <w:tcW w:w="226" w:type="pct"/>
            <w:vMerge/>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p>
        </w:tc>
        <w:tc>
          <w:tcPr>
            <w:tcW w:w="224" w:type="pct"/>
            <w:shd w:val="clear" w:color="auto" w:fill="auto"/>
            <w:vAlign w:val="center"/>
          </w:tcPr>
          <w:p w:rsidR="0054513C" w:rsidRPr="00DC3F83" w:rsidRDefault="0054513C" w:rsidP="0054513C">
            <w:pPr>
              <w:widowControl w:val="0"/>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5"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8"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43" w:type="pct"/>
            <w:shd w:val="clear" w:color="auto" w:fill="auto"/>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4"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c>
          <w:tcPr>
            <w:tcW w:w="222" w:type="pct"/>
            <w:vAlign w:val="center"/>
          </w:tcPr>
          <w:p w:rsidR="0054513C" w:rsidRPr="00DC3F83" w:rsidRDefault="0054513C" w:rsidP="0054513C">
            <w:pPr>
              <w:spacing w:after="0" w:line="240" w:lineRule="auto"/>
              <w:contextualSpacing/>
              <w:jc w:val="center"/>
              <w:rPr>
                <w:rFonts w:ascii="Times New Roman" w:hAnsi="Times New Roman"/>
                <w:sz w:val="20"/>
                <w:szCs w:val="20"/>
              </w:rPr>
            </w:pPr>
            <w:r w:rsidRPr="00DC3F83">
              <w:rPr>
                <w:rFonts w:ascii="Times New Roman" w:hAnsi="Times New Roman"/>
                <w:sz w:val="20"/>
                <w:szCs w:val="20"/>
              </w:rPr>
              <w:t>0,00</w:t>
            </w:r>
          </w:p>
        </w:tc>
      </w:tr>
    </w:tbl>
    <w:p w:rsidR="0054513C" w:rsidRPr="00DC3F83" w:rsidRDefault="0054513C" w:rsidP="0054513C">
      <w:pPr>
        <w:pStyle w:val="msonormalbullet1gif"/>
        <w:widowControl w:val="0"/>
        <w:spacing w:before="0" w:beforeAutospacing="0" w:after="0" w:afterAutospacing="0"/>
        <w:contextualSpacing/>
        <w:jc w:val="center"/>
        <w:rPr>
          <w:bCs/>
          <w:sz w:val="20"/>
          <w:szCs w:val="20"/>
          <w:shd w:val="clear" w:color="auto" w:fill="FFFFFF"/>
        </w:rPr>
      </w:pPr>
    </w:p>
    <w:p w:rsidR="0054513C" w:rsidRPr="00DC3F83" w:rsidRDefault="0054513C" w:rsidP="0054513C">
      <w:pPr>
        <w:pStyle w:val="a7"/>
        <w:jc w:val="both"/>
      </w:pPr>
      <w:r w:rsidRPr="00DC3F83">
        <w:t>Примечание: Сточные воды от абонентов самотеком стекают в коллектор и передаются на транспортировку и очистку другим предприятиям. Технологическое оборудование на сетях не установлено, канализационно-насосные станции отсутствуют.</w:t>
      </w:r>
    </w:p>
    <w:p w:rsidR="0054513C" w:rsidRPr="00DC3F83" w:rsidRDefault="0054513C" w:rsidP="0054513C">
      <w:pPr>
        <w:pStyle w:val="msonormalbullet2gif"/>
        <w:widowControl w:val="0"/>
        <w:spacing w:before="0" w:beforeAutospacing="0" w:after="0" w:afterAutospacing="0"/>
        <w:contextualSpacing/>
        <w:rPr>
          <w:bCs/>
          <w:sz w:val="20"/>
          <w:szCs w:val="20"/>
          <w:shd w:val="clear" w:color="auto" w:fill="FFFFFF"/>
        </w:rPr>
      </w:pPr>
    </w:p>
    <w:p w:rsidR="0054513C" w:rsidRPr="00DC3F83" w:rsidRDefault="0054513C" w:rsidP="0054513C">
      <w:pPr>
        <w:pStyle w:val="msonormalbullet2gif"/>
        <w:widowControl w:val="0"/>
        <w:spacing w:before="0" w:beforeAutospacing="0" w:after="0" w:afterAutospacing="0"/>
        <w:contextualSpacing/>
        <w:jc w:val="center"/>
        <w:rPr>
          <w:bCs/>
          <w:sz w:val="20"/>
          <w:szCs w:val="20"/>
          <w:shd w:val="clear" w:color="auto" w:fill="FFFFFF"/>
        </w:rPr>
      </w:pPr>
    </w:p>
    <w:p w:rsidR="0054513C" w:rsidRPr="00DC3F83" w:rsidRDefault="0054513C" w:rsidP="0054513C">
      <w:pPr>
        <w:pStyle w:val="msonormalbullet2gif"/>
        <w:widowControl w:val="0"/>
        <w:spacing w:before="0" w:beforeAutospacing="0" w:after="0" w:afterAutospacing="0"/>
        <w:contextualSpacing/>
        <w:jc w:val="center"/>
        <w:rPr>
          <w:bCs/>
          <w:sz w:val="20"/>
          <w:szCs w:val="20"/>
          <w:shd w:val="clear" w:color="auto" w:fill="FFFFFF"/>
        </w:rPr>
      </w:pPr>
      <w:r w:rsidRPr="00DC3F83">
        <w:rPr>
          <w:bCs/>
          <w:sz w:val="20"/>
          <w:szCs w:val="20"/>
          <w:shd w:val="clear" w:color="auto" w:fill="FFFFFF"/>
        </w:rPr>
        <w:t>Подписи сторон:</w:t>
      </w:r>
    </w:p>
    <w:tbl>
      <w:tblPr>
        <w:tblW w:w="20149" w:type="dxa"/>
        <w:tblInd w:w="108" w:type="dxa"/>
        <w:tblLayout w:type="fixed"/>
        <w:tblLook w:val="04A0"/>
      </w:tblPr>
      <w:tblGrid>
        <w:gridCol w:w="5245"/>
        <w:gridCol w:w="5387"/>
        <w:gridCol w:w="5386"/>
        <w:gridCol w:w="4131"/>
      </w:tblGrid>
      <w:tr w:rsidR="0054513C" w:rsidRPr="00DC3F83" w:rsidTr="0054513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c>
          <w:tcPr>
            <w:tcW w:w="4131"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p>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r w:rsidRPr="00DC3F83">
              <w:rPr>
                <w:snapToGrid w:val="0"/>
                <w:sz w:val="20"/>
                <w:szCs w:val="20"/>
                <w:lang w:eastAsia="en-US"/>
              </w:rPr>
              <w:t>ё</w:t>
            </w:r>
          </w:p>
        </w:tc>
      </w:tr>
      <w:tr w:rsidR="0054513C" w:rsidRPr="00DC3F83" w:rsidTr="0054513C">
        <w:trPr>
          <w:trHeight w:val="7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_____________________ С.В. Верещагин</w:t>
            </w:r>
          </w:p>
          <w:p w:rsidR="0054513C" w:rsidRPr="00DC3F83" w:rsidRDefault="0054513C" w:rsidP="0054513C">
            <w:pPr>
              <w:pStyle w:val="msonormalbullet2gif"/>
              <w:spacing w:before="0" w:beforeAutospacing="0" w:after="0" w:afterAutospacing="0"/>
              <w:contextualSpacing/>
              <w:jc w:val="both"/>
              <w:rPr>
                <w:sz w:val="20"/>
                <w:szCs w:val="20"/>
                <w:shd w:val="clear" w:color="auto" w:fill="FFFFFF"/>
                <w:lang w:eastAsia="en-US"/>
              </w:rPr>
            </w:pPr>
            <w:r w:rsidRPr="00DC3F83">
              <w:rPr>
                <w:sz w:val="20"/>
                <w:szCs w:val="20"/>
              </w:rPr>
              <w:t>м.п.</w:t>
            </w:r>
          </w:p>
        </w:tc>
        <w:tc>
          <w:tcPr>
            <w:tcW w:w="4131"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sz w:val="20"/>
                <w:szCs w:val="20"/>
                <w:lang w:eastAsia="en-US"/>
              </w:rPr>
            </w:pPr>
          </w:p>
        </w:tc>
      </w:tr>
    </w:tbl>
    <w:p w:rsidR="0054513C" w:rsidRPr="00DC3F83" w:rsidRDefault="0054513C" w:rsidP="0054513C">
      <w:pPr>
        <w:spacing w:after="0" w:line="240" w:lineRule="auto"/>
        <w:contextualSpacing/>
        <w:rPr>
          <w:rFonts w:ascii="Times New Roman" w:eastAsia="Times New Roman" w:hAnsi="Times New Roman"/>
          <w:sz w:val="24"/>
          <w:szCs w:val="24"/>
        </w:rPr>
        <w:sectPr w:rsidR="0054513C" w:rsidRPr="00DC3F83" w:rsidSect="0054513C">
          <w:pgSz w:w="16838" w:h="11906" w:orient="landscape"/>
          <w:pgMar w:top="426" w:right="536" w:bottom="1134" w:left="567" w:header="709" w:footer="709" w:gutter="0"/>
          <w:cols w:space="720"/>
        </w:sectPr>
      </w:pPr>
    </w:p>
    <w:p w:rsidR="0054513C" w:rsidRPr="00DC3F83" w:rsidRDefault="0054513C" w:rsidP="0054513C">
      <w:pPr>
        <w:pStyle w:val="msonormalbullet1gif"/>
        <w:widowControl w:val="0"/>
        <w:tabs>
          <w:tab w:val="left" w:pos="0"/>
          <w:tab w:val="left" w:pos="7789"/>
        </w:tabs>
        <w:spacing w:before="0" w:beforeAutospacing="0" w:after="0" w:afterAutospacing="0"/>
        <w:ind w:left="3540"/>
        <w:contextualSpacing/>
        <w:jc w:val="right"/>
        <w:rPr>
          <w:sz w:val="18"/>
          <w:szCs w:val="18"/>
        </w:rPr>
      </w:pPr>
      <w:r w:rsidRPr="00DC3F83">
        <w:rPr>
          <w:sz w:val="18"/>
          <w:szCs w:val="18"/>
        </w:rPr>
        <w:lastRenderedPageBreak/>
        <w:t>Приложение № 5</w:t>
      </w:r>
    </w:p>
    <w:p w:rsidR="0054513C" w:rsidRPr="00DC3F83" w:rsidRDefault="0054513C" w:rsidP="0054513C">
      <w:pPr>
        <w:pStyle w:val="msonormalbullet2gif"/>
        <w:widowControl w:val="0"/>
        <w:tabs>
          <w:tab w:val="left" w:pos="0"/>
          <w:tab w:val="left" w:pos="7789"/>
        </w:tabs>
        <w:spacing w:before="0" w:beforeAutospacing="0" w:after="0" w:afterAutospacing="0"/>
        <w:ind w:left="3540"/>
        <w:contextualSpacing/>
        <w:jc w:val="right"/>
        <w:rPr>
          <w:sz w:val="18"/>
          <w:szCs w:val="18"/>
        </w:rPr>
      </w:pPr>
      <w:r w:rsidRPr="00DC3F83">
        <w:rPr>
          <w:sz w:val="18"/>
          <w:szCs w:val="18"/>
        </w:rPr>
        <w:t xml:space="preserve">к концессионному соглашению в отношении объектов водоотведения </w:t>
      </w:r>
    </w:p>
    <w:p w:rsidR="0054513C" w:rsidRPr="00DC3F83" w:rsidRDefault="0054513C" w:rsidP="0054513C">
      <w:pPr>
        <w:pStyle w:val="msonormalbullet2gif"/>
        <w:widowControl w:val="0"/>
        <w:tabs>
          <w:tab w:val="left" w:pos="0"/>
          <w:tab w:val="left" w:pos="7789"/>
        </w:tabs>
        <w:spacing w:before="0" w:beforeAutospacing="0" w:after="0" w:afterAutospacing="0"/>
        <w:ind w:left="3540"/>
        <w:contextualSpacing/>
        <w:jc w:val="right"/>
        <w:rPr>
          <w:sz w:val="18"/>
          <w:szCs w:val="18"/>
        </w:rPr>
      </w:pPr>
      <w:r w:rsidRPr="00DC3F83">
        <w:rPr>
          <w:sz w:val="18"/>
          <w:szCs w:val="18"/>
        </w:rPr>
        <w:t>от  «____» ___________ 2023г.</w:t>
      </w:r>
    </w:p>
    <w:p w:rsidR="0054513C" w:rsidRPr="00DC3F83" w:rsidRDefault="0054513C" w:rsidP="0054513C">
      <w:pPr>
        <w:pStyle w:val="msonormalbullet3gif"/>
        <w:tabs>
          <w:tab w:val="left" w:pos="7789"/>
        </w:tabs>
        <w:spacing w:before="0" w:beforeAutospacing="0" w:after="0" w:afterAutospacing="0"/>
        <w:contextualSpacing/>
      </w:pPr>
    </w:p>
    <w:p w:rsidR="0054513C" w:rsidRPr="00DC3F83" w:rsidRDefault="0054513C" w:rsidP="0054513C">
      <w:pPr>
        <w:pStyle w:val="msonospacingbullet1gif"/>
        <w:spacing w:before="0" w:beforeAutospacing="0" w:after="0" w:afterAutospacing="0"/>
        <w:contextualSpacing/>
        <w:jc w:val="center"/>
      </w:pPr>
      <w:r w:rsidRPr="00DC3F83">
        <w:t>Форма акта приема – передачи объекта Соглашения</w:t>
      </w:r>
    </w:p>
    <w:p w:rsidR="0054513C" w:rsidRPr="00DC3F83" w:rsidRDefault="0054513C" w:rsidP="0054513C">
      <w:pPr>
        <w:pStyle w:val="msonormalbullet1gif"/>
        <w:widowControl w:val="0"/>
        <w:spacing w:before="0" w:beforeAutospacing="0" w:after="0" w:afterAutospacing="0"/>
        <w:contextualSpacing/>
        <w:rPr>
          <w:sz w:val="20"/>
          <w:szCs w:val="20"/>
        </w:rPr>
      </w:pPr>
      <w:r w:rsidRPr="00DC3F83">
        <w:rPr>
          <w:sz w:val="20"/>
          <w:szCs w:val="20"/>
        </w:rPr>
        <w:t>Красноярский край, Березовский район,</w:t>
      </w:r>
    </w:p>
    <w:p w:rsidR="0054513C" w:rsidRPr="00DC3F83" w:rsidRDefault="0054513C" w:rsidP="0054513C">
      <w:pPr>
        <w:pStyle w:val="msonormalbullet2gif"/>
        <w:widowControl w:val="0"/>
        <w:spacing w:before="0" w:beforeAutospacing="0" w:after="0" w:afterAutospacing="0"/>
        <w:contextualSpacing/>
        <w:rPr>
          <w:sz w:val="20"/>
          <w:szCs w:val="20"/>
        </w:rPr>
      </w:pPr>
      <w:r w:rsidRPr="00DC3F83">
        <w:rPr>
          <w:sz w:val="20"/>
          <w:szCs w:val="20"/>
        </w:rPr>
        <w:t>с. Зыково</w:t>
      </w:r>
      <w:r w:rsidRPr="00DC3F83">
        <w:rPr>
          <w:sz w:val="20"/>
          <w:szCs w:val="20"/>
        </w:rPr>
        <w:tab/>
      </w:r>
      <w:r w:rsidRPr="00DC3F83">
        <w:rPr>
          <w:sz w:val="20"/>
          <w:szCs w:val="20"/>
        </w:rPr>
        <w:tab/>
      </w:r>
      <w:r w:rsidRPr="00DC3F83">
        <w:rPr>
          <w:sz w:val="20"/>
          <w:szCs w:val="20"/>
        </w:rPr>
        <w:tab/>
      </w:r>
      <w:r w:rsidRPr="00DC3F83">
        <w:rPr>
          <w:sz w:val="20"/>
          <w:szCs w:val="20"/>
        </w:rPr>
        <w:tab/>
      </w:r>
      <w:r w:rsidRPr="00DC3F83">
        <w:rPr>
          <w:sz w:val="20"/>
          <w:szCs w:val="20"/>
        </w:rPr>
        <w:tab/>
      </w:r>
      <w:r w:rsidRPr="00DC3F83">
        <w:rPr>
          <w:sz w:val="20"/>
          <w:szCs w:val="20"/>
        </w:rPr>
        <w:tab/>
      </w:r>
      <w:r w:rsidRPr="00DC3F83">
        <w:rPr>
          <w:sz w:val="20"/>
          <w:szCs w:val="20"/>
        </w:rPr>
        <w:tab/>
      </w:r>
      <w:r w:rsidRPr="00DC3F83">
        <w:rPr>
          <w:sz w:val="20"/>
          <w:szCs w:val="20"/>
        </w:rPr>
        <w:tab/>
        <w:t xml:space="preserve">                    «___» __________2023 года</w:t>
      </w:r>
    </w:p>
    <w:p w:rsidR="0054513C" w:rsidRPr="00DC3F83" w:rsidRDefault="0054513C" w:rsidP="0054513C">
      <w:pPr>
        <w:pStyle w:val="msonormalbullet2gif"/>
        <w:widowControl w:val="0"/>
        <w:autoSpaceDE w:val="0"/>
        <w:autoSpaceDN w:val="0"/>
        <w:adjustRightInd w:val="0"/>
        <w:spacing w:before="0" w:beforeAutospacing="0" w:after="0" w:afterAutospacing="0"/>
        <w:contextualSpacing/>
        <w:jc w:val="both"/>
        <w:rPr>
          <w:rFonts w:eastAsia="SimSun"/>
          <w:sz w:val="20"/>
          <w:szCs w:val="20"/>
        </w:rPr>
      </w:pPr>
    </w:p>
    <w:p w:rsidR="0054513C" w:rsidRPr="00DC3F83" w:rsidRDefault="0054513C" w:rsidP="0054513C">
      <w:pPr>
        <w:pStyle w:val="msonormalbullet2gif"/>
        <w:widowControl w:val="0"/>
        <w:autoSpaceDE w:val="0"/>
        <w:autoSpaceDN w:val="0"/>
        <w:adjustRightInd w:val="0"/>
        <w:spacing w:before="0" w:beforeAutospacing="0" w:after="0" w:afterAutospacing="0"/>
        <w:ind w:firstLine="540"/>
        <w:contextualSpacing/>
        <w:jc w:val="both"/>
        <w:rPr>
          <w:sz w:val="20"/>
          <w:szCs w:val="20"/>
        </w:rPr>
      </w:pPr>
      <w:r w:rsidRPr="00DC3F83">
        <w:rPr>
          <w:rFonts w:eastAsia="SimSun"/>
          <w:sz w:val="20"/>
          <w:szCs w:val="20"/>
        </w:rPr>
        <w:t>Муниципальное образование Зыковский сельсовет Березовского района Красноярского края</w:t>
      </w:r>
      <w:r w:rsidRPr="00DC3F83">
        <w:rPr>
          <w:sz w:val="20"/>
          <w:szCs w:val="20"/>
        </w:rPr>
        <w:t>, в лице главы Зыковского сельсовета Сороковикова Алексея Владимировича, действующего на основании Устава Зыковского сельсовета, именуемое в дальнейшем «Концедент», с одной стороны, общество с ограниченной ответственностью «Жилищно-коммунальное хозяйство», в лице директора Рыбченко Максима Викторовича, действующего на основании Устава, именуемое в дальнейшем «Концессионер», с другой стороны, совместно именуемые в дальнейшем «Стороны», а также Субъект Российской Федерации - Красноярский край, в лице исполняющего обязанности председателя Правительства Красноярского края Верещагина Сергея Викторовича, действующего на основании распоряжения Губернатора Красноярского края от 01.06.2023 № 348-рг, выступающий самостоятельной стороной Соглашения и именуемый в дальнейшем Красноярский край, подписали настоящую форму акта приема-передачи объекта соглашения о нижеследующем:</w:t>
      </w:r>
    </w:p>
    <w:p w:rsidR="0054513C" w:rsidRPr="00DC3F83" w:rsidRDefault="0054513C" w:rsidP="0054513C">
      <w:pPr>
        <w:pStyle w:val="ConsPlusCell"/>
        <w:widowControl/>
        <w:ind w:firstLine="708"/>
        <w:contextualSpacing/>
        <w:jc w:val="both"/>
        <w:rPr>
          <w:rFonts w:ascii="Times New Roman" w:hAnsi="Times New Roman" w:cs="Times New Roman"/>
        </w:rPr>
      </w:pPr>
      <w:r w:rsidRPr="00DC3F83">
        <w:rPr>
          <w:rFonts w:ascii="Times New Roman" w:hAnsi="Times New Roman" w:cs="Times New Roman"/>
        </w:rPr>
        <w:t>1. Концедент передал, а Концессионер принял следующий объект концессионного соглашения:</w:t>
      </w:r>
    </w:p>
    <w:p w:rsidR="0054513C" w:rsidRPr="00DC3F83" w:rsidRDefault="0054513C" w:rsidP="0054513C">
      <w:pPr>
        <w:rPr>
          <w:lang w:eastAsia="hi-IN" w:bidi="hi-IN"/>
        </w:rPr>
      </w:pPr>
    </w:p>
    <w:p w:rsidR="0054513C" w:rsidRPr="00DC3F83" w:rsidRDefault="0054513C" w:rsidP="0054513C">
      <w:pPr>
        <w:pStyle w:val="ConsPlusCell"/>
        <w:widowControl/>
        <w:ind w:firstLine="708"/>
        <w:contextualSpacing/>
        <w:jc w:val="both"/>
        <w:rPr>
          <w:rFonts w:ascii="Times New Roman" w:hAnsi="Times New Roman" w:cs="Times New Roman"/>
        </w:rPr>
      </w:pPr>
      <w:r w:rsidRPr="00DC3F83">
        <w:rPr>
          <w:rFonts w:ascii="Times New Roman" w:hAnsi="Times New Roman" w:cs="Times New Roman"/>
        </w:rPr>
        <w:t>2. Концедент передал, а Концессионер принял следующее Иное имущество, передаваемое Концедентом концессионеру   по настоящему Соглашению:</w:t>
      </w:r>
    </w:p>
    <w:p w:rsidR="0054513C" w:rsidRPr="00DC3F83" w:rsidRDefault="0054513C" w:rsidP="0054513C">
      <w:pPr>
        <w:rPr>
          <w:lang w:eastAsia="hi-IN" w:bidi="hi-IN"/>
        </w:rPr>
      </w:pPr>
    </w:p>
    <w:p w:rsidR="0054513C" w:rsidRPr="00DC3F83" w:rsidRDefault="0054513C" w:rsidP="0054513C">
      <w:pPr>
        <w:pStyle w:val="msonospacingbullet1gif"/>
        <w:spacing w:before="0" w:beforeAutospacing="0" w:after="0" w:afterAutospacing="0"/>
        <w:ind w:firstLine="708"/>
        <w:contextualSpacing/>
        <w:jc w:val="both"/>
        <w:rPr>
          <w:sz w:val="20"/>
          <w:szCs w:val="20"/>
        </w:rPr>
      </w:pPr>
      <w:r w:rsidRPr="00DC3F83">
        <w:rPr>
          <w:sz w:val="20"/>
          <w:szCs w:val="20"/>
        </w:rPr>
        <w:t>3. Имущество передано Концессионеру во временное владение и пользование в состоянии, позволяющем его эксплуатировать согласно его прямому назначению.</w:t>
      </w:r>
    </w:p>
    <w:p w:rsidR="0054513C" w:rsidRPr="00DC3F83" w:rsidRDefault="0054513C" w:rsidP="0054513C">
      <w:pPr>
        <w:pStyle w:val="msonospacingbullet2gif"/>
        <w:spacing w:before="0" w:beforeAutospacing="0" w:after="0" w:afterAutospacing="0"/>
        <w:ind w:firstLine="708"/>
        <w:contextualSpacing/>
        <w:jc w:val="both"/>
        <w:rPr>
          <w:sz w:val="20"/>
          <w:szCs w:val="20"/>
        </w:rPr>
      </w:pPr>
      <w:r w:rsidRPr="00DC3F83">
        <w:rPr>
          <w:sz w:val="20"/>
          <w:szCs w:val="20"/>
        </w:rPr>
        <w:t>4. Подписывая настоящий Акт, Концедент и Концессионер подтверждают отсутствие взаимных претензий по состоянию передаваемого имущества.</w:t>
      </w:r>
    </w:p>
    <w:p w:rsidR="0054513C" w:rsidRPr="00DC3F83" w:rsidRDefault="0054513C" w:rsidP="0054513C">
      <w:pPr>
        <w:pStyle w:val="msonospacingbullet2gif"/>
        <w:spacing w:before="0" w:beforeAutospacing="0" w:after="0" w:afterAutospacing="0"/>
        <w:ind w:firstLine="708"/>
        <w:contextualSpacing/>
        <w:jc w:val="both"/>
        <w:rPr>
          <w:sz w:val="20"/>
          <w:szCs w:val="20"/>
        </w:rPr>
      </w:pPr>
      <w:r w:rsidRPr="00DC3F83">
        <w:rPr>
          <w:sz w:val="20"/>
          <w:szCs w:val="20"/>
        </w:rPr>
        <w:t>5. Положения настоящего Акта вступают в силу с его момента подписания и являются неотъемлемой частью названного выше Соглашения.</w:t>
      </w:r>
    </w:p>
    <w:p w:rsidR="0054513C" w:rsidRPr="00DC3F83" w:rsidRDefault="0054513C" w:rsidP="0054513C">
      <w:pPr>
        <w:pStyle w:val="msonospacingbullet2gif"/>
        <w:spacing w:before="0" w:beforeAutospacing="0" w:after="0" w:afterAutospacing="0"/>
        <w:ind w:firstLine="708"/>
        <w:contextualSpacing/>
        <w:jc w:val="both"/>
        <w:rPr>
          <w:sz w:val="20"/>
          <w:szCs w:val="20"/>
        </w:rPr>
      </w:pPr>
    </w:p>
    <w:p w:rsidR="0054513C" w:rsidRPr="00DC3F83" w:rsidRDefault="0054513C" w:rsidP="0054513C">
      <w:pPr>
        <w:pStyle w:val="msonospacingbullet3gif"/>
        <w:spacing w:before="0" w:beforeAutospacing="0" w:after="0" w:afterAutospacing="0"/>
        <w:contextualSpacing/>
        <w:jc w:val="both"/>
        <w:rPr>
          <w:sz w:val="20"/>
          <w:szCs w:val="20"/>
        </w:rPr>
      </w:pPr>
      <w:r w:rsidRPr="00DC3F83">
        <w:rPr>
          <w:sz w:val="20"/>
          <w:szCs w:val="20"/>
        </w:rPr>
        <w:t>Акт подписали:</w:t>
      </w:r>
    </w:p>
    <w:tbl>
      <w:tblPr>
        <w:tblW w:w="10598" w:type="dxa"/>
        <w:tblLayout w:type="fixed"/>
        <w:tblLook w:val="04A0"/>
      </w:tblPr>
      <w:tblGrid>
        <w:gridCol w:w="5495"/>
        <w:gridCol w:w="5103"/>
      </w:tblGrid>
      <w:tr w:rsidR="0054513C" w:rsidRPr="00DC3F83" w:rsidTr="0054513C">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r>
      <w:tr w:rsidR="0054513C" w:rsidRPr="00DC3F83" w:rsidTr="0054513C">
        <w:trPr>
          <w:trHeight w:val="174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r>
    </w:tbl>
    <w:p w:rsidR="0054513C" w:rsidRPr="00DC3F83" w:rsidRDefault="0054513C" w:rsidP="0054513C">
      <w:pPr>
        <w:pStyle w:val="msonormalbullet2gif"/>
        <w:widowControl w:val="0"/>
        <w:tabs>
          <w:tab w:val="right" w:pos="9354"/>
        </w:tabs>
        <w:spacing w:before="0" w:beforeAutospacing="0" w:after="0" w:afterAutospacing="0"/>
        <w:contextualSpacing/>
      </w:pPr>
    </w:p>
    <w:p w:rsidR="0054513C" w:rsidRPr="00DC3F83" w:rsidRDefault="0054513C" w:rsidP="0054513C">
      <w:pPr>
        <w:pStyle w:val="msonormalbullet2gif"/>
        <w:widowControl w:val="0"/>
        <w:tabs>
          <w:tab w:val="right" w:pos="9354"/>
        </w:tabs>
        <w:spacing w:before="0" w:beforeAutospacing="0" w:after="0" w:afterAutospacing="0"/>
        <w:contextualSpacing/>
        <w:rPr>
          <w:sz w:val="20"/>
          <w:szCs w:val="20"/>
        </w:rPr>
      </w:pPr>
      <w:r w:rsidRPr="00DC3F83">
        <w:rPr>
          <w:sz w:val="20"/>
          <w:szCs w:val="20"/>
        </w:rPr>
        <w:t>Форму акта приема – передачи объекта соглашения подписали:</w:t>
      </w:r>
    </w:p>
    <w:p w:rsidR="0054513C" w:rsidRPr="00DC3F83" w:rsidRDefault="0054513C" w:rsidP="0054513C">
      <w:pPr>
        <w:pStyle w:val="msonormalbullet2gif"/>
        <w:widowControl w:val="0"/>
        <w:tabs>
          <w:tab w:val="right" w:pos="9354"/>
        </w:tabs>
        <w:spacing w:before="0" w:beforeAutospacing="0" w:after="0" w:afterAutospacing="0"/>
        <w:contextualSpacing/>
        <w:rPr>
          <w:sz w:val="20"/>
          <w:szCs w:val="20"/>
        </w:rPr>
      </w:pPr>
    </w:p>
    <w:tbl>
      <w:tblPr>
        <w:tblW w:w="10252" w:type="dxa"/>
        <w:jc w:val="center"/>
        <w:tblInd w:w="-130" w:type="dxa"/>
        <w:tblLayout w:type="fixed"/>
        <w:tblLook w:val="04A0"/>
      </w:tblPr>
      <w:tblGrid>
        <w:gridCol w:w="3567"/>
        <w:gridCol w:w="3504"/>
        <w:gridCol w:w="3181"/>
      </w:tblGrid>
      <w:tr w:rsidR="0054513C" w:rsidRPr="00DC3F83" w:rsidTr="0054513C">
        <w:trPr>
          <w:jc w:val="center"/>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r>
      <w:tr w:rsidR="0054513C" w:rsidRPr="00DC3F83" w:rsidTr="0054513C">
        <w:trPr>
          <w:trHeight w:val="70"/>
          <w:jc w:val="center"/>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p w:rsidR="0054513C" w:rsidRPr="00DC3F83" w:rsidRDefault="0054513C" w:rsidP="0054513C">
            <w:pPr>
              <w:spacing w:after="0" w:line="240" w:lineRule="auto"/>
              <w:contextualSpacing/>
              <w:rPr>
                <w:rFonts w:ascii="Times New Roman" w:hAnsi="Times New Roman"/>
                <w:sz w:val="20"/>
                <w:szCs w:val="20"/>
              </w:rPr>
            </w:pP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3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 С.В. Верещагин</w:t>
            </w:r>
          </w:p>
          <w:p w:rsidR="0054513C" w:rsidRPr="00DC3F83" w:rsidRDefault="0054513C" w:rsidP="0054513C">
            <w:pPr>
              <w:pStyle w:val="msonormalbullet2gif"/>
              <w:spacing w:before="0" w:beforeAutospacing="0" w:after="0" w:afterAutospacing="0"/>
              <w:contextualSpacing/>
              <w:jc w:val="both"/>
              <w:rPr>
                <w:sz w:val="20"/>
                <w:szCs w:val="20"/>
                <w:shd w:val="clear" w:color="auto" w:fill="FFFFFF"/>
                <w:lang w:eastAsia="en-US"/>
              </w:rPr>
            </w:pPr>
            <w:r w:rsidRPr="00DC3F83">
              <w:rPr>
                <w:sz w:val="20"/>
                <w:szCs w:val="20"/>
              </w:rPr>
              <w:t>м.п.</w:t>
            </w:r>
          </w:p>
        </w:tc>
      </w:tr>
    </w:tbl>
    <w:p w:rsidR="0054513C" w:rsidRPr="00DC3F83" w:rsidRDefault="0054513C" w:rsidP="0054513C">
      <w:pPr>
        <w:spacing w:after="0" w:line="240" w:lineRule="auto"/>
        <w:contextualSpacing/>
        <w:rPr>
          <w:rFonts w:ascii="Times New Roman" w:hAnsi="Times New Roman"/>
          <w:sz w:val="24"/>
          <w:szCs w:val="24"/>
        </w:rPr>
        <w:sectPr w:rsidR="0054513C" w:rsidRPr="00DC3F83" w:rsidSect="0054513C">
          <w:pgSz w:w="11906" w:h="16838"/>
          <w:pgMar w:top="851" w:right="536" w:bottom="1100" w:left="851" w:header="284" w:footer="290" w:gutter="0"/>
          <w:cols w:space="720"/>
        </w:sectPr>
      </w:pPr>
    </w:p>
    <w:p w:rsidR="0054513C" w:rsidRPr="00DC3F83" w:rsidRDefault="0054513C" w:rsidP="0054513C">
      <w:pPr>
        <w:spacing w:after="0" w:line="240" w:lineRule="auto"/>
        <w:rPr>
          <w:rFonts w:ascii="Times New Roman" w:eastAsia="Times New Roman" w:hAnsi="Times New Roman"/>
          <w:sz w:val="18"/>
          <w:szCs w:val="18"/>
        </w:rPr>
      </w:pPr>
    </w:p>
    <w:p w:rsidR="0054513C" w:rsidRPr="00DC3F83" w:rsidRDefault="0054513C" w:rsidP="0054513C">
      <w:pPr>
        <w:pStyle w:val="msonormalbullet1gif"/>
        <w:widowControl w:val="0"/>
        <w:tabs>
          <w:tab w:val="left" w:pos="0"/>
          <w:tab w:val="left" w:pos="7789"/>
        </w:tabs>
        <w:spacing w:before="0" w:beforeAutospacing="0" w:after="0" w:afterAutospacing="0"/>
        <w:ind w:left="3540"/>
        <w:contextualSpacing/>
        <w:jc w:val="right"/>
        <w:rPr>
          <w:sz w:val="18"/>
          <w:szCs w:val="18"/>
        </w:rPr>
      </w:pPr>
      <w:r w:rsidRPr="00DC3F83">
        <w:rPr>
          <w:sz w:val="18"/>
          <w:szCs w:val="18"/>
        </w:rPr>
        <w:t>Приложение № 6</w:t>
      </w:r>
    </w:p>
    <w:p w:rsidR="0054513C" w:rsidRPr="00DC3F83" w:rsidRDefault="0054513C" w:rsidP="0054513C">
      <w:pPr>
        <w:pStyle w:val="msonormalbullet2gif"/>
        <w:widowControl w:val="0"/>
        <w:tabs>
          <w:tab w:val="left" w:pos="0"/>
          <w:tab w:val="left" w:pos="7789"/>
        </w:tabs>
        <w:spacing w:before="0" w:beforeAutospacing="0" w:after="0" w:afterAutospacing="0"/>
        <w:ind w:left="3540"/>
        <w:contextualSpacing/>
        <w:jc w:val="right"/>
        <w:rPr>
          <w:sz w:val="18"/>
          <w:szCs w:val="18"/>
        </w:rPr>
      </w:pPr>
      <w:r w:rsidRPr="00DC3F83">
        <w:rPr>
          <w:sz w:val="18"/>
          <w:szCs w:val="18"/>
        </w:rPr>
        <w:t xml:space="preserve">к концессионному соглашению в отношении объектов водоотведения </w:t>
      </w:r>
    </w:p>
    <w:p w:rsidR="0054513C" w:rsidRPr="00DC3F83" w:rsidRDefault="0054513C" w:rsidP="0054513C">
      <w:pPr>
        <w:pStyle w:val="msonormalbullet2gif"/>
        <w:widowControl w:val="0"/>
        <w:tabs>
          <w:tab w:val="left" w:pos="0"/>
          <w:tab w:val="left" w:pos="7789"/>
        </w:tabs>
        <w:spacing w:before="0" w:beforeAutospacing="0" w:after="0" w:afterAutospacing="0"/>
        <w:ind w:left="3540"/>
        <w:contextualSpacing/>
        <w:jc w:val="right"/>
        <w:rPr>
          <w:sz w:val="18"/>
          <w:szCs w:val="18"/>
        </w:rPr>
      </w:pPr>
      <w:r w:rsidRPr="00DC3F83">
        <w:rPr>
          <w:sz w:val="18"/>
          <w:szCs w:val="18"/>
        </w:rPr>
        <w:t>от  «____» ___________ 2023 г.</w:t>
      </w:r>
    </w:p>
    <w:p w:rsidR="0054513C" w:rsidRPr="00DC3F83" w:rsidRDefault="0054513C" w:rsidP="0054513C">
      <w:pPr>
        <w:spacing w:after="0" w:line="240" w:lineRule="auto"/>
        <w:rPr>
          <w:rFonts w:ascii="Times New Roman" w:eastAsia="Times New Roman" w:hAnsi="Times New Roman"/>
          <w:sz w:val="24"/>
          <w:szCs w:val="24"/>
        </w:rPr>
      </w:pPr>
    </w:p>
    <w:p w:rsidR="0054513C" w:rsidRPr="00DC3F83" w:rsidRDefault="0054513C" w:rsidP="0054513C">
      <w:pPr>
        <w:spacing w:after="0" w:line="240" w:lineRule="auto"/>
        <w:rPr>
          <w:rFonts w:ascii="Times New Roman" w:eastAsia="Times New Roman" w:hAnsi="Times New Roman"/>
          <w:sz w:val="24"/>
          <w:szCs w:val="24"/>
        </w:rPr>
      </w:pPr>
    </w:p>
    <w:p w:rsidR="0054513C" w:rsidRPr="00586B98" w:rsidRDefault="0054513C" w:rsidP="0054513C">
      <w:pPr>
        <w:spacing w:after="0" w:line="240" w:lineRule="auto"/>
        <w:jc w:val="center"/>
        <w:rPr>
          <w:rFonts w:ascii="Times New Roman" w:eastAsia="Times New Roman" w:hAnsi="Times New Roman"/>
          <w:sz w:val="20"/>
          <w:szCs w:val="20"/>
        </w:rPr>
      </w:pPr>
      <w:r w:rsidRPr="00586B98">
        <w:rPr>
          <w:rFonts w:ascii="Times New Roman" w:eastAsia="Times New Roman" w:hAnsi="Times New Roman"/>
          <w:sz w:val="20"/>
          <w:szCs w:val="20"/>
        </w:rPr>
        <w:t>Перечень правоустанавливающих документов,</w:t>
      </w:r>
    </w:p>
    <w:p w:rsidR="0054513C" w:rsidRPr="00586B98" w:rsidRDefault="0054513C" w:rsidP="0054513C">
      <w:pPr>
        <w:spacing w:after="0" w:line="240" w:lineRule="auto"/>
        <w:jc w:val="center"/>
        <w:rPr>
          <w:rFonts w:ascii="Times New Roman" w:eastAsia="Times New Roman" w:hAnsi="Times New Roman"/>
          <w:sz w:val="20"/>
          <w:szCs w:val="20"/>
        </w:rPr>
      </w:pPr>
      <w:r w:rsidRPr="00586B98">
        <w:rPr>
          <w:rFonts w:ascii="Times New Roman" w:eastAsia="Times New Roman" w:hAnsi="Times New Roman"/>
          <w:sz w:val="20"/>
          <w:szCs w:val="20"/>
        </w:rPr>
        <w:t>удостоверяющих право собственности Концедента на объект Соглашения</w:t>
      </w:r>
    </w:p>
    <w:p w:rsidR="0054513C" w:rsidRPr="00586B98" w:rsidRDefault="0054513C" w:rsidP="0054513C">
      <w:pPr>
        <w:spacing w:after="0" w:line="240" w:lineRule="auto"/>
        <w:jc w:val="center"/>
        <w:rPr>
          <w:rFonts w:ascii="Times New Roman" w:eastAsia="Times New Roman" w:hAnsi="Times New Roman"/>
          <w:sz w:val="20"/>
          <w:szCs w:val="20"/>
        </w:rPr>
      </w:pPr>
    </w:p>
    <w:p w:rsidR="0054513C" w:rsidRPr="00586B98" w:rsidRDefault="0054513C" w:rsidP="0054513C">
      <w:pPr>
        <w:spacing w:after="0" w:line="240" w:lineRule="auto"/>
        <w:jc w:val="both"/>
        <w:rPr>
          <w:rFonts w:ascii="Times New Roman" w:eastAsia="Times New Roman" w:hAnsi="Times New Roman"/>
          <w:sz w:val="20"/>
          <w:szCs w:val="20"/>
        </w:rPr>
      </w:pPr>
      <w:r w:rsidRPr="00586B98">
        <w:rPr>
          <w:rFonts w:ascii="Times New Roman" w:eastAsia="Times New Roman" w:hAnsi="Times New Roman"/>
          <w:sz w:val="20"/>
          <w:szCs w:val="20"/>
        </w:rPr>
        <w:t> </w:t>
      </w:r>
    </w:p>
    <w:tbl>
      <w:tblPr>
        <w:tblStyle w:val="a8"/>
        <w:tblW w:w="10173" w:type="dxa"/>
        <w:tblLook w:val="04A0"/>
      </w:tblPr>
      <w:tblGrid>
        <w:gridCol w:w="540"/>
        <w:gridCol w:w="2475"/>
        <w:gridCol w:w="2186"/>
        <w:gridCol w:w="2217"/>
        <w:gridCol w:w="2755"/>
      </w:tblGrid>
      <w:tr w:rsidR="0054513C" w:rsidRPr="00586B98" w:rsidTr="0054513C">
        <w:tc>
          <w:tcPr>
            <w:tcW w:w="540" w:type="dxa"/>
          </w:tcPr>
          <w:p w:rsidR="0054513C" w:rsidRPr="00586B98" w:rsidRDefault="0054513C" w:rsidP="0054513C">
            <w:pPr>
              <w:jc w:val="center"/>
              <w:rPr>
                <w:rFonts w:ascii="Times New Roman" w:hAnsi="Times New Roman"/>
              </w:rPr>
            </w:pPr>
            <w:r w:rsidRPr="00586B98">
              <w:rPr>
                <w:rFonts w:ascii="Times New Roman" w:hAnsi="Times New Roman"/>
              </w:rPr>
              <w:t>№ п/п</w:t>
            </w:r>
          </w:p>
        </w:tc>
        <w:tc>
          <w:tcPr>
            <w:tcW w:w="2475" w:type="dxa"/>
          </w:tcPr>
          <w:p w:rsidR="0054513C" w:rsidRPr="00586B98" w:rsidRDefault="0054513C" w:rsidP="0054513C">
            <w:pPr>
              <w:jc w:val="center"/>
              <w:rPr>
                <w:rFonts w:ascii="Times New Roman" w:hAnsi="Times New Roman"/>
              </w:rPr>
            </w:pPr>
            <w:r w:rsidRPr="00586B98">
              <w:rPr>
                <w:rFonts w:ascii="Times New Roman" w:hAnsi="Times New Roman"/>
              </w:rPr>
              <w:t>Назначение/ Наименование объекта</w:t>
            </w:r>
          </w:p>
        </w:tc>
        <w:tc>
          <w:tcPr>
            <w:tcW w:w="2186" w:type="dxa"/>
          </w:tcPr>
          <w:p w:rsidR="0054513C" w:rsidRPr="00586B98" w:rsidRDefault="0054513C" w:rsidP="0054513C">
            <w:pPr>
              <w:jc w:val="center"/>
              <w:rPr>
                <w:rFonts w:ascii="Times New Roman" w:hAnsi="Times New Roman"/>
              </w:rPr>
            </w:pPr>
            <w:r w:rsidRPr="00586B98">
              <w:rPr>
                <w:rFonts w:ascii="Times New Roman" w:hAnsi="Times New Roman"/>
              </w:rPr>
              <w:t>Местонахождения (адрес)</w:t>
            </w:r>
          </w:p>
        </w:tc>
        <w:tc>
          <w:tcPr>
            <w:tcW w:w="2217" w:type="dxa"/>
          </w:tcPr>
          <w:p w:rsidR="0054513C" w:rsidRPr="00586B98" w:rsidRDefault="0054513C" w:rsidP="0054513C">
            <w:pPr>
              <w:jc w:val="center"/>
              <w:rPr>
                <w:rFonts w:ascii="Times New Roman" w:hAnsi="Times New Roman"/>
              </w:rPr>
            </w:pPr>
            <w:r w:rsidRPr="00586B98">
              <w:rPr>
                <w:rFonts w:ascii="Times New Roman" w:hAnsi="Times New Roman"/>
              </w:rPr>
              <w:t>Кадастровый номер</w:t>
            </w:r>
          </w:p>
        </w:tc>
        <w:tc>
          <w:tcPr>
            <w:tcW w:w="2755" w:type="dxa"/>
          </w:tcPr>
          <w:p w:rsidR="0054513C" w:rsidRPr="00586B98" w:rsidRDefault="0054513C" w:rsidP="0054513C">
            <w:pPr>
              <w:spacing w:after="0" w:line="240" w:lineRule="auto"/>
              <w:jc w:val="center"/>
              <w:rPr>
                <w:rFonts w:ascii="Times New Roman" w:hAnsi="Times New Roman"/>
              </w:rPr>
            </w:pPr>
            <w:r w:rsidRPr="00586B98">
              <w:rPr>
                <w:rFonts w:ascii="Times New Roman" w:hAnsi="Times New Roman"/>
              </w:rPr>
              <w:t>Реквизиты документа удостоверяющего право собственности Концедента на объект Соглашения</w:t>
            </w:r>
          </w:p>
          <w:p w:rsidR="0054513C" w:rsidRPr="00586B98" w:rsidRDefault="0054513C" w:rsidP="0054513C">
            <w:pPr>
              <w:jc w:val="center"/>
              <w:rPr>
                <w:rFonts w:ascii="Times New Roman" w:hAnsi="Times New Roman"/>
              </w:rPr>
            </w:pPr>
          </w:p>
        </w:tc>
      </w:tr>
      <w:tr w:rsidR="0054513C" w:rsidRPr="00586B98" w:rsidTr="0054513C">
        <w:tc>
          <w:tcPr>
            <w:tcW w:w="540" w:type="dxa"/>
          </w:tcPr>
          <w:p w:rsidR="0054513C" w:rsidRPr="00586B98" w:rsidRDefault="0054513C" w:rsidP="0054513C">
            <w:pPr>
              <w:jc w:val="both"/>
              <w:rPr>
                <w:rFonts w:ascii="Times New Roman" w:hAnsi="Times New Roman"/>
              </w:rPr>
            </w:pPr>
            <w:r w:rsidRPr="00586B98">
              <w:rPr>
                <w:rFonts w:ascii="Times New Roman" w:hAnsi="Times New Roman"/>
              </w:rPr>
              <w:t>1.</w:t>
            </w:r>
          </w:p>
        </w:tc>
        <w:tc>
          <w:tcPr>
            <w:tcW w:w="2475" w:type="dxa"/>
          </w:tcPr>
          <w:p w:rsidR="0054513C" w:rsidRPr="00586B98" w:rsidRDefault="0054513C" w:rsidP="0054513C">
            <w:pPr>
              <w:jc w:val="both"/>
              <w:rPr>
                <w:rFonts w:ascii="Times New Roman" w:hAnsi="Times New Roman"/>
              </w:rPr>
            </w:pPr>
            <w:r w:rsidRPr="00586B98">
              <w:rPr>
                <w:rFonts w:ascii="Times New Roman" w:hAnsi="Times New Roman"/>
              </w:rPr>
              <w:t>Свидетельство о государственной регистрации права</w:t>
            </w:r>
          </w:p>
        </w:tc>
        <w:tc>
          <w:tcPr>
            <w:tcW w:w="2186" w:type="dxa"/>
          </w:tcPr>
          <w:p w:rsidR="0054513C" w:rsidRPr="00586B98" w:rsidRDefault="0054513C" w:rsidP="0054513C">
            <w:pPr>
              <w:spacing w:after="0" w:line="240" w:lineRule="auto"/>
              <w:jc w:val="both"/>
              <w:rPr>
                <w:rFonts w:ascii="Times New Roman" w:hAnsi="Times New Roman"/>
              </w:rPr>
            </w:pPr>
            <w:r w:rsidRPr="00586B98">
              <w:rPr>
                <w:rFonts w:ascii="Times New Roman" w:hAnsi="Times New Roman"/>
              </w:rPr>
              <w:t xml:space="preserve">Красноярский край, Березовский район, с. Зыково, ул. Строителей, ул.Клубная, ул.Школьная, </w:t>
            </w:r>
          </w:p>
          <w:p w:rsidR="0054513C" w:rsidRPr="00586B98" w:rsidRDefault="0054513C" w:rsidP="0054513C">
            <w:pPr>
              <w:spacing w:after="0" w:line="240" w:lineRule="auto"/>
              <w:jc w:val="both"/>
              <w:rPr>
                <w:rFonts w:ascii="Times New Roman" w:hAnsi="Times New Roman"/>
              </w:rPr>
            </w:pPr>
            <w:r w:rsidRPr="00586B98">
              <w:rPr>
                <w:rFonts w:ascii="Times New Roman" w:hAnsi="Times New Roman"/>
              </w:rPr>
              <w:t xml:space="preserve">ул. Нагорная, ул. Садовая, пер. Молодежный, </w:t>
            </w:r>
          </w:p>
          <w:p w:rsidR="0054513C" w:rsidRPr="00586B98" w:rsidRDefault="0054513C" w:rsidP="0054513C">
            <w:pPr>
              <w:spacing w:after="0" w:line="240" w:lineRule="auto"/>
              <w:jc w:val="both"/>
              <w:rPr>
                <w:rFonts w:ascii="Times New Roman" w:hAnsi="Times New Roman"/>
              </w:rPr>
            </w:pPr>
            <w:r w:rsidRPr="00586B98">
              <w:rPr>
                <w:rFonts w:ascii="Times New Roman" w:hAnsi="Times New Roman"/>
              </w:rPr>
              <w:t>ул.Свободы,             ул.Линейная до колодца К10</w:t>
            </w:r>
          </w:p>
        </w:tc>
        <w:tc>
          <w:tcPr>
            <w:tcW w:w="2217" w:type="dxa"/>
          </w:tcPr>
          <w:p w:rsidR="0054513C" w:rsidRPr="00586B98" w:rsidRDefault="0054513C" w:rsidP="0054513C">
            <w:pPr>
              <w:jc w:val="both"/>
              <w:rPr>
                <w:rFonts w:ascii="Times New Roman" w:hAnsi="Times New Roman"/>
              </w:rPr>
            </w:pPr>
            <w:r w:rsidRPr="00586B98">
              <w:rPr>
                <w:rFonts w:ascii="Times New Roman" w:hAnsi="Times New Roman"/>
              </w:rPr>
              <w:t>24:04:0000000:5905</w:t>
            </w:r>
          </w:p>
        </w:tc>
        <w:tc>
          <w:tcPr>
            <w:tcW w:w="2755" w:type="dxa"/>
          </w:tcPr>
          <w:p w:rsidR="0054513C" w:rsidRPr="00586B98" w:rsidRDefault="0054513C" w:rsidP="0054513C">
            <w:pPr>
              <w:pStyle w:val="ConsPlusCell"/>
              <w:widowControl/>
              <w:contextualSpacing/>
              <w:jc w:val="both"/>
              <w:rPr>
                <w:rFonts w:ascii="Times New Roman" w:hAnsi="Times New Roman" w:cs="Times New Roman"/>
              </w:rPr>
            </w:pPr>
            <w:r w:rsidRPr="00586B98">
              <w:rPr>
                <w:rFonts w:ascii="Times New Roman" w:hAnsi="Times New Roman" w:cs="Times New Roman"/>
              </w:rPr>
              <w:t>Выписка из ЕГРН</w:t>
            </w:r>
          </w:p>
          <w:p w:rsidR="0054513C" w:rsidRPr="00586B98" w:rsidRDefault="0054513C" w:rsidP="0054513C">
            <w:pPr>
              <w:autoSpaceDE w:val="0"/>
              <w:autoSpaceDN w:val="0"/>
              <w:adjustRightInd w:val="0"/>
              <w:spacing w:after="0" w:line="240" w:lineRule="auto"/>
              <w:rPr>
                <w:rFonts w:ascii="Times New Roman" w:eastAsia="TimesNewRomanPSMT" w:hAnsi="Times New Roman"/>
              </w:rPr>
            </w:pPr>
            <w:r w:rsidRPr="00586B98">
              <w:rPr>
                <w:rFonts w:ascii="Times New Roman" w:hAnsi="Times New Roman"/>
              </w:rPr>
              <w:t xml:space="preserve"> (номер регистрации</w:t>
            </w:r>
            <w:r>
              <w:rPr>
                <w:rFonts w:ascii="Times New Roman" w:hAnsi="Times New Roman"/>
              </w:rPr>
              <w:t xml:space="preserve"> </w:t>
            </w:r>
            <w:r w:rsidRPr="00586B98">
              <w:rPr>
                <w:rFonts w:ascii="Times New Roman" w:hAnsi="Times New Roman"/>
              </w:rPr>
              <w:t xml:space="preserve"> </w:t>
            </w:r>
            <w:r w:rsidRPr="00586B98">
              <w:rPr>
                <w:rFonts w:ascii="Times New Roman" w:eastAsia="TimesNewRomanPSMT" w:hAnsi="Times New Roman"/>
              </w:rPr>
              <w:t>24-24-05/006/2014-713</w:t>
            </w:r>
            <w:r>
              <w:rPr>
                <w:rFonts w:ascii="Times New Roman" w:eastAsia="TimesNewRomanPSMT" w:hAnsi="Times New Roman"/>
              </w:rPr>
              <w:t xml:space="preserve"> от </w:t>
            </w:r>
            <w:r w:rsidRPr="00586B98">
              <w:rPr>
                <w:rFonts w:ascii="Times New Roman" w:eastAsia="TimesNewRomanPSMT" w:hAnsi="Times New Roman"/>
              </w:rPr>
              <w:t>15.04.2014</w:t>
            </w:r>
            <w:r>
              <w:rPr>
                <w:rFonts w:ascii="Times New Roman" w:eastAsia="TimesNewRomanPSMT" w:hAnsi="Times New Roman"/>
              </w:rPr>
              <w:t xml:space="preserve"> г.</w:t>
            </w:r>
            <w:r w:rsidRPr="00586B98">
              <w:rPr>
                <w:rFonts w:ascii="Times New Roman" w:hAnsi="Times New Roman"/>
              </w:rPr>
              <w:t>).</w:t>
            </w:r>
          </w:p>
          <w:p w:rsidR="0054513C" w:rsidRPr="00586B98" w:rsidRDefault="0054513C" w:rsidP="0054513C">
            <w:pPr>
              <w:jc w:val="both"/>
              <w:rPr>
                <w:rFonts w:ascii="Times New Roman" w:hAnsi="Times New Roman"/>
              </w:rPr>
            </w:pPr>
          </w:p>
        </w:tc>
      </w:tr>
    </w:tbl>
    <w:p w:rsidR="0054513C" w:rsidRPr="00DC3F83" w:rsidRDefault="0054513C" w:rsidP="0054513C">
      <w:pPr>
        <w:spacing w:after="0" w:line="240" w:lineRule="auto"/>
        <w:jc w:val="both"/>
        <w:rPr>
          <w:rFonts w:ascii="Times New Roman" w:eastAsia="Times New Roman" w:hAnsi="Times New Roman"/>
          <w:sz w:val="20"/>
          <w:szCs w:val="20"/>
        </w:rPr>
      </w:pPr>
      <w:r w:rsidRPr="00DC3F83">
        <w:rPr>
          <w:rFonts w:ascii="Times New Roman" w:eastAsia="Times New Roman" w:hAnsi="Times New Roman"/>
          <w:sz w:val="20"/>
          <w:szCs w:val="20"/>
        </w:rPr>
        <w:t> </w:t>
      </w:r>
    </w:p>
    <w:p w:rsidR="0054513C" w:rsidRPr="00DC3F83" w:rsidRDefault="0054513C" w:rsidP="0054513C">
      <w:pPr>
        <w:spacing w:after="0" w:line="240" w:lineRule="auto"/>
        <w:jc w:val="both"/>
        <w:rPr>
          <w:rFonts w:ascii="Times New Roman" w:eastAsia="Times New Roman" w:hAnsi="Times New Roman"/>
          <w:sz w:val="20"/>
          <w:szCs w:val="20"/>
        </w:rPr>
      </w:pPr>
      <w:r w:rsidRPr="00DC3F83">
        <w:rPr>
          <w:rFonts w:ascii="Times New Roman" w:eastAsia="Times New Roman" w:hAnsi="Times New Roman"/>
          <w:sz w:val="20"/>
          <w:szCs w:val="20"/>
        </w:rPr>
        <w:t> </w:t>
      </w:r>
    </w:p>
    <w:p w:rsidR="0054513C" w:rsidRPr="00DC3F83" w:rsidRDefault="0054513C" w:rsidP="0054513C">
      <w:pPr>
        <w:spacing w:after="0" w:line="240" w:lineRule="auto"/>
        <w:jc w:val="both"/>
        <w:rPr>
          <w:rFonts w:ascii="Times New Roman" w:eastAsia="Times New Roman" w:hAnsi="Times New Roman"/>
          <w:sz w:val="20"/>
          <w:szCs w:val="20"/>
        </w:rPr>
      </w:pPr>
    </w:p>
    <w:tbl>
      <w:tblPr>
        <w:tblW w:w="10251" w:type="dxa"/>
        <w:jc w:val="center"/>
        <w:tblInd w:w="-129" w:type="dxa"/>
        <w:tblLayout w:type="fixed"/>
        <w:tblLook w:val="04A0"/>
      </w:tblPr>
      <w:tblGrid>
        <w:gridCol w:w="3425"/>
        <w:gridCol w:w="3402"/>
        <w:gridCol w:w="142"/>
        <w:gridCol w:w="3282"/>
      </w:tblGrid>
      <w:tr w:rsidR="0054513C" w:rsidRPr="00DC3F83" w:rsidTr="0054513C">
        <w:trPr>
          <w:jc w:val="center"/>
        </w:trPr>
        <w:tc>
          <w:tcPr>
            <w:tcW w:w="3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3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r>
      <w:tr w:rsidR="0054513C" w:rsidRPr="00DC3F83" w:rsidTr="0054513C">
        <w:trPr>
          <w:trHeight w:val="70"/>
          <w:jc w:val="center"/>
        </w:trPr>
        <w:tc>
          <w:tcPr>
            <w:tcW w:w="3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p w:rsidR="0054513C" w:rsidRPr="00DC3F83" w:rsidRDefault="0054513C" w:rsidP="0054513C">
            <w:pPr>
              <w:spacing w:after="0" w:line="240" w:lineRule="auto"/>
              <w:contextualSpacing/>
              <w:rPr>
                <w:rFonts w:ascii="Times New Roman" w:hAnsi="Times New Roman"/>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34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________________С.В. Верещагин</w:t>
            </w:r>
          </w:p>
          <w:p w:rsidR="0054513C" w:rsidRPr="00DC3F83" w:rsidRDefault="0054513C" w:rsidP="0054513C">
            <w:pPr>
              <w:pStyle w:val="msonormalbullet2gif"/>
              <w:spacing w:before="0" w:beforeAutospacing="0" w:after="0" w:afterAutospacing="0"/>
              <w:contextualSpacing/>
              <w:jc w:val="both"/>
              <w:rPr>
                <w:sz w:val="20"/>
                <w:szCs w:val="20"/>
                <w:shd w:val="clear" w:color="auto" w:fill="FFFFFF"/>
                <w:lang w:eastAsia="en-US"/>
              </w:rPr>
            </w:pPr>
            <w:r w:rsidRPr="00DC3F83">
              <w:rPr>
                <w:sz w:val="20"/>
                <w:szCs w:val="20"/>
              </w:rPr>
              <w:t>м.п.</w:t>
            </w:r>
          </w:p>
        </w:tc>
      </w:tr>
    </w:tbl>
    <w:p w:rsidR="0054513C" w:rsidRPr="00DC3F83" w:rsidRDefault="0054513C" w:rsidP="0054513C">
      <w:pPr>
        <w:rPr>
          <w:sz w:val="20"/>
          <w:szCs w:val="20"/>
        </w:rPr>
      </w:pPr>
    </w:p>
    <w:p w:rsidR="0054513C" w:rsidRPr="00DC3F83" w:rsidRDefault="0054513C" w:rsidP="0054513C">
      <w:pPr>
        <w:rPr>
          <w:sz w:val="20"/>
          <w:szCs w:val="20"/>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sectPr w:rsidR="0054513C" w:rsidRPr="00DC3F83" w:rsidSect="0054513C">
          <w:pgSz w:w="11906" w:h="16838"/>
          <w:pgMar w:top="709" w:right="536" w:bottom="1134" w:left="1134" w:header="709" w:footer="709" w:gutter="0"/>
          <w:cols w:space="720"/>
        </w:sectPr>
      </w:pPr>
    </w:p>
    <w:p w:rsidR="0054513C" w:rsidRPr="00DC3F83" w:rsidRDefault="0054513C" w:rsidP="0054513C">
      <w:pPr>
        <w:pStyle w:val="msonormalbullet1gif"/>
        <w:widowControl w:val="0"/>
        <w:tabs>
          <w:tab w:val="left" w:pos="0"/>
          <w:tab w:val="left" w:pos="7789"/>
        </w:tabs>
        <w:spacing w:before="0" w:beforeAutospacing="0" w:after="0" w:afterAutospacing="0"/>
        <w:ind w:left="3540"/>
        <w:jc w:val="right"/>
        <w:rPr>
          <w:sz w:val="20"/>
          <w:szCs w:val="20"/>
        </w:rPr>
      </w:pPr>
      <w:r w:rsidRPr="00DC3F83">
        <w:rPr>
          <w:sz w:val="20"/>
          <w:szCs w:val="20"/>
        </w:rPr>
        <w:lastRenderedPageBreak/>
        <w:t>Приложение № 7</w:t>
      </w:r>
    </w:p>
    <w:p w:rsidR="0054513C" w:rsidRPr="00DC3F83" w:rsidRDefault="0054513C" w:rsidP="0054513C">
      <w:pPr>
        <w:pStyle w:val="msonormalbullet2gif"/>
        <w:widowControl w:val="0"/>
        <w:tabs>
          <w:tab w:val="left" w:pos="0"/>
          <w:tab w:val="left" w:pos="7789"/>
        </w:tabs>
        <w:spacing w:before="0" w:beforeAutospacing="0" w:after="0" w:afterAutospacing="0"/>
        <w:ind w:left="3540"/>
        <w:jc w:val="right"/>
        <w:rPr>
          <w:sz w:val="20"/>
          <w:szCs w:val="20"/>
        </w:rPr>
      </w:pPr>
      <w:r w:rsidRPr="00DC3F83">
        <w:rPr>
          <w:sz w:val="20"/>
          <w:szCs w:val="20"/>
        </w:rPr>
        <w:t>к концессионному соглашению в отношении объектов водоотведения от «____» ___________ 2023г.</w:t>
      </w:r>
    </w:p>
    <w:p w:rsidR="0054513C" w:rsidRPr="00DC3F83" w:rsidRDefault="0054513C" w:rsidP="0054513C">
      <w:pPr>
        <w:spacing w:after="0" w:line="240" w:lineRule="auto"/>
        <w:jc w:val="center"/>
        <w:rPr>
          <w:rFonts w:ascii="Times New Roman" w:eastAsia="Times New Roman" w:hAnsi="Times New Roman"/>
          <w:sz w:val="20"/>
          <w:szCs w:val="20"/>
        </w:rPr>
      </w:pPr>
    </w:p>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sz w:val="20"/>
          <w:szCs w:val="20"/>
        </w:rPr>
      </w:pPr>
    </w:p>
    <w:p w:rsidR="0054513C" w:rsidRPr="00DC3F83" w:rsidRDefault="0054513C" w:rsidP="0054513C">
      <w:pPr>
        <w:spacing w:after="0" w:line="240" w:lineRule="auto"/>
        <w:jc w:val="center"/>
        <w:rPr>
          <w:rFonts w:ascii="Times New Roman" w:eastAsia="Times New Roman" w:hAnsi="Times New Roman"/>
        </w:rPr>
      </w:pPr>
    </w:p>
    <w:p w:rsidR="0054513C" w:rsidRPr="00DC3F83" w:rsidRDefault="0054513C" w:rsidP="0054513C">
      <w:pPr>
        <w:spacing w:after="0" w:line="240" w:lineRule="auto"/>
        <w:jc w:val="center"/>
        <w:rPr>
          <w:rFonts w:ascii="Times New Roman" w:eastAsia="Times New Roman" w:hAnsi="Times New Roman"/>
          <w:sz w:val="24"/>
          <w:szCs w:val="24"/>
        </w:rPr>
      </w:pPr>
      <w:r w:rsidRPr="00DC3F83">
        <w:rPr>
          <w:rFonts w:ascii="Times New Roman" w:eastAsia="Times New Roman" w:hAnsi="Times New Roman"/>
          <w:sz w:val="24"/>
          <w:szCs w:val="24"/>
        </w:rPr>
        <w:t>Объем валовой выручки</w:t>
      </w:r>
    </w:p>
    <w:p w:rsidR="0054513C" w:rsidRPr="00DC3F83" w:rsidRDefault="0054513C" w:rsidP="0054513C">
      <w:pPr>
        <w:spacing w:after="0" w:line="240" w:lineRule="auto"/>
        <w:jc w:val="center"/>
        <w:rPr>
          <w:rFonts w:ascii="Times New Roman" w:eastAsia="Times New Roman" w:hAnsi="Times New Roman"/>
        </w:rPr>
      </w:pPr>
    </w:p>
    <w:tbl>
      <w:tblPr>
        <w:tblW w:w="5159"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80"/>
        <w:gridCol w:w="1240"/>
        <w:gridCol w:w="779"/>
        <w:gridCol w:w="779"/>
        <w:gridCol w:w="781"/>
        <w:gridCol w:w="778"/>
        <w:gridCol w:w="778"/>
        <w:gridCol w:w="781"/>
        <w:gridCol w:w="778"/>
        <w:gridCol w:w="778"/>
        <w:gridCol w:w="781"/>
        <w:gridCol w:w="778"/>
        <w:gridCol w:w="778"/>
        <w:gridCol w:w="781"/>
        <w:gridCol w:w="778"/>
        <w:gridCol w:w="778"/>
        <w:gridCol w:w="781"/>
        <w:gridCol w:w="949"/>
      </w:tblGrid>
      <w:tr w:rsidR="0054513C" w:rsidRPr="00DC3F83" w:rsidTr="0054513C">
        <w:trPr>
          <w:trHeight w:val="330"/>
        </w:trPr>
        <w:tc>
          <w:tcPr>
            <w:tcW w:w="452" w:type="pct"/>
            <w:vMerge w:val="restart"/>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Показатель</w:t>
            </w:r>
          </w:p>
        </w:tc>
        <w:tc>
          <w:tcPr>
            <w:tcW w:w="406" w:type="pct"/>
            <w:vMerge w:val="restart"/>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Единица измерения</w:t>
            </w:r>
          </w:p>
        </w:tc>
        <w:tc>
          <w:tcPr>
            <w:tcW w:w="4141" w:type="pct"/>
            <w:gridSpan w:val="16"/>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Год действия концессионного соглашения</w:t>
            </w:r>
          </w:p>
        </w:tc>
      </w:tr>
      <w:tr w:rsidR="0054513C" w:rsidRPr="00DC3F83" w:rsidTr="0054513C">
        <w:trPr>
          <w:trHeight w:val="330"/>
        </w:trPr>
        <w:tc>
          <w:tcPr>
            <w:tcW w:w="452" w:type="pct"/>
            <w:vMerge/>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bCs/>
              </w:rPr>
            </w:pPr>
          </w:p>
        </w:tc>
        <w:tc>
          <w:tcPr>
            <w:tcW w:w="406" w:type="pct"/>
            <w:vMerge/>
          </w:tcPr>
          <w:p w:rsidR="0054513C" w:rsidRPr="00DC3F83" w:rsidRDefault="0054513C" w:rsidP="0054513C">
            <w:pPr>
              <w:spacing w:after="0" w:line="240" w:lineRule="auto"/>
              <w:jc w:val="center"/>
              <w:rPr>
                <w:rFonts w:ascii="Times New Roman" w:eastAsia="Times New Roman" w:hAnsi="Times New Roman"/>
                <w:bCs/>
              </w:rPr>
            </w:pP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2023</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2024</w:t>
            </w:r>
          </w:p>
        </w:tc>
        <w:tc>
          <w:tcPr>
            <w:tcW w:w="256"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2025</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2026</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2027</w:t>
            </w:r>
          </w:p>
        </w:tc>
        <w:tc>
          <w:tcPr>
            <w:tcW w:w="256"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2028</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2029</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2030</w:t>
            </w:r>
          </w:p>
        </w:tc>
        <w:tc>
          <w:tcPr>
            <w:tcW w:w="256"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2031</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2032</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2033</w:t>
            </w:r>
          </w:p>
        </w:tc>
        <w:tc>
          <w:tcPr>
            <w:tcW w:w="256"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2034</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2035</w:t>
            </w:r>
          </w:p>
        </w:tc>
        <w:tc>
          <w:tcPr>
            <w:tcW w:w="255"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2036</w:t>
            </w:r>
          </w:p>
        </w:tc>
        <w:tc>
          <w:tcPr>
            <w:tcW w:w="256"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2037</w:t>
            </w:r>
          </w:p>
        </w:tc>
        <w:tc>
          <w:tcPr>
            <w:tcW w:w="310" w:type="pct"/>
            <w:shd w:val="clear" w:color="auto" w:fill="auto"/>
            <w:noWrap/>
            <w:vAlign w:val="center"/>
            <w:hideMark/>
          </w:tcPr>
          <w:p w:rsidR="0054513C" w:rsidRPr="00DC3F83" w:rsidRDefault="0054513C" w:rsidP="0054513C">
            <w:pPr>
              <w:spacing w:after="0" w:line="240" w:lineRule="auto"/>
              <w:jc w:val="center"/>
              <w:rPr>
                <w:rFonts w:ascii="Times New Roman" w:eastAsia="Times New Roman" w:hAnsi="Times New Roman"/>
                <w:bCs/>
              </w:rPr>
            </w:pPr>
            <w:r w:rsidRPr="00DC3F83">
              <w:rPr>
                <w:rFonts w:ascii="Times New Roman" w:eastAsia="Times New Roman" w:hAnsi="Times New Roman"/>
                <w:bCs/>
              </w:rPr>
              <w:t>Итого</w:t>
            </w:r>
          </w:p>
        </w:tc>
      </w:tr>
      <w:tr w:rsidR="0054513C" w:rsidRPr="00DC3F83" w:rsidTr="0054513C">
        <w:trPr>
          <w:trHeight w:val="447"/>
        </w:trPr>
        <w:tc>
          <w:tcPr>
            <w:tcW w:w="452" w:type="pct"/>
            <w:tcBorders>
              <w:bottom w:val="single" w:sz="8" w:space="0" w:color="auto"/>
            </w:tcBorders>
            <w:shd w:val="clear" w:color="auto" w:fill="auto"/>
            <w:vAlign w:val="center"/>
            <w:hideMark/>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bCs/>
              </w:rPr>
              <w:t>НВВ</w:t>
            </w:r>
          </w:p>
        </w:tc>
        <w:tc>
          <w:tcPr>
            <w:tcW w:w="406" w:type="pct"/>
            <w:tcBorders>
              <w:bottom w:val="single" w:sz="8" w:space="0" w:color="auto"/>
            </w:tcBorders>
          </w:tcPr>
          <w:p w:rsidR="0054513C" w:rsidRPr="00DC3F83" w:rsidRDefault="0054513C" w:rsidP="0054513C">
            <w:pPr>
              <w:spacing w:after="0" w:line="240" w:lineRule="auto"/>
              <w:jc w:val="center"/>
              <w:rPr>
                <w:rFonts w:ascii="Times New Roman" w:eastAsia="Times New Roman" w:hAnsi="Times New Roman"/>
              </w:rPr>
            </w:pPr>
            <w:r w:rsidRPr="00DC3F83">
              <w:rPr>
                <w:rFonts w:ascii="Times New Roman" w:eastAsia="Times New Roman" w:hAnsi="Times New Roman"/>
                <w:bCs/>
              </w:rPr>
              <w:t>тыс. руб.</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4167,84</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4334,55</w:t>
            </w:r>
          </w:p>
        </w:tc>
        <w:tc>
          <w:tcPr>
            <w:tcW w:w="256"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4507,93</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4688,25</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4875,78</w:t>
            </w:r>
          </w:p>
        </w:tc>
        <w:tc>
          <w:tcPr>
            <w:tcW w:w="256"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5070,81</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5273,64</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5484,59</w:t>
            </w:r>
          </w:p>
        </w:tc>
        <w:tc>
          <w:tcPr>
            <w:tcW w:w="256"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5703,97</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5932,13</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6169,42</w:t>
            </w:r>
          </w:p>
        </w:tc>
        <w:tc>
          <w:tcPr>
            <w:tcW w:w="256"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6416,20</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6672,85</w:t>
            </w:r>
          </w:p>
        </w:tc>
        <w:tc>
          <w:tcPr>
            <w:tcW w:w="255"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6939,76</w:t>
            </w:r>
          </w:p>
        </w:tc>
        <w:tc>
          <w:tcPr>
            <w:tcW w:w="256" w:type="pct"/>
            <w:tcBorders>
              <w:bottom w:val="single" w:sz="8" w:space="0" w:color="auto"/>
            </w:tcBorders>
            <w:shd w:val="clear" w:color="auto" w:fill="auto"/>
            <w:vAlign w:val="center"/>
            <w:hideMark/>
          </w:tcPr>
          <w:p w:rsidR="0054513C" w:rsidRPr="00DC3F83" w:rsidRDefault="0054513C" w:rsidP="0054513C">
            <w:pPr>
              <w:jc w:val="center"/>
              <w:rPr>
                <w:rFonts w:ascii="Times New Roman" w:hAnsi="Times New Roman"/>
                <w:sz w:val="18"/>
                <w:szCs w:val="18"/>
              </w:rPr>
            </w:pPr>
            <w:r w:rsidRPr="00DC3F83">
              <w:rPr>
                <w:rFonts w:ascii="Times New Roman" w:hAnsi="Times New Roman"/>
                <w:bCs/>
                <w:sz w:val="18"/>
                <w:szCs w:val="18"/>
              </w:rPr>
              <w:t>7217,35</w:t>
            </w:r>
          </w:p>
        </w:tc>
        <w:tc>
          <w:tcPr>
            <w:tcW w:w="310" w:type="pct"/>
            <w:tcBorders>
              <w:bottom w:val="single" w:sz="8" w:space="0" w:color="auto"/>
            </w:tcBorders>
            <w:shd w:val="clear" w:color="auto" w:fill="auto"/>
            <w:vAlign w:val="center"/>
            <w:hideMark/>
          </w:tcPr>
          <w:p w:rsidR="0054513C" w:rsidRPr="00DC3F83" w:rsidRDefault="0054513C" w:rsidP="0054513C">
            <w:pPr>
              <w:ind w:right="-16"/>
              <w:jc w:val="center"/>
              <w:rPr>
                <w:rFonts w:ascii="Times New Roman" w:hAnsi="Times New Roman"/>
                <w:bCs/>
                <w:sz w:val="18"/>
                <w:szCs w:val="18"/>
              </w:rPr>
            </w:pPr>
            <w:r w:rsidRPr="00DC3F83">
              <w:rPr>
                <w:rFonts w:ascii="Times New Roman" w:hAnsi="Times New Roman"/>
                <w:bCs/>
                <w:sz w:val="18"/>
                <w:szCs w:val="18"/>
              </w:rPr>
              <w:t>83455,07</w:t>
            </w:r>
          </w:p>
        </w:tc>
      </w:tr>
    </w:tbl>
    <w:p w:rsidR="0054513C" w:rsidRPr="00DC3F83" w:rsidRDefault="0054513C" w:rsidP="0054513C">
      <w:pPr>
        <w:spacing w:after="0" w:line="240" w:lineRule="auto"/>
        <w:jc w:val="center"/>
        <w:rPr>
          <w:rFonts w:ascii="Times New Roman" w:eastAsia="Times New Roman" w:hAnsi="Times New Roman"/>
          <w:b/>
          <w:bCs/>
        </w:rPr>
      </w:pPr>
    </w:p>
    <w:p w:rsidR="0054513C" w:rsidRPr="00DC3F83" w:rsidRDefault="0054513C" w:rsidP="0054513C">
      <w:pPr>
        <w:pStyle w:val="msonormalbullet2gif"/>
        <w:widowControl w:val="0"/>
        <w:spacing w:before="0" w:beforeAutospacing="0" w:after="0" w:afterAutospacing="0"/>
        <w:contextualSpacing/>
        <w:jc w:val="center"/>
        <w:rPr>
          <w:bCs/>
          <w:sz w:val="20"/>
          <w:szCs w:val="20"/>
          <w:shd w:val="clear" w:color="auto" w:fill="FFFFFF"/>
        </w:rPr>
      </w:pPr>
    </w:p>
    <w:p w:rsidR="0054513C" w:rsidRPr="00DC3F83" w:rsidRDefault="0054513C" w:rsidP="0054513C">
      <w:pPr>
        <w:pStyle w:val="msonormalbullet2gif"/>
        <w:widowControl w:val="0"/>
        <w:spacing w:before="0" w:beforeAutospacing="0" w:after="0" w:afterAutospacing="0"/>
        <w:contextualSpacing/>
        <w:jc w:val="center"/>
        <w:rPr>
          <w:bCs/>
          <w:sz w:val="20"/>
          <w:szCs w:val="20"/>
          <w:shd w:val="clear" w:color="auto" w:fill="FFFFFF"/>
        </w:rPr>
      </w:pPr>
      <w:r w:rsidRPr="00DC3F83">
        <w:rPr>
          <w:bCs/>
          <w:sz w:val="20"/>
          <w:szCs w:val="20"/>
          <w:shd w:val="clear" w:color="auto" w:fill="FFFFFF"/>
        </w:rPr>
        <w:t>Подписи сторон:</w:t>
      </w:r>
    </w:p>
    <w:tbl>
      <w:tblPr>
        <w:tblW w:w="19562" w:type="dxa"/>
        <w:tblInd w:w="-34" w:type="dxa"/>
        <w:tblLayout w:type="fixed"/>
        <w:tblLook w:val="04A0"/>
      </w:tblPr>
      <w:tblGrid>
        <w:gridCol w:w="5245"/>
        <w:gridCol w:w="5528"/>
        <w:gridCol w:w="4537"/>
        <w:gridCol w:w="4252"/>
      </w:tblGrid>
      <w:tr w:rsidR="0054513C" w:rsidRPr="00DC3F83" w:rsidTr="00AF451D">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c>
          <w:tcPr>
            <w:tcW w:w="4252"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p>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r w:rsidRPr="00DC3F83">
              <w:rPr>
                <w:snapToGrid w:val="0"/>
                <w:sz w:val="20"/>
                <w:szCs w:val="20"/>
                <w:lang w:eastAsia="en-US"/>
              </w:rPr>
              <w:t>ё</w:t>
            </w:r>
          </w:p>
        </w:tc>
      </w:tr>
      <w:tr w:rsidR="0054513C" w:rsidRPr="00DC3F83" w:rsidTr="00AF451D">
        <w:trPr>
          <w:trHeight w:val="7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p w:rsidR="0054513C" w:rsidRPr="00DC3F83" w:rsidRDefault="0054513C" w:rsidP="0054513C">
            <w:pPr>
              <w:spacing w:after="0" w:line="240" w:lineRule="auto"/>
              <w:contextualSpacing/>
              <w:rPr>
                <w:rFonts w:ascii="Times New Roman" w:hAnsi="Times New Roman"/>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_____________________ С.В. Верещагин</w:t>
            </w:r>
          </w:p>
          <w:p w:rsidR="0054513C" w:rsidRPr="00DC3F83" w:rsidRDefault="0054513C" w:rsidP="0054513C">
            <w:pPr>
              <w:pStyle w:val="msonormalbullet2gif"/>
              <w:spacing w:before="0" w:beforeAutospacing="0" w:after="0" w:afterAutospacing="0"/>
              <w:contextualSpacing/>
              <w:jc w:val="both"/>
              <w:rPr>
                <w:sz w:val="20"/>
                <w:szCs w:val="20"/>
                <w:shd w:val="clear" w:color="auto" w:fill="FFFFFF"/>
                <w:lang w:eastAsia="en-US"/>
              </w:rPr>
            </w:pPr>
            <w:r w:rsidRPr="00DC3F83">
              <w:rPr>
                <w:sz w:val="20"/>
                <w:szCs w:val="20"/>
              </w:rPr>
              <w:t>м.п.</w:t>
            </w:r>
          </w:p>
        </w:tc>
        <w:tc>
          <w:tcPr>
            <w:tcW w:w="4252"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sz w:val="20"/>
                <w:szCs w:val="20"/>
                <w:lang w:eastAsia="en-US"/>
              </w:rPr>
            </w:pPr>
          </w:p>
        </w:tc>
      </w:tr>
    </w:tbl>
    <w:p w:rsidR="0054513C" w:rsidRPr="00DC3F83" w:rsidRDefault="0054513C" w:rsidP="0054513C">
      <w:pPr>
        <w:rPr>
          <w:sz w:val="20"/>
          <w:szCs w:val="20"/>
        </w:rPr>
      </w:pPr>
    </w:p>
    <w:p w:rsidR="0054513C" w:rsidRPr="00DC3F83" w:rsidRDefault="0054513C" w:rsidP="0054513C">
      <w:pPr>
        <w:rPr>
          <w:sz w:val="20"/>
          <w:szCs w:val="20"/>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p w:rsidR="0054513C" w:rsidRPr="00DC3F83" w:rsidRDefault="0054513C" w:rsidP="0054513C">
      <w:pPr>
        <w:rPr>
          <w:szCs w:val="24"/>
        </w:rPr>
      </w:pPr>
    </w:p>
    <w:tbl>
      <w:tblPr>
        <w:tblStyle w:val="7"/>
        <w:tblW w:w="93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381"/>
      </w:tblGrid>
      <w:tr w:rsidR="0054513C" w:rsidRPr="00DC3F83" w:rsidTr="0054513C">
        <w:trPr>
          <w:jc w:val="right"/>
        </w:trPr>
        <w:tc>
          <w:tcPr>
            <w:tcW w:w="3964" w:type="dxa"/>
          </w:tcPr>
          <w:p w:rsidR="0054513C" w:rsidRPr="00DC3F83" w:rsidRDefault="0054513C" w:rsidP="0054513C">
            <w:pPr>
              <w:rPr>
                <w:rFonts w:ascii="Calibri Light" w:eastAsia="Times New Roman" w:hAnsi="Calibri Light"/>
                <w:spacing w:val="-10"/>
                <w:kern w:val="28"/>
                <w:sz w:val="56"/>
                <w:szCs w:val="56"/>
              </w:rPr>
            </w:pPr>
          </w:p>
        </w:tc>
        <w:tc>
          <w:tcPr>
            <w:tcW w:w="5381" w:type="dxa"/>
          </w:tcPr>
          <w:p w:rsidR="0054513C" w:rsidRPr="00DC3F83" w:rsidRDefault="0054513C" w:rsidP="0054513C">
            <w:pPr>
              <w:pStyle w:val="msonormalbullet2gif"/>
              <w:widowControl w:val="0"/>
              <w:tabs>
                <w:tab w:val="left" w:pos="0"/>
                <w:tab w:val="left" w:pos="7789"/>
              </w:tabs>
              <w:spacing w:before="0" w:beforeAutospacing="0" w:after="0" w:afterAutospacing="0"/>
              <w:ind w:left="-191"/>
              <w:jc w:val="right"/>
              <w:rPr>
                <w:sz w:val="18"/>
                <w:szCs w:val="18"/>
              </w:rPr>
            </w:pPr>
            <w:r w:rsidRPr="00DC3F83">
              <w:rPr>
                <w:sz w:val="18"/>
                <w:szCs w:val="18"/>
              </w:rPr>
              <w:t xml:space="preserve">Приложение №8 </w:t>
            </w:r>
          </w:p>
          <w:p w:rsidR="0054513C" w:rsidRPr="00DC3F83" w:rsidRDefault="0054513C" w:rsidP="0054513C">
            <w:pPr>
              <w:pStyle w:val="msonormalbullet2gif"/>
              <w:widowControl w:val="0"/>
              <w:tabs>
                <w:tab w:val="left" w:pos="0"/>
                <w:tab w:val="left" w:pos="7789"/>
              </w:tabs>
              <w:spacing w:before="0" w:beforeAutospacing="0" w:after="0" w:afterAutospacing="0"/>
              <w:ind w:left="-191"/>
              <w:jc w:val="right"/>
              <w:rPr>
                <w:sz w:val="18"/>
                <w:szCs w:val="18"/>
              </w:rPr>
            </w:pPr>
            <w:r w:rsidRPr="00DC3F83">
              <w:rPr>
                <w:sz w:val="18"/>
                <w:szCs w:val="18"/>
              </w:rPr>
              <w:t>к концессионному соглашению в отношении объектов водоотведения от «____» ___________ 2023 г.</w:t>
            </w:r>
          </w:p>
          <w:p w:rsidR="0054513C" w:rsidRPr="00DC3F83" w:rsidRDefault="0054513C" w:rsidP="0054513C">
            <w:pPr>
              <w:ind w:left="-191"/>
              <w:jc w:val="right"/>
              <w:rPr>
                <w:rFonts w:ascii="Times New Roman" w:eastAsia="Times New Roman" w:hAnsi="Times New Roman"/>
                <w:sz w:val="20"/>
                <w:szCs w:val="20"/>
              </w:rPr>
            </w:pPr>
          </w:p>
          <w:p w:rsidR="0054513C" w:rsidRPr="00DC3F83" w:rsidRDefault="0054513C" w:rsidP="0054513C">
            <w:pPr>
              <w:ind w:left="-191"/>
              <w:jc w:val="right"/>
              <w:rPr>
                <w:rFonts w:ascii="Times New Roman" w:hAnsi="Times New Roman"/>
                <w:sz w:val="20"/>
                <w:szCs w:val="20"/>
              </w:rPr>
            </w:pPr>
          </w:p>
          <w:p w:rsidR="0054513C" w:rsidRPr="00DC3F83" w:rsidRDefault="0054513C" w:rsidP="0054513C">
            <w:pPr>
              <w:spacing w:after="120"/>
              <w:ind w:left="-191"/>
              <w:jc w:val="right"/>
              <w:rPr>
                <w:rFonts w:ascii="Times New Roman" w:hAnsi="Times New Roman"/>
                <w:sz w:val="24"/>
                <w:szCs w:val="24"/>
              </w:rPr>
            </w:pPr>
          </w:p>
        </w:tc>
      </w:tr>
    </w:tbl>
    <w:p w:rsidR="0054513C" w:rsidRPr="00DC3F83" w:rsidRDefault="0054513C" w:rsidP="0054513C">
      <w:pPr>
        <w:spacing w:after="0" w:line="240" w:lineRule="auto"/>
        <w:ind w:right="141"/>
        <w:rPr>
          <w:rFonts w:ascii="Times New Roman" w:eastAsia="Times New Roman" w:hAnsi="Times New Roman"/>
          <w:sz w:val="24"/>
          <w:szCs w:val="24"/>
        </w:rPr>
      </w:pPr>
    </w:p>
    <w:p w:rsidR="0054513C" w:rsidRPr="00DC3F83" w:rsidRDefault="0054513C" w:rsidP="0054513C">
      <w:pPr>
        <w:spacing w:after="0" w:line="240" w:lineRule="auto"/>
        <w:ind w:right="141"/>
        <w:jc w:val="center"/>
        <w:rPr>
          <w:rFonts w:ascii="Times New Roman" w:eastAsia="Times New Roman" w:hAnsi="Times New Roman"/>
          <w:sz w:val="20"/>
          <w:szCs w:val="20"/>
        </w:rPr>
      </w:pPr>
      <w:r w:rsidRPr="00DC3F83">
        <w:rPr>
          <w:rFonts w:ascii="Times New Roman" w:eastAsia="Times New Roman" w:hAnsi="Times New Roman"/>
          <w:sz w:val="20"/>
          <w:szCs w:val="20"/>
        </w:rPr>
        <w:t>Порядок и срок возмещения расходов Концессионера, связанных с досрочным расторжением настоящего Соглашения.</w:t>
      </w:r>
    </w:p>
    <w:p w:rsidR="0054513C" w:rsidRPr="00DC3F83" w:rsidRDefault="0054513C" w:rsidP="0054513C">
      <w:pPr>
        <w:tabs>
          <w:tab w:val="left" w:pos="12825"/>
        </w:tabs>
        <w:spacing w:after="0" w:line="240" w:lineRule="auto"/>
        <w:rPr>
          <w:rFonts w:ascii="Times New Roman" w:eastAsia="Times New Roman" w:hAnsi="Times New Roman"/>
          <w:b/>
          <w:sz w:val="20"/>
          <w:szCs w:val="20"/>
        </w:rPr>
      </w:pPr>
      <w:r w:rsidRPr="00DC3F83">
        <w:rPr>
          <w:rFonts w:ascii="Times New Roman" w:eastAsia="Times New Roman" w:hAnsi="Times New Roman"/>
          <w:b/>
          <w:sz w:val="20"/>
          <w:szCs w:val="20"/>
        </w:rPr>
        <w:tab/>
      </w:r>
    </w:p>
    <w:p w:rsidR="0054513C" w:rsidRPr="00DC3F83" w:rsidRDefault="0054513C" w:rsidP="0054513C">
      <w:pPr>
        <w:pStyle w:val="a5"/>
        <w:autoSpaceDE w:val="0"/>
        <w:autoSpaceDN w:val="0"/>
        <w:adjustRightInd w:val="0"/>
        <w:ind w:left="0" w:firstLine="709"/>
        <w:jc w:val="both"/>
        <w:rPr>
          <w:rFonts w:ascii="Times New Roman" w:hAnsi="Times New Roman"/>
          <w:sz w:val="20"/>
          <w:szCs w:val="20"/>
        </w:rPr>
      </w:pPr>
      <w:r w:rsidRPr="00DC3F83">
        <w:rPr>
          <w:rFonts w:ascii="Times New Roman" w:hAnsi="Times New Roman"/>
          <w:sz w:val="20"/>
          <w:szCs w:val="20"/>
        </w:rPr>
        <w:t>1. При досрочном расторжении Соглашения Концессионер имеет право на возмещение расходов на реконструкцию Объекта Соглашения (далее – капитальные вложения Концессионера), за исключением понесенных Концедентом расходов на реконструкцию Объекта Соглашения.  Возмещение капитальных вложений Концессионера осуществляется исходя из размера расходов Концессионера, подлежащих возмещению в соответствии с законодательством Российской Федерации в области государственного регулирования цен (тарифов) и не возмещенных ему на момент расторжения Соглашения.</w:t>
      </w:r>
    </w:p>
    <w:p w:rsidR="0054513C" w:rsidRPr="00DC3F83" w:rsidRDefault="0054513C" w:rsidP="0054513C">
      <w:pPr>
        <w:pStyle w:val="a5"/>
        <w:ind w:left="0" w:firstLine="709"/>
        <w:jc w:val="both"/>
        <w:rPr>
          <w:rFonts w:ascii="Times New Roman" w:hAnsi="Times New Roman"/>
          <w:sz w:val="20"/>
          <w:szCs w:val="20"/>
        </w:rPr>
      </w:pPr>
      <w:r w:rsidRPr="00DC3F83">
        <w:rPr>
          <w:rFonts w:ascii="Times New Roman" w:hAnsi="Times New Roman"/>
          <w:sz w:val="20"/>
          <w:szCs w:val="20"/>
        </w:rPr>
        <w:t>К Заявлению Концессионера в обязательном порядке прилагаются расчеты сумм капитальных вложений Концессионера, подлежащих возмещению, и копии документов, подтверждающих факт понесения Концессионером капитальных вложений.</w:t>
      </w:r>
    </w:p>
    <w:p w:rsidR="0054513C" w:rsidRPr="00DC3F83" w:rsidRDefault="0054513C" w:rsidP="0054513C">
      <w:pPr>
        <w:spacing w:after="0" w:line="240" w:lineRule="auto"/>
        <w:jc w:val="both"/>
        <w:rPr>
          <w:rFonts w:ascii="Times New Roman" w:hAnsi="Times New Roman"/>
          <w:sz w:val="20"/>
          <w:szCs w:val="20"/>
        </w:rPr>
      </w:pPr>
      <w:r w:rsidRPr="00DC3F83">
        <w:rPr>
          <w:rFonts w:ascii="Times New Roman" w:hAnsi="Times New Roman"/>
          <w:sz w:val="20"/>
          <w:szCs w:val="20"/>
        </w:rPr>
        <w:t xml:space="preserve">          2. Концедент в течение одного месяца с даты получения Заявления Концессионера направляет Концессионеру уведомление, в котором указывает одно из следующих решений:</w:t>
      </w:r>
    </w:p>
    <w:p w:rsidR="0054513C" w:rsidRPr="00DC3F83" w:rsidRDefault="0054513C" w:rsidP="00F0582C">
      <w:pPr>
        <w:pStyle w:val="a5"/>
        <w:numPr>
          <w:ilvl w:val="0"/>
          <w:numId w:val="3"/>
        </w:numPr>
        <w:autoSpaceDE w:val="0"/>
        <w:autoSpaceDN w:val="0"/>
        <w:adjustRightInd w:val="0"/>
        <w:spacing w:after="0" w:line="240" w:lineRule="auto"/>
        <w:ind w:left="0" w:firstLine="709"/>
        <w:contextualSpacing w:val="0"/>
        <w:jc w:val="both"/>
        <w:rPr>
          <w:rFonts w:ascii="Times New Roman" w:hAnsi="Times New Roman"/>
          <w:sz w:val="20"/>
          <w:szCs w:val="20"/>
        </w:rPr>
      </w:pPr>
      <w:r w:rsidRPr="00DC3F83">
        <w:rPr>
          <w:rFonts w:ascii="Times New Roman" w:hAnsi="Times New Roman"/>
          <w:sz w:val="20"/>
          <w:szCs w:val="20"/>
        </w:rPr>
        <w:t>о полном или частичном возмещении капитальных вложений Концессионера;</w:t>
      </w:r>
    </w:p>
    <w:p w:rsidR="0054513C" w:rsidRPr="00DC3F83" w:rsidRDefault="0054513C" w:rsidP="00F0582C">
      <w:pPr>
        <w:pStyle w:val="a5"/>
        <w:numPr>
          <w:ilvl w:val="0"/>
          <w:numId w:val="3"/>
        </w:numPr>
        <w:autoSpaceDE w:val="0"/>
        <w:autoSpaceDN w:val="0"/>
        <w:adjustRightInd w:val="0"/>
        <w:spacing w:after="0" w:line="240" w:lineRule="auto"/>
        <w:ind w:left="0" w:firstLine="709"/>
        <w:contextualSpacing w:val="0"/>
        <w:jc w:val="both"/>
        <w:rPr>
          <w:rFonts w:ascii="Times New Roman" w:hAnsi="Times New Roman"/>
          <w:sz w:val="20"/>
          <w:szCs w:val="20"/>
        </w:rPr>
      </w:pPr>
      <w:r w:rsidRPr="00DC3F83">
        <w:rPr>
          <w:rFonts w:ascii="Times New Roman" w:hAnsi="Times New Roman"/>
          <w:sz w:val="20"/>
          <w:szCs w:val="20"/>
        </w:rPr>
        <w:t>о необходимости предоставления Концессионером дополнительных расчетов и (или) подтверждающих документов требуемых для возмещения капитальных вложений Концессионера (далее – Дополнения к заявлению);</w:t>
      </w:r>
    </w:p>
    <w:p w:rsidR="0054513C" w:rsidRPr="00DC3F83" w:rsidRDefault="0054513C" w:rsidP="00F0582C">
      <w:pPr>
        <w:pStyle w:val="a5"/>
        <w:numPr>
          <w:ilvl w:val="0"/>
          <w:numId w:val="3"/>
        </w:numPr>
        <w:autoSpaceDE w:val="0"/>
        <w:autoSpaceDN w:val="0"/>
        <w:adjustRightInd w:val="0"/>
        <w:spacing w:after="0" w:line="240" w:lineRule="auto"/>
        <w:ind w:left="0" w:firstLine="709"/>
        <w:contextualSpacing w:val="0"/>
        <w:jc w:val="both"/>
        <w:rPr>
          <w:rFonts w:ascii="Times New Roman" w:hAnsi="Times New Roman"/>
          <w:sz w:val="20"/>
          <w:szCs w:val="20"/>
        </w:rPr>
      </w:pPr>
      <w:r w:rsidRPr="00DC3F83">
        <w:rPr>
          <w:rFonts w:ascii="Times New Roman" w:hAnsi="Times New Roman"/>
          <w:sz w:val="20"/>
          <w:szCs w:val="20"/>
        </w:rPr>
        <w:t xml:space="preserve">об отказе в возмещении капитальных вложений Концессионера. </w:t>
      </w:r>
    </w:p>
    <w:p w:rsidR="0054513C" w:rsidRPr="00DC3F83" w:rsidRDefault="0054513C" w:rsidP="0054513C">
      <w:pPr>
        <w:autoSpaceDE w:val="0"/>
        <w:autoSpaceDN w:val="0"/>
        <w:adjustRightInd w:val="0"/>
        <w:spacing w:after="0" w:line="240" w:lineRule="auto"/>
        <w:jc w:val="both"/>
        <w:rPr>
          <w:rFonts w:ascii="Times New Roman" w:hAnsi="Times New Roman"/>
          <w:sz w:val="20"/>
          <w:szCs w:val="20"/>
        </w:rPr>
      </w:pPr>
      <w:r w:rsidRPr="00DC3F83">
        <w:rPr>
          <w:rFonts w:ascii="Times New Roman" w:hAnsi="Times New Roman"/>
          <w:sz w:val="20"/>
          <w:szCs w:val="20"/>
        </w:rPr>
        <w:t xml:space="preserve">         3. В случае принятия решения о возмещении капитальных вложений Концессионера, Концедент в уведомлении, указывает срок, в течение которого Концессионеру будут возмещены такие вложения.</w:t>
      </w:r>
    </w:p>
    <w:p w:rsidR="0054513C" w:rsidRPr="00DC3F83" w:rsidRDefault="0054513C" w:rsidP="0054513C">
      <w:pPr>
        <w:pStyle w:val="a5"/>
        <w:autoSpaceDE w:val="0"/>
        <w:autoSpaceDN w:val="0"/>
        <w:adjustRightInd w:val="0"/>
        <w:ind w:left="0" w:firstLine="709"/>
        <w:jc w:val="both"/>
        <w:rPr>
          <w:rFonts w:ascii="Times New Roman" w:hAnsi="Times New Roman"/>
          <w:sz w:val="20"/>
          <w:szCs w:val="20"/>
        </w:rPr>
      </w:pPr>
      <w:r w:rsidRPr="00DC3F83">
        <w:rPr>
          <w:rFonts w:ascii="Times New Roman" w:hAnsi="Times New Roman"/>
          <w:sz w:val="20"/>
          <w:szCs w:val="20"/>
        </w:rPr>
        <w:t>Концедент в течение одного месяца с даты получения Дополнений к заявлению рассматривает их и принимает одно из следующих решений:</w:t>
      </w:r>
    </w:p>
    <w:p w:rsidR="0054513C" w:rsidRPr="00DC3F83" w:rsidRDefault="0054513C" w:rsidP="00F0582C">
      <w:pPr>
        <w:pStyle w:val="a5"/>
        <w:numPr>
          <w:ilvl w:val="0"/>
          <w:numId w:val="4"/>
        </w:numPr>
        <w:autoSpaceDE w:val="0"/>
        <w:autoSpaceDN w:val="0"/>
        <w:adjustRightInd w:val="0"/>
        <w:spacing w:after="0" w:line="240" w:lineRule="auto"/>
        <w:ind w:left="0" w:firstLine="709"/>
        <w:contextualSpacing w:val="0"/>
        <w:jc w:val="both"/>
        <w:rPr>
          <w:rFonts w:ascii="Times New Roman" w:hAnsi="Times New Roman"/>
          <w:sz w:val="20"/>
          <w:szCs w:val="20"/>
        </w:rPr>
      </w:pPr>
      <w:r w:rsidRPr="00DC3F83">
        <w:rPr>
          <w:rFonts w:ascii="Times New Roman" w:hAnsi="Times New Roman"/>
          <w:sz w:val="20"/>
          <w:szCs w:val="20"/>
        </w:rPr>
        <w:t>о полном или частичном возмещении капитальных вложений Концессионера в соответствии с Дополнениями к заявлению;</w:t>
      </w:r>
    </w:p>
    <w:p w:rsidR="0054513C" w:rsidRPr="00DC3F83" w:rsidRDefault="0054513C" w:rsidP="00F0582C">
      <w:pPr>
        <w:pStyle w:val="a5"/>
        <w:numPr>
          <w:ilvl w:val="0"/>
          <w:numId w:val="4"/>
        </w:numPr>
        <w:autoSpaceDE w:val="0"/>
        <w:autoSpaceDN w:val="0"/>
        <w:adjustRightInd w:val="0"/>
        <w:spacing w:after="0" w:line="240" w:lineRule="auto"/>
        <w:ind w:left="0" w:firstLine="709"/>
        <w:contextualSpacing w:val="0"/>
        <w:jc w:val="both"/>
        <w:rPr>
          <w:rFonts w:ascii="Times New Roman" w:hAnsi="Times New Roman"/>
          <w:sz w:val="20"/>
          <w:szCs w:val="20"/>
        </w:rPr>
      </w:pPr>
      <w:r w:rsidRPr="00DC3F83">
        <w:rPr>
          <w:rFonts w:ascii="Times New Roman" w:hAnsi="Times New Roman"/>
          <w:sz w:val="20"/>
          <w:szCs w:val="20"/>
        </w:rPr>
        <w:t>об отказе в возмещении капитальных вложений Концессионера.</w:t>
      </w:r>
    </w:p>
    <w:p w:rsidR="0054513C" w:rsidRPr="00DC3F83" w:rsidRDefault="0054513C" w:rsidP="0054513C">
      <w:pPr>
        <w:pStyle w:val="a5"/>
        <w:autoSpaceDE w:val="0"/>
        <w:autoSpaceDN w:val="0"/>
        <w:adjustRightInd w:val="0"/>
        <w:ind w:left="0" w:firstLine="708"/>
        <w:contextualSpacing w:val="0"/>
        <w:jc w:val="both"/>
        <w:rPr>
          <w:rFonts w:ascii="Times New Roman" w:hAnsi="Times New Roman"/>
          <w:sz w:val="20"/>
          <w:szCs w:val="20"/>
        </w:rPr>
      </w:pPr>
      <w:r w:rsidRPr="00DC3F83">
        <w:rPr>
          <w:rFonts w:ascii="Times New Roman" w:hAnsi="Times New Roman"/>
          <w:sz w:val="20"/>
          <w:szCs w:val="20"/>
        </w:rPr>
        <w:t>4. В случае принятия Концедентом решения о возмещении капитальных вложений Концессионера в соответствии с Дополнениями к заявлению, Концедент направляет Концессионеру уведомление о принятом решении и указывает срок, в течение которого Концессионеру будут возмещены такие вложения.</w:t>
      </w:r>
    </w:p>
    <w:p w:rsidR="0054513C" w:rsidRPr="00DC3F83" w:rsidRDefault="0054513C" w:rsidP="0054513C">
      <w:pPr>
        <w:pStyle w:val="a5"/>
        <w:autoSpaceDE w:val="0"/>
        <w:autoSpaceDN w:val="0"/>
        <w:adjustRightInd w:val="0"/>
        <w:ind w:left="0" w:firstLine="709"/>
        <w:jc w:val="both"/>
        <w:rPr>
          <w:rFonts w:ascii="Times New Roman" w:hAnsi="Times New Roman"/>
          <w:sz w:val="20"/>
          <w:szCs w:val="20"/>
        </w:rPr>
      </w:pPr>
      <w:r w:rsidRPr="00DC3F83">
        <w:rPr>
          <w:rFonts w:ascii="Times New Roman" w:hAnsi="Times New Roman"/>
          <w:sz w:val="20"/>
          <w:szCs w:val="20"/>
        </w:rPr>
        <w:t>Указанный срок не может превышать 24 (двадцать четыре) месяца с даты расторжения Соглашения.</w:t>
      </w:r>
    </w:p>
    <w:p w:rsidR="0054513C" w:rsidRPr="00DC3F83" w:rsidRDefault="0054513C" w:rsidP="0054513C">
      <w:pPr>
        <w:pStyle w:val="a5"/>
        <w:autoSpaceDE w:val="0"/>
        <w:autoSpaceDN w:val="0"/>
        <w:adjustRightInd w:val="0"/>
        <w:ind w:left="0" w:firstLine="709"/>
        <w:jc w:val="both"/>
        <w:rPr>
          <w:rFonts w:ascii="Times New Roman" w:hAnsi="Times New Roman"/>
          <w:sz w:val="20"/>
          <w:szCs w:val="20"/>
        </w:rPr>
      </w:pPr>
      <w:r w:rsidRPr="00DC3F83">
        <w:rPr>
          <w:rFonts w:ascii="Times New Roman" w:hAnsi="Times New Roman"/>
          <w:sz w:val="20"/>
          <w:szCs w:val="20"/>
        </w:rPr>
        <w:lastRenderedPageBreak/>
        <w:t>В случае принятия решений, указанных в подпункте "в" пункта 2 и подпункте "б" пункта 3 настоящего радела, Концедент в уведомлении обязан обосновать отказ в возмещении капитальных вложений Концессионера со ссылкой на расчеты, нормативные правовые акты и (или) положения Соглашения.</w:t>
      </w:r>
    </w:p>
    <w:p w:rsidR="0054513C" w:rsidRPr="00DC3F83" w:rsidRDefault="0054513C" w:rsidP="0054513C">
      <w:pPr>
        <w:pStyle w:val="a5"/>
        <w:autoSpaceDE w:val="0"/>
        <w:autoSpaceDN w:val="0"/>
        <w:adjustRightInd w:val="0"/>
        <w:ind w:left="0" w:firstLine="708"/>
        <w:jc w:val="both"/>
        <w:rPr>
          <w:rFonts w:ascii="Times New Roman" w:hAnsi="Times New Roman"/>
          <w:sz w:val="20"/>
          <w:szCs w:val="20"/>
        </w:rPr>
      </w:pPr>
      <w:r w:rsidRPr="00DC3F83">
        <w:rPr>
          <w:rFonts w:ascii="Times New Roman" w:hAnsi="Times New Roman"/>
          <w:sz w:val="20"/>
          <w:szCs w:val="20"/>
        </w:rPr>
        <w:t xml:space="preserve">5. При возникновении разногласий по сумме возмещения капитальных вложений Концессионера или несогласии Концессионера с решением Концедента об отказе в возмещении капитальных вложений Концессионера, Концессионер и Концедент могут проводить переговоры и (или) согласительные совещания, в том числе с участием иных заинтересованных лиц. </w:t>
      </w:r>
    </w:p>
    <w:p w:rsidR="0054513C" w:rsidRPr="00DC3F83" w:rsidRDefault="0054513C" w:rsidP="0054513C">
      <w:pPr>
        <w:pStyle w:val="a5"/>
        <w:autoSpaceDE w:val="0"/>
        <w:autoSpaceDN w:val="0"/>
        <w:adjustRightInd w:val="0"/>
        <w:ind w:left="0" w:firstLine="708"/>
        <w:jc w:val="both"/>
        <w:rPr>
          <w:rFonts w:ascii="Times New Roman" w:hAnsi="Times New Roman"/>
          <w:sz w:val="20"/>
          <w:szCs w:val="20"/>
        </w:rPr>
      </w:pPr>
      <w:r w:rsidRPr="00DC3F83">
        <w:rPr>
          <w:rFonts w:ascii="Times New Roman" w:hAnsi="Times New Roman"/>
          <w:sz w:val="20"/>
          <w:szCs w:val="20"/>
        </w:rPr>
        <w:t xml:space="preserve">Переговоры и (или) согласительное совещание должно быть проведено не позднее 20 календарных дней с даты получения Концессионером или Концедентом инициативного письма о проведении переговоров (согласительного совещания). </w:t>
      </w:r>
    </w:p>
    <w:p w:rsidR="0054513C" w:rsidRPr="00DC3F83" w:rsidRDefault="0054513C" w:rsidP="0054513C">
      <w:pPr>
        <w:pStyle w:val="a5"/>
        <w:autoSpaceDE w:val="0"/>
        <w:autoSpaceDN w:val="0"/>
        <w:adjustRightInd w:val="0"/>
        <w:ind w:left="0" w:firstLine="708"/>
        <w:contextualSpacing w:val="0"/>
        <w:jc w:val="both"/>
        <w:rPr>
          <w:rFonts w:ascii="Times New Roman" w:hAnsi="Times New Roman"/>
          <w:sz w:val="20"/>
          <w:szCs w:val="20"/>
        </w:rPr>
      </w:pPr>
      <w:r w:rsidRPr="00DC3F83">
        <w:rPr>
          <w:rFonts w:ascii="Times New Roman" w:hAnsi="Times New Roman"/>
          <w:sz w:val="20"/>
          <w:szCs w:val="20"/>
        </w:rPr>
        <w:t>6. В случае, если по итогам проведенных переговоров (согласительного совещания) Концедент и Концессионер урегулировали разногласия по сумме возмещения капитальных вложений Концессионера, принятое решение оформляется Концедентом в форме протокола согласования разногласий, подписывается Концедентом и Концессионером, и является основанием для возмещения данных вложений.</w:t>
      </w:r>
    </w:p>
    <w:p w:rsidR="0054513C" w:rsidRPr="00DC3F83" w:rsidRDefault="0054513C" w:rsidP="0054513C">
      <w:pPr>
        <w:pStyle w:val="a5"/>
        <w:autoSpaceDE w:val="0"/>
        <w:autoSpaceDN w:val="0"/>
        <w:adjustRightInd w:val="0"/>
        <w:ind w:left="0" w:firstLine="708"/>
        <w:contextualSpacing w:val="0"/>
        <w:jc w:val="both"/>
        <w:rPr>
          <w:rFonts w:ascii="Times New Roman" w:hAnsi="Times New Roman"/>
          <w:sz w:val="20"/>
          <w:szCs w:val="20"/>
        </w:rPr>
      </w:pPr>
      <w:r w:rsidRPr="00DC3F83">
        <w:rPr>
          <w:rFonts w:ascii="Times New Roman" w:eastAsia="Times New Roman" w:hAnsi="Times New Roman"/>
          <w:sz w:val="20"/>
          <w:szCs w:val="20"/>
        </w:rPr>
        <w:t>Возмещение производится Концедентом за счет средств бюджета муниципального образования Зыковский сельсовет Березовского района Красноярского края на расчетный счет Концессионера.</w:t>
      </w:r>
    </w:p>
    <w:p w:rsidR="0054513C" w:rsidRPr="00DC3F83" w:rsidRDefault="0054513C" w:rsidP="0054513C">
      <w:pPr>
        <w:pStyle w:val="a5"/>
        <w:autoSpaceDE w:val="0"/>
        <w:autoSpaceDN w:val="0"/>
        <w:adjustRightInd w:val="0"/>
        <w:ind w:left="0" w:firstLine="708"/>
        <w:contextualSpacing w:val="0"/>
        <w:jc w:val="both"/>
        <w:rPr>
          <w:rFonts w:ascii="Times New Roman" w:hAnsi="Times New Roman"/>
          <w:sz w:val="20"/>
          <w:szCs w:val="20"/>
        </w:rPr>
      </w:pPr>
      <w:r w:rsidRPr="00DC3F83">
        <w:rPr>
          <w:rFonts w:ascii="Times New Roman" w:hAnsi="Times New Roman"/>
          <w:sz w:val="20"/>
          <w:szCs w:val="20"/>
        </w:rPr>
        <w:t xml:space="preserve">В протоколе согласования разногласий указывается размер возмещаемых капитальных вложений Концессионера, срок, в течение которого Концессионеру будут возмещены такие вложения. Указанный срок не может превышать 24 (двадцать четыре) месяца с даты расторжения Соглашения. </w:t>
      </w:r>
    </w:p>
    <w:p w:rsidR="0054513C" w:rsidRPr="00DC3F83" w:rsidRDefault="0054513C" w:rsidP="0054513C">
      <w:pPr>
        <w:pStyle w:val="a5"/>
        <w:autoSpaceDE w:val="0"/>
        <w:autoSpaceDN w:val="0"/>
        <w:adjustRightInd w:val="0"/>
        <w:ind w:left="0" w:firstLine="708"/>
        <w:contextualSpacing w:val="0"/>
        <w:jc w:val="both"/>
        <w:rPr>
          <w:rFonts w:ascii="Times New Roman" w:hAnsi="Times New Roman"/>
          <w:sz w:val="20"/>
          <w:szCs w:val="20"/>
        </w:rPr>
      </w:pPr>
      <w:r w:rsidRPr="00DC3F83">
        <w:rPr>
          <w:rFonts w:ascii="Times New Roman" w:hAnsi="Times New Roman"/>
          <w:sz w:val="20"/>
          <w:szCs w:val="20"/>
        </w:rPr>
        <w:t xml:space="preserve">7. В случае, если по итогам переговоров (согласительного совещания) разногласия по сумме возмещения капитальных вложений Концессионера не будут урегулированы, Концессионер вправе обратиться за разрешением спора в суд. </w:t>
      </w:r>
    </w:p>
    <w:p w:rsidR="0054513C" w:rsidRPr="00DC3F83" w:rsidRDefault="0054513C" w:rsidP="0054513C">
      <w:pPr>
        <w:spacing w:after="0" w:line="240" w:lineRule="auto"/>
        <w:ind w:firstLine="709"/>
        <w:jc w:val="both"/>
        <w:rPr>
          <w:rFonts w:ascii="Times New Roman" w:eastAsia="Times New Roman" w:hAnsi="Times New Roman"/>
          <w:sz w:val="20"/>
          <w:szCs w:val="20"/>
        </w:rPr>
      </w:pPr>
    </w:p>
    <w:p w:rsidR="0054513C" w:rsidRPr="00DC3F83" w:rsidRDefault="0054513C" w:rsidP="0054513C">
      <w:pPr>
        <w:pStyle w:val="msonormalbullet2gif"/>
        <w:widowControl w:val="0"/>
        <w:spacing w:before="0" w:beforeAutospacing="0" w:after="0" w:afterAutospacing="0"/>
        <w:contextualSpacing/>
        <w:jc w:val="center"/>
        <w:rPr>
          <w:bCs/>
          <w:sz w:val="20"/>
          <w:szCs w:val="20"/>
          <w:shd w:val="clear" w:color="auto" w:fill="FFFFFF"/>
        </w:rPr>
      </w:pPr>
      <w:r w:rsidRPr="00DC3F83">
        <w:rPr>
          <w:bCs/>
          <w:sz w:val="20"/>
          <w:szCs w:val="20"/>
          <w:shd w:val="clear" w:color="auto" w:fill="FFFFFF"/>
        </w:rPr>
        <w:t>Подписи сторон:</w:t>
      </w:r>
    </w:p>
    <w:tbl>
      <w:tblPr>
        <w:tblW w:w="16112" w:type="dxa"/>
        <w:tblInd w:w="-176" w:type="dxa"/>
        <w:tblLayout w:type="fixed"/>
        <w:tblLook w:val="04A0"/>
      </w:tblPr>
      <w:tblGrid>
        <w:gridCol w:w="5245"/>
        <w:gridCol w:w="5528"/>
        <w:gridCol w:w="5103"/>
        <w:gridCol w:w="236"/>
      </w:tblGrid>
      <w:tr w:rsidR="0054513C" w:rsidRPr="00DC3F83" w:rsidTr="00AF451D">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Концедент</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Концессионер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contextualSpacing/>
              <w:jc w:val="center"/>
              <w:rPr>
                <w:snapToGrid w:val="0"/>
                <w:sz w:val="20"/>
                <w:szCs w:val="20"/>
                <w:lang w:eastAsia="en-US"/>
              </w:rPr>
            </w:pPr>
            <w:r w:rsidRPr="00DC3F83">
              <w:rPr>
                <w:snapToGrid w:val="0"/>
                <w:sz w:val="20"/>
                <w:szCs w:val="20"/>
                <w:lang w:eastAsia="en-US"/>
              </w:rPr>
              <w:t>Красноярский край</w:t>
            </w:r>
          </w:p>
        </w:tc>
        <w:tc>
          <w:tcPr>
            <w:tcW w:w="236"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p>
          <w:p w:rsidR="0054513C" w:rsidRPr="00DC3F83" w:rsidRDefault="0054513C" w:rsidP="0054513C">
            <w:pPr>
              <w:pStyle w:val="msonormalbullet2gif"/>
              <w:widowControl w:val="0"/>
              <w:tabs>
                <w:tab w:val="left" w:pos="263"/>
                <w:tab w:val="left" w:pos="708"/>
                <w:tab w:val="center" w:pos="4145"/>
                <w:tab w:val="right" w:pos="9639"/>
              </w:tabs>
              <w:spacing w:before="0" w:beforeAutospacing="0" w:after="0" w:afterAutospacing="0"/>
              <w:ind w:left="6355"/>
              <w:contextualSpacing/>
              <w:rPr>
                <w:snapToGrid w:val="0"/>
                <w:sz w:val="20"/>
                <w:szCs w:val="20"/>
                <w:lang w:eastAsia="en-US"/>
              </w:rPr>
            </w:pPr>
            <w:r w:rsidRPr="00DC3F83">
              <w:rPr>
                <w:snapToGrid w:val="0"/>
                <w:sz w:val="20"/>
                <w:szCs w:val="20"/>
                <w:lang w:eastAsia="en-US"/>
              </w:rPr>
              <w:t>ё</w:t>
            </w:r>
          </w:p>
        </w:tc>
      </w:tr>
      <w:tr w:rsidR="0054513C" w:rsidRPr="00DC3F83" w:rsidTr="00AF451D">
        <w:trPr>
          <w:trHeight w:val="7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jc w:val="both"/>
              <w:rPr>
                <w:rFonts w:ascii="Times New Roman" w:hAnsi="Times New Roman"/>
                <w:sz w:val="20"/>
                <w:szCs w:val="20"/>
              </w:rPr>
            </w:pPr>
            <w:r w:rsidRPr="00DC3F83">
              <w:rPr>
                <w:rFonts w:ascii="Times New Roman" w:hAnsi="Times New Roman"/>
                <w:sz w:val="20"/>
                <w:szCs w:val="20"/>
              </w:rPr>
              <w:t>Глава Администрации Зыковского сельсовета Березовского района Красноярского края</w:t>
            </w: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А.В. Сороковиков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p w:rsidR="0054513C" w:rsidRPr="00DC3F83" w:rsidRDefault="0054513C" w:rsidP="0054513C">
            <w:pPr>
              <w:spacing w:after="0" w:line="240" w:lineRule="auto"/>
              <w:contextualSpacing/>
              <w:rPr>
                <w:rFonts w:ascii="Times New Roman" w:hAnsi="Times New Roman"/>
                <w:sz w:val="20"/>
                <w:szCs w:val="20"/>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spacing w:after="0" w:line="240" w:lineRule="auto"/>
              <w:contextualSpacing/>
              <w:rPr>
                <w:rFonts w:ascii="Times New Roman" w:hAnsi="Times New Roman"/>
                <w:bCs/>
                <w:sz w:val="20"/>
                <w:szCs w:val="20"/>
              </w:rPr>
            </w:pPr>
            <w:r w:rsidRPr="00DC3F83">
              <w:rPr>
                <w:rFonts w:ascii="Times New Roman" w:hAnsi="Times New Roman"/>
                <w:bCs/>
                <w:sz w:val="20"/>
                <w:szCs w:val="20"/>
              </w:rPr>
              <w:t>Директор Общества с ограниченной ответственностью «Жилищно-коммунальное хозяйство»</w:t>
            </w:r>
          </w:p>
          <w:p w:rsidR="0054513C" w:rsidRPr="00DC3F83" w:rsidRDefault="0054513C" w:rsidP="0054513C">
            <w:pPr>
              <w:spacing w:after="0" w:line="240" w:lineRule="auto"/>
              <w:contextualSpacing/>
              <w:jc w:val="center"/>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 xml:space="preserve">_____________________  М.В. Рыбченко </w:t>
            </w:r>
          </w:p>
          <w:p w:rsidR="0054513C" w:rsidRPr="00DC3F83" w:rsidRDefault="0054513C" w:rsidP="0054513C">
            <w:pPr>
              <w:spacing w:after="0" w:line="240" w:lineRule="auto"/>
              <w:contextualSpacing/>
              <w:rPr>
                <w:rFonts w:ascii="Times New Roman" w:hAnsi="Times New Roman"/>
                <w:sz w:val="20"/>
                <w:szCs w:val="20"/>
              </w:rPr>
            </w:pPr>
            <w:r w:rsidRPr="00DC3F83">
              <w:rPr>
                <w:rFonts w:ascii="Times New Roman" w:hAnsi="Times New Roman"/>
                <w:sz w:val="20"/>
                <w:szCs w:val="20"/>
              </w:rPr>
              <w:t>м.п.</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13C" w:rsidRPr="00DC3F83" w:rsidRDefault="0054513C" w:rsidP="0054513C">
            <w:pPr>
              <w:widowControl w:val="0"/>
              <w:snapToGrid w:val="0"/>
              <w:spacing w:after="0" w:line="240" w:lineRule="auto"/>
              <w:rPr>
                <w:rFonts w:ascii="Times New Roman" w:hAnsi="Times New Roman"/>
                <w:sz w:val="20"/>
                <w:szCs w:val="20"/>
              </w:rPr>
            </w:pPr>
            <w:r w:rsidRPr="00DC3F83">
              <w:rPr>
                <w:rFonts w:ascii="Times New Roman" w:hAnsi="Times New Roman"/>
                <w:sz w:val="20"/>
                <w:szCs w:val="20"/>
              </w:rPr>
              <w:t xml:space="preserve">Исполняющий обязанности председателя Правительства  Красноярского края </w:t>
            </w: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p>
          <w:p w:rsidR="0054513C" w:rsidRPr="00DC3F83" w:rsidRDefault="0054513C" w:rsidP="0054513C">
            <w:pPr>
              <w:widowControl w:val="0"/>
              <w:spacing w:after="0" w:line="240" w:lineRule="auto"/>
              <w:rPr>
                <w:rFonts w:ascii="Times New Roman" w:hAnsi="Times New Roman"/>
                <w:sz w:val="20"/>
                <w:szCs w:val="20"/>
              </w:rPr>
            </w:pPr>
            <w:r w:rsidRPr="00DC3F83">
              <w:rPr>
                <w:rFonts w:ascii="Times New Roman" w:hAnsi="Times New Roman"/>
                <w:sz w:val="20"/>
                <w:szCs w:val="20"/>
              </w:rPr>
              <w:t>_____________________ С.В. Верещагин</w:t>
            </w:r>
          </w:p>
          <w:p w:rsidR="0054513C" w:rsidRPr="00DC3F83" w:rsidRDefault="0054513C" w:rsidP="0054513C">
            <w:pPr>
              <w:pStyle w:val="msonormalbullet2gif"/>
              <w:spacing w:before="0" w:beforeAutospacing="0" w:after="0" w:afterAutospacing="0"/>
              <w:contextualSpacing/>
              <w:jc w:val="both"/>
              <w:rPr>
                <w:sz w:val="20"/>
                <w:szCs w:val="20"/>
                <w:shd w:val="clear" w:color="auto" w:fill="FFFFFF"/>
                <w:lang w:eastAsia="en-US"/>
              </w:rPr>
            </w:pPr>
            <w:r w:rsidRPr="00DC3F83">
              <w:rPr>
                <w:sz w:val="20"/>
                <w:szCs w:val="20"/>
              </w:rPr>
              <w:t>м.п.</w:t>
            </w:r>
          </w:p>
        </w:tc>
        <w:tc>
          <w:tcPr>
            <w:tcW w:w="236" w:type="dxa"/>
            <w:tcBorders>
              <w:top w:val="nil"/>
              <w:left w:val="single" w:sz="4" w:space="0" w:color="auto"/>
              <w:bottom w:val="nil"/>
              <w:right w:val="single" w:sz="4" w:space="0" w:color="000000" w:themeColor="text1"/>
            </w:tcBorders>
          </w:tcPr>
          <w:p w:rsidR="0054513C" w:rsidRPr="00DC3F83" w:rsidRDefault="0054513C" w:rsidP="0054513C">
            <w:pPr>
              <w:pStyle w:val="msonormalbullet2gif"/>
              <w:widowControl w:val="0"/>
              <w:tabs>
                <w:tab w:val="left" w:pos="708"/>
                <w:tab w:val="right" w:pos="9639"/>
              </w:tabs>
              <w:spacing w:before="0" w:beforeAutospacing="0" w:after="0" w:afterAutospacing="0"/>
              <w:contextualSpacing/>
              <w:jc w:val="both"/>
              <w:rPr>
                <w:snapToGrid w:val="0"/>
                <w:sz w:val="20"/>
                <w:szCs w:val="20"/>
                <w:lang w:eastAsia="en-US"/>
              </w:rPr>
            </w:pPr>
          </w:p>
        </w:tc>
      </w:tr>
    </w:tbl>
    <w:p w:rsidR="0054513C" w:rsidRPr="00DC3F83" w:rsidRDefault="0054513C" w:rsidP="0054513C">
      <w:pPr>
        <w:spacing w:after="0" w:line="240" w:lineRule="auto"/>
        <w:rPr>
          <w:rFonts w:ascii="Times New Roman" w:eastAsia="Times New Roman" w:hAnsi="Times New Roman"/>
          <w:sz w:val="20"/>
          <w:szCs w:val="20"/>
        </w:rPr>
      </w:pPr>
    </w:p>
    <w:p w:rsidR="0054513C" w:rsidRPr="00DC3F83" w:rsidRDefault="0054513C" w:rsidP="0054513C">
      <w:pPr>
        <w:spacing w:after="0" w:line="240" w:lineRule="auto"/>
        <w:ind w:left="11057"/>
        <w:rPr>
          <w:rFonts w:ascii="Times New Roman" w:hAnsi="Times New Roman"/>
          <w:sz w:val="20"/>
          <w:szCs w:val="20"/>
        </w:rPr>
      </w:pPr>
    </w:p>
    <w:p w:rsidR="0054513C" w:rsidRPr="00DC3F83" w:rsidRDefault="0054513C" w:rsidP="0054513C">
      <w:pPr>
        <w:rPr>
          <w:rFonts w:ascii="Times New Roman" w:hAnsi="Times New Roman"/>
          <w:sz w:val="20"/>
          <w:szCs w:val="20"/>
        </w:rPr>
      </w:pPr>
    </w:p>
    <w:p w:rsidR="0054513C" w:rsidRPr="00DC3F83" w:rsidRDefault="0054513C" w:rsidP="0054513C">
      <w:pPr>
        <w:rPr>
          <w:sz w:val="20"/>
          <w:szCs w:val="20"/>
        </w:rPr>
      </w:pPr>
    </w:p>
    <w:p w:rsidR="0054513C" w:rsidRPr="00DC3F83" w:rsidRDefault="0054513C" w:rsidP="0054513C">
      <w:pPr>
        <w:rPr>
          <w:sz w:val="20"/>
          <w:szCs w:val="20"/>
        </w:rPr>
      </w:pPr>
    </w:p>
    <w:p w:rsidR="0054513C" w:rsidRPr="00DC3F83" w:rsidRDefault="0054513C" w:rsidP="0054513C"/>
    <w:p w:rsidR="0054513C" w:rsidRPr="00DC3F83" w:rsidRDefault="0054513C" w:rsidP="0054513C"/>
    <w:p w:rsidR="0054513C" w:rsidRPr="00DC3F83" w:rsidRDefault="0054513C" w:rsidP="0054513C"/>
    <w:p w:rsidR="0054513C" w:rsidRPr="00DC3F83" w:rsidRDefault="0054513C" w:rsidP="0054513C"/>
    <w:p w:rsidR="0054513C" w:rsidRPr="00DC3F83" w:rsidRDefault="0054513C" w:rsidP="0054513C"/>
    <w:p w:rsidR="0054513C" w:rsidRPr="00DC3F83" w:rsidRDefault="0054513C" w:rsidP="0054513C"/>
    <w:p w:rsidR="0054513C" w:rsidRPr="00DC3F83" w:rsidRDefault="0054513C" w:rsidP="0054513C"/>
    <w:p w:rsidR="0054513C" w:rsidRPr="00DC3F83" w:rsidRDefault="0054513C" w:rsidP="0054513C">
      <w:pPr>
        <w:rPr>
          <w:szCs w:val="24"/>
        </w:rPr>
      </w:pPr>
    </w:p>
    <w:p w:rsidR="00C031E4" w:rsidRPr="00C031E4" w:rsidRDefault="00C031E4" w:rsidP="00C031E4">
      <w:pPr>
        <w:spacing w:after="0"/>
        <w:rPr>
          <w:sz w:val="24"/>
          <w:szCs w:val="24"/>
        </w:rPr>
      </w:pPr>
    </w:p>
    <w:sectPr w:rsidR="00C031E4" w:rsidRPr="00C031E4" w:rsidSect="00AF451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01F"/>
    <w:multiLevelType w:val="hybridMultilevel"/>
    <w:tmpl w:val="D2F22BDA"/>
    <w:lvl w:ilvl="0" w:tplc="BA42140A">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9E0F1C"/>
    <w:multiLevelType w:val="hybridMultilevel"/>
    <w:tmpl w:val="0D14FDBA"/>
    <w:lvl w:ilvl="0" w:tplc="E70E897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BB34CC3"/>
    <w:multiLevelType w:val="hybridMultilevel"/>
    <w:tmpl w:val="3094FF7A"/>
    <w:lvl w:ilvl="0" w:tplc="B800621C">
      <w:start w:val="1"/>
      <w:numFmt w:val="russianLower"/>
      <w:suff w:val="space"/>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EA6"/>
    <w:rsid w:val="0000154E"/>
    <w:rsid w:val="000044BA"/>
    <w:rsid w:val="00015F0C"/>
    <w:rsid w:val="00017EDC"/>
    <w:rsid w:val="00020381"/>
    <w:rsid w:val="00025401"/>
    <w:rsid w:val="000310D4"/>
    <w:rsid w:val="000314A9"/>
    <w:rsid w:val="00033F12"/>
    <w:rsid w:val="0003698D"/>
    <w:rsid w:val="0004066B"/>
    <w:rsid w:val="00042358"/>
    <w:rsid w:val="0004311D"/>
    <w:rsid w:val="0005175C"/>
    <w:rsid w:val="00055244"/>
    <w:rsid w:val="00093CCB"/>
    <w:rsid w:val="000B62B4"/>
    <w:rsid w:val="000C6E2E"/>
    <w:rsid w:val="000C7303"/>
    <w:rsid w:val="000C7E0F"/>
    <w:rsid w:val="000D26D0"/>
    <w:rsid w:val="000D795F"/>
    <w:rsid w:val="000F0769"/>
    <w:rsid w:val="000F3E63"/>
    <w:rsid w:val="000F561C"/>
    <w:rsid w:val="000F6C01"/>
    <w:rsid w:val="00110152"/>
    <w:rsid w:val="0011133A"/>
    <w:rsid w:val="00120868"/>
    <w:rsid w:val="001229CA"/>
    <w:rsid w:val="00143905"/>
    <w:rsid w:val="0016238F"/>
    <w:rsid w:val="001624DA"/>
    <w:rsid w:val="00165526"/>
    <w:rsid w:val="0017149C"/>
    <w:rsid w:val="00186C2C"/>
    <w:rsid w:val="001A496B"/>
    <w:rsid w:val="001B3702"/>
    <w:rsid w:val="001B3B20"/>
    <w:rsid w:val="001C1167"/>
    <w:rsid w:val="001C4DE8"/>
    <w:rsid w:val="001D0D10"/>
    <w:rsid w:val="001D119A"/>
    <w:rsid w:val="001D6811"/>
    <w:rsid w:val="001F14D1"/>
    <w:rsid w:val="00201DB5"/>
    <w:rsid w:val="00202412"/>
    <w:rsid w:val="0021089A"/>
    <w:rsid w:val="0021351D"/>
    <w:rsid w:val="002150B5"/>
    <w:rsid w:val="00241D9A"/>
    <w:rsid w:val="00242988"/>
    <w:rsid w:val="00244F40"/>
    <w:rsid w:val="0025615D"/>
    <w:rsid w:val="00256F52"/>
    <w:rsid w:val="0026476A"/>
    <w:rsid w:val="00265ADE"/>
    <w:rsid w:val="00272F28"/>
    <w:rsid w:val="0027436E"/>
    <w:rsid w:val="002A5C40"/>
    <w:rsid w:val="002B5CF4"/>
    <w:rsid w:val="002D4DC9"/>
    <w:rsid w:val="002F3EE1"/>
    <w:rsid w:val="00303C81"/>
    <w:rsid w:val="003052E9"/>
    <w:rsid w:val="0032502A"/>
    <w:rsid w:val="00333709"/>
    <w:rsid w:val="00375009"/>
    <w:rsid w:val="003777D0"/>
    <w:rsid w:val="0039642B"/>
    <w:rsid w:val="00396624"/>
    <w:rsid w:val="003C0E7F"/>
    <w:rsid w:val="003C1CAD"/>
    <w:rsid w:val="003C466E"/>
    <w:rsid w:val="003D0495"/>
    <w:rsid w:val="003D2E3F"/>
    <w:rsid w:val="003D3D92"/>
    <w:rsid w:val="003D4AEC"/>
    <w:rsid w:val="003E2A79"/>
    <w:rsid w:val="003E6715"/>
    <w:rsid w:val="003F2AA0"/>
    <w:rsid w:val="003F7A50"/>
    <w:rsid w:val="00402CEF"/>
    <w:rsid w:val="00407D50"/>
    <w:rsid w:val="00420A2A"/>
    <w:rsid w:val="00421672"/>
    <w:rsid w:val="00423517"/>
    <w:rsid w:val="00425606"/>
    <w:rsid w:val="0043113E"/>
    <w:rsid w:val="00436A04"/>
    <w:rsid w:val="00476B9B"/>
    <w:rsid w:val="00481668"/>
    <w:rsid w:val="00491DAF"/>
    <w:rsid w:val="004941FC"/>
    <w:rsid w:val="004B3DC3"/>
    <w:rsid w:val="004B66B5"/>
    <w:rsid w:val="004B69AB"/>
    <w:rsid w:val="004D36B7"/>
    <w:rsid w:val="004E25DA"/>
    <w:rsid w:val="004F155E"/>
    <w:rsid w:val="004F5E8C"/>
    <w:rsid w:val="004F5EF7"/>
    <w:rsid w:val="0050121C"/>
    <w:rsid w:val="00535DE1"/>
    <w:rsid w:val="00537FF0"/>
    <w:rsid w:val="00541B26"/>
    <w:rsid w:val="0054513C"/>
    <w:rsid w:val="00555FBC"/>
    <w:rsid w:val="0056703B"/>
    <w:rsid w:val="00580588"/>
    <w:rsid w:val="00581A2F"/>
    <w:rsid w:val="005A0B04"/>
    <w:rsid w:val="005A509F"/>
    <w:rsid w:val="005B6623"/>
    <w:rsid w:val="005C2C3B"/>
    <w:rsid w:val="005E42BA"/>
    <w:rsid w:val="005F0546"/>
    <w:rsid w:val="005F1562"/>
    <w:rsid w:val="005F3F7A"/>
    <w:rsid w:val="00600459"/>
    <w:rsid w:val="006037A2"/>
    <w:rsid w:val="006107C3"/>
    <w:rsid w:val="006253E5"/>
    <w:rsid w:val="0062566E"/>
    <w:rsid w:val="00633EA6"/>
    <w:rsid w:val="006350C9"/>
    <w:rsid w:val="0063534A"/>
    <w:rsid w:val="00635369"/>
    <w:rsid w:val="0063574F"/>
    <w:rsid w:val="00647811"/>
    <w:rsid w:val="00651404"/>
    <w:rsid w:val="00662F9D"/>
    <w:rsid w:val="0066488E"/>
    <w:rsid w:val="006724A5"/>
    <w:rsid w:val="00684CDE"/>
    <w:rsid w:val="006B6ADA"/>
    <w:rsid w:val="006C2383"/>
    <w:rsid w:val="006C6188"/>
    <w:rsid w:val="006D3BF1"/>
    <w:rsid w:val="006D5A4C"/>
    <w:rsid w:val="006E78FE"/>
    <w:rsid w:val="00725CA4"/>
    <w:rsid w:val="00736663"/>
    <w:rsid w:val="007425D8"/>
    <w:rsid w:val="00752D23"/>
    <w:rsid w:val="00755ECE"/>
    <w:rsid w:val="007706F7"/>
    <w:rsid w:val="007813D6"/>
    <w:rsid w:val="00786813"/>
    <w:rsid w:val="00791AED"/>
    <w:rsid w:val="00793919"/>
    <w:rsid w:val="00794FCD"/>
    <w:rsid w:val="007A183D"/>
    <w:rsid w:val="007A54AF"/>
    <w:rsid w:val="007C724E"/>
    <w:rsid w:val="007D2051"/>
    <w:rsid w:val="007D2CB8"/>
    <w:rsid w:val="007F06F5"/>
    <w:rsid w:val="008014D5"/>
    <w:rsid w:val="008206C3"/>
    <w:rsid w:val="00830673"/>
    <w:rsid w:val="0083352C"/>
    <w:rsid w:val="008353E8"/>
    <w:rsid w:val="00840138"/>
    <w:rsid w:val="00840EF7"/>
    <w:rsid w:val="00847CDC"/>
    <w:rsid w:val="008525A6"/>
    <w:rsid w:val="00854636"/>
    <w:rsid w:val="00854BB7"/>
    <w:rsid w:val="00854C93"/>
    <w:rsid w:val="00860D43"/>
    <w:rsid w:val="008642C7"/>
    <w:rsid w:val="00864F8C"/>
    <w:rsid w:val="008677CA"/>
    <w:rsid w:val="00882AFC"/>
    <w:rsid w:val="0088379A"/>
    <w:rsid w:val="0089291E"/>
    <w:rsid w:val="008A7FF4"/>
    <w:rsid w:val="008D5725"/>
    <w:rsid w:val="008D5CAB"/>
    <w:rsid w:val="008E2E20"/>
    <w:rsid w:val="008E6207"/>
    <w:rsid w:val="008F6331"/>
    <w:rsid w:val="009007AB"/>
    <w:rsid w:val="0090401F"/>
    <w:rsid w:val="00913EE0"/>
    <w:rsid w:val="0092403F"/>
    <w:rsid w:val="00934FBB"/>
    <w:rsid w:val="009502B4"/>
    <w:rsid w:val="0097722C"/>
    <w:rsid w:val="009865AE"/>
    <w:rsid w:val="009867A0"/>
    <w:rsid w:val="00991352"/>
    <w:rsid w:val="00992084"/>
    <w:rsid w:val="00995C5A"/>
    <w:rsid w:val="009A05A0"/>
    <w:rsid w:val="009A194F"/>
    <w:rsid w:val="009A37E8"/>
    <w:rsid w:val="009C0E23"/>
    <w:rsid w:val="009C10DE"/>
    <w:rsid w:val="009D5F43"/>
    <w:rsid w:val="009E0A9C"/>
    <w:rsid w:val="009E4483"/>
    <w:rsid w:val="009F0F6B"/>
    <w:rsid w:val="009F63C1"/>
    <w:rsid w:val="00A3313E"/>
    <w:rsid w:val="00A357FD"/>
    <w:rsid w:val="00A37D55"/>
    <w:rsid w:val="00A44893"/>
    <w:rsid w:val="00A45413"/>
    <w:rsid w:val="00A52B15"/>
    <w:rsid w:val="00A611E1"/>
    <w:rsid w:val="00A7719C"/>
    <w:rsid w:val="00A7743B"/>
    <w:rsid w:val="00A8413E"/>
    <w:rsid w:val="00A921A1"/>
    <w:rsid w:val="00A95FA1"/>
    <w:rsid w:val="00AA2D56"/>
    <w:rsid w:val="00AB0541"/>
    <w:rsid w:val="00AC767E"/>
    <w:rsid w:val="00AD0E5B"/>
    <w:rsid w:val="00AE02ED"/>
    <w:rsid w:val="00AE0EE4"/>
    <w:rsid w:val="00AE6BD3"/>
    <w:rsid w:val="00AF451D"/>
    <w:rsid w:val="00B11A89"/>
    <w:rsid w:val="00B21B62"/>
    <w:rsid w:val="00B27705"/>
    <w:rsid w:val="00B323E1"/>
    <w:rsid w:val="00B37613"/>
    <w:rsid w:val="00B4280B"/>
    <w:rsid w:val="00B445C8"/>
    <w:rsid w:val="00B45A6B"/>
    <w:rsid w:val="00B465C3"/>
    <w:rsid w:val="00B55455"/>
    <w:rsid w:val="00B63A6A"/>
    <w:rsid w:val="00B646B6"/>
    <w:rsid w:val="00B66A0D"/>
    <w:rsid w:val="00B67ECC"/>
    <w:rsid w:val="00B80CDF"/>
    <w:rsid w:val="00B8338D"/>
    <w:rsid w:val="00B86EF1"/>
    <w:rsid w:val="00BC05CE"/>
    <w:rsid w:val="00BD1B1B"/>
    <w:rsid w:val="00BD35DC"/>
    <w:rsid w:val="00BE0091"/>
    <w:rsid w:val="00BF1CDA"/>
    <w:rsid w:val="00BF39AE"/>
    <w:rsid w:val="00BF3C79"/>
    <w:rsid w:val="00C0101F"/>
    <w:rsid w:val="00C031E4"/>
    <w:rsid w:val="00C13D26"/>
    <w:rsid w:val="00C15B80"/>
    <w:rsid w:val="00C33B3B"/>
    <w:rsid w:val="00C4420C"/>
    <w:rsid w:val="00C708A3"/>
    <w:rsid w:val="00C72800"/>
    <w:rsid w:val="00C72CFF"/>
    <w:rsid w:val="00C77E37"/>
    <w:rsid w:val="00C852C4"/>
    <w:rsid w:val="00C87D7B"/>
    <w:rsid w:val="00C90D27"/>
    <w:rsid w:val="00CA4D02"/>
    <w:rsid w:val="00CB2EE0"/>
    <w:rsid w:val="00CB43E5"/>
    <w:rsid w:val="00CB4E1C"/>
    <w:rsid w:val="00CC123D"/>
    <w:rsid w:val="00CC44B4"/>
    <w:rsid w:val="00CC578B"/>
    <w:rsid w:val="00CC646A"/>
    <w:rsid w:val="00CD0D5A"/>
    <w:rsid w:val="00CD2C40"/>
    <w:rsid w:val="00CD5031"/>
    <w:rsid w:val="00CE1DFE"/>
    <w:rsid w:val="00CE4A15"/>
    <w:rsid w:val="00CE6D42"/>
    <w:rsid w:val="00D04040"/>
    <w:rsid w:val="00D07941"/>
    <w:rsid w:val="00D109AD"/>
    <w:rsid w:val="00D11A0A"/>
    <w:rsid w:val="00D12BA4"/>
    <w:rsid w:val="00D2649A"/>
    <w:rsid w:val="00D35EF8"/>
    <w:rsid w:val="00D4594A"/>
    <w:rsid w:val="00D567F0"/>
    <w:rsid w:val="00D61DC2"/>
    <w:rsid w:val="00D633B8"/>
    <w:rsid w:val="00D66AE8"/>
    <w:rsid w:val="00D757C9"/>
    <w:rsid w:val="00D858A1"/>
    <w:rsid w:val="00DD06A9"/>
    <w:rsid w:val="00DD0D61"/>
    <w:rsid w:val="00DD761F"/>
    <w:rsid w:val="00DE06F5"/>
    <w:rsid w:val="00DE2B9C"/>
    <w:rsid w:val="00DE3DD2"/>
    <w:rsid w:val="00E11CD8"/>
    <w:rsid w:val="00E33D78"/>
    <w:rsid w:val="00E37013"/>
    <w:rsid w:val="00E611DB"/>
    <w:rsid w:val="00E74DE2"/>
    <w:rsid w:val="00E756A3"/>
    <w:rsid w:val="00E76FB0"/>
    <w:rsid w:val="00EB54BA"/>
    <w:rsid w:val="00EC2428"/>
    <w:rsid w:val="00ED26ED"/>
    <w:rsid w:val="00EE05EF"/>
    <w:rsid w:val="00EE24B9"/>
    <w:rsid w:val="00EF3058"/>
    <w:rsid w:val="00EF72AD"/>
    <w:rsid w:val="00F01502"/>
    <w:rsid w:val="00F0582C"/>
    <w:rsid w:val="00F071E4"/>
    <w:rsid w:val="00F079A5"/>
    <w:rsid w:val="00F10C6C"/>
    <w:rsid w:val="00F16AAE"/>
    <w:rsid w:val="00F2127D"/>
    <w:rsid w:val="00F22BF3"/>
    <w:rsid w:val="00F22F3A"/>
    <w:rsid w:val="00F2545D"/>
    <w:rsid w:val="00F2664A"/>
    <w:rsid w:val="00F31933"/>
    <w:rsid w:val="00F324D6"/>
    <w:rsid w:val="00F50664"/>
    <w:rsid w:val="00F87C9D"/>
    <w:rsid w:val="00FA3907"/>
    <w:rsid w:val="00FB5B87"/>
    <w:rsid w:val="00FC58CB"/>
    <w:rsid w:val="00FD73C9"/>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A6"/>
    <w:rPr>
      <w:rFonts w:ascii="Calibri" w:eastAsia="Calibri" w:hAnsi="Calibri" w:cs="Times New Roman"/>
    </w:rPr>
  </w:style>
  <w:style w:type="paragraph" w:styleId="1">
    <w:name w:val="heading 1"/>
    <w:aliases w:val="(Раздела),(Раздела)1,Head 1"/>
    <w:basedOn w:val="a"/>
    <w:next w:val="a"/>
    <w:link w:val="11"/>
    <w:qFormat/>
    <w:rsid w:val="0054513C"/>
    <w:pPr>
      <w:keepNext/>
      <w:spacing w:before="240" w:after="60" w:line="240" w:lineRule="auto"/>
      <w:jc w:val="center"/>
      <w:outlineLvl w:val="0"/>
    </w:pPr>
    <w:rPr>
      <w:rFonts w:ascii="Times New Roman" w:eastAsiaTheme="minorEastAsia" w:hAnsi="Times New Roman"/>
      <w:kern w:val="28"/>
      <w:sz w:val="36"/>
      <w:szCs w:val="36"/>
      <w:lang w:eastAsia="ru-RU"/>
    </w:rPr>
  </w:style>
  <w:style w:type="paragraph" w:styleId="2">
    <w:name w:val="heading 2"/>
    <w:basedOn w:val="a"/>
    <w:next w:val="a"/>
    <w:link w:val="20"/>
    <w:uiPriority w:val="9"/>
    <w:semiHidden/>
    <w:unhideWhenUsed/>
    <w:qFormat/>
    <w:rsid w:val="0054513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54513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54513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3EA6"/>
    <w:pPr>
      <w:spacing w:after="0" w:line="240" w:lineRule="auto"/>
      <w:jc w:val="both"/>
    </w:pPr>
    <w:rPr>
      <w:rFonts w:ascii="Times New Roman" w:eastAsia="Times New Roman" w:hAnsi="Times New Roman"/>
      <w:sz w:val="28"/>
      <w:szCs w:val="20"/>
      <w:lang w:eastAsia="ru-RU"/>
    </w:rPr>
  </w:style>
  <w:style w:type="character" w:customStyle="1" w:styleId="a4">
    <w:name w:val="Основной текст Знак"/>
    <w:basedOn w:val="a0"/>
    <w:link w:val="a3"/>
    <w:uiPriority w:val="99"/>
    <w:rsid w:val="00633EA6"/>
    <w:rPr>
      <w:rFonts w:ascii="Times New Roman" w:eastAsia="Times New Roman" w:hAnsi="Times New Roman" w:cs="Times New Roman"/>
      <w:sz w:val="28"/>
      <w:szCs w:val="20"/>
      <w:lang w:eastAsia="ru-RU"/>
    </w:rPr>
  </w:style>
  <w:style w:type="character" w:customStyle="1" w:styleId="21">
    <w:name w:val="Заголовок №2_"/>
    <w:basedOn w:val="a0"/>
    <w:link w:val="22"/>
    <w:rsid w:val="00633EA6"/>
    <w:rPr>
      <w:rFonts w:ascii="Times New Roman" w:hAnsi="Times New Roman"/>
      <w:b/>
      <w:bCs/>
      <w:sz w:val="27"/>
      <w:szCs w:val="27"/>
      <w:shd w:val="clear" w:color="auto" w:fill="FFFFFF"/>
    </w:rPr>
  </w:style>
  <w:style w:type="paragraph" w:customStyle="1" w:styleId="22">
    <w:name w:val="Заголовок №2"/>
    <w:basedOn w:val="a"/>
    <w:link w:val="21"/>
    <w:rsid w:val="00633EA6"/>
    <w:pPr>
      <w:shd w:val="clear" w:color="auto" w:fill="FFFFFF"/>
      <w:spacing w:after="0" w:line="312" w:lineRule="exact"/>
      <w:jc w:val="center"/>
      <w:outlineLvl w:val="1"/>
    </w:pPr>
    <w:rPr>
      <w:rFonts w:ascii="Times New Roman" w:eastAsiaTheme="minorHAnsi" w:hAnsi="Times New Roman" w:cstheme="minorBidi"/>
      <w:b/>
      <w:bCs/>
      <w:sz w:val="27"/>
      <w:szCs w:val="27"/>
    </w:rPr>
  </w:style>
  <w:style w:type="paragraph" w:styleId="a5">
    <w:name w:val="List Paragraph"/>
    <w:aliases w:val="List Paragraph,Ненумерованный список,Л‡Ќ€љ –•Џ–ђ€1,кЊ’—“Њ_”‰€’’ћЋ –•Џ–”ђ,_нсxон_пѓйсс_л …Нм…п_,Л‡Ќ€љ –∙Џ–ђ€1,кЊ’—“Њ_”‰€’’ћЋ –∙Џ–”ђ"/>
    <w:basedOn w:val="a"/>
    <w:link w:val="a6"/>
    <w:uiPriority w:val="34"/>
    <w:qFormat/>
    <w:rsid w:val="00633EA6"/>
    <w:pPr>
      <w:ind w:left="720"/>
      <w:contextualSpacing/>
    </w:pPr>
  </w:style>
  <w:style w:type="paragraph" w:styleId="a7">
    <w:name w:val="No Spacing"/>
    <w:uiPriority w:val="1"/>
    <w:qFormat/>
    <w:rsid w:val="00633EA6"/>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aliases w:val="(Раздела) Знак,(Раздела)1 Знак,Head 1 Знак"/>
    <w:basedOn w:val="a0"/>
    <w:link w:val="1"/>
    <w:uiPriority w:val="99"/>
    <w:rsid w:val="005451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513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54513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54513C"/>
    <w:rPr>
      <w:rFonts w:asciiTheme="majorHAnsi" w:eastAsiaTheme="majorEastAsia" w:hAnsiTheme="majorHAnsi" w:cstheme="majorBidi"/>
      <w:b/>
      <w:bCs/>
      <w:i/>
      <w:iCs/>
      <w:color w:val="4F81BD" w:themeColor="accent1"/>
      <w:sz w:val="24"/>
      <w:szCs w:val="24"/>
      <w:lang w:eastAsia="ru-RU"/>
    </w:rPr>
  </w:style>
  <w:style w:type="paragraph" w:customStyle="1" w:styleId="125">
    <w:name w:val="Стиль Первая строка:  125 см"/>
    <w:basedOn w:val="a"/>
    <w:autoRedefine/>
    <w:uiPriority w:val="99"/>
    <w:rsid w:val="0054513C"/>
    <w:pPr>
      <w:widowControl w:val="0"/>
      <w:suppressAutoHyphens/>
      <w:spacing w:after="0" w:line="240" w:lineRule="auto"/>
      <w:ind w:firstLine="709"/>
      <w:jc w:val="both"/>
    </w:pPr>
    <w:rPr>
      <w:rFonts w:ascii="Times New Roman" w:eastAsia="Times New Roman" w:hAnsi="Times New Roman"/>
      <w:sz w:val="24"/>
      <w:szCs w:val="24"/>
    </w:rPr>
  </w:style>
  <w:style w:type="table" w:styleId="a8">
    <w:name w:val="Table Grid"/>
    <w:basedOn w:val="a1"/>
    <w:uiPriority w:val="59"/>
    <w:rsid w:val="0054513C"/>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54513C"/>
    <w:rPr>
      <w:color w:val="0000FF"/>
      <w:u w:val="single"/>
    </w:rPr>
  </w:style>
  <w:style w:type="paragraph" w:styleId="aa">
    <w:name w:val="Balloon Text"/>
    <w:basedOn w:val="a"/>
    <w:link w:val="ab"/>
    <w:uiPriority w:val="99"/>
    <w:semiHidden/>
    <w:unhideWhenUsed/>
    <w:rsid w:val="005451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513C"/>
    <w:rPr>
      <w:rFonts w:ascii="Tahoma" w:eastAsia="Calibri" w:hAnsi="Tahoma" w:cs="Tahoma"/>
      <w:sz w:val="16"/>
      <w:szCs w:val="16"/>
    </w:rPr>
  </w:style>
  <w:style w:type="character" w:styleId="ac">
    <w:name w:val="FollowedHyperlink"/>
    <w:basedOn w:val="a0"/>
    <w:uiPriority w:val="99"/>
    <w:semiHidden/>
    <w:unhideWhenUsed/>
    <w:rsid w:val="0054513C"/>
    <w:rPr>
      <w:color w:val="800080" w:themeColor="followedHyperlink"/>
      <w:u w:val="single"/>
    </w:rPr>
  </w:style>
  <w:style w:type="character" w:customStyle="1" w:styleId="11">
    <w:name w:val="Заголовок 1 Знак1"/>
    <w:aliases w:val="(Раздела) Знак1,(Раздела)1 Знак1,Head 1 Знак1"/>
    <w:basedOn w:val="a0"/>
    <w:link w:val="1"/>
    <w:locked/>
    <w:rsid w:val="0054513C"/>
    <w:rPr>
      <w:rFonts w:ascii="Times New Roman" w:eastAsiaTheme="minorEastAsia" w:hAnsi="Times New Roman" w:cs="Times New Roman"/>
      <w:kern w:val="28"/>
      <w:sz w:val="36"/>
      <w:szCs w:val="36"/>
      <w:lang w:eastAsia="ru-RU"/>
    </w:rPr>
  </w:style>
  <w:style w:type="paragraph" w:styleId="HTML">
    <w:name w:val="HTML Preformatted"/>
    <w:basedOn w:val="a"/>
    <w:link w:val="HTML1"/>
    <w:uiPriority w:val="99"/>
    <w:unhideWhenUsed/>
    <w:rsid w:val="0054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54513C"/>
    <w:rPr>
      <w:rFonts w:ascii="Consolas" w:eastAsia="Calibri" w:hAnsi="Consolas" w:cs="Consolas"/>
      <w:sz w:val="20"/>
      <w:szCs w:val="20"/>
    </w:rPr>
  </w:style>
  <w:style w:type="paragraph" w:styleId="ad">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e"/>
    <w:uiPriority w:val="99"/>
    <w:unhideWhenUsed/>
    <w:qFormat/>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header"/>
    <w:basedOn w:val="a"/>
    <w:link w:val="af0"/>
    <w:uiPriority w:val="99"/>
    <w:semiHidden/>
    <w:unhideWhenUsed/>
    <w:rsid w:val="0054513C"/>
    <w:pPr>
      <w:tabs>
        <w:tab w:val="center" w:pos="4677"/>
        <w:tab w:val="right" w:pos="9355"/>
      </w:tabs>
      <w:spacing w:after="0" w:line="240" w:lineRule="auto"/>
    </w:pPr>
    <w:rPr>
      <w:rFonts w:ascii="Times New Roman" w:eastAsiaTheme="minorEastAsia" w:hAnsi="Times New Roman"/>
      <w:sz w:val="24"/>
      <w:szCs w:val="24"/>
      <w:lang w:eastAsia="ru-RU"/>
    </w:rPr>
  </w:style>
  <w:style w:type="character" w:customStyle="1" w:styleId="af0">
    <w:name w:val="Верхний колонтитул Знак"/>
    <w:basedOn w:val="a0"/>
    <w:link w:val="af"/>
    <w:uiPriority w:val="99"/>
    <w:semiHidden/>
    <w:rsid w:val="0054513C"/>
    <w:rPr>
      <w:rFonts w:ascii="Times New Roman" w:eastAsiaTheme="minorEastAsia" w:hAnsi="Times New Roman" w:cs="Times New Roman"/>
      <w:sz w:val="24"/>
      <w:szCs w:val="24"/>
      <w:lang w:eastAsia="ru-RU"/>
    </w:rPr>
  </w:style>
  <w:style w:type="paragraph" w:styleId="af1">
    <w:name w:val="footer"/>
    <w:basedOn w:val="a"/>
    <w:link w:val="af2"/>
    <w:uiPriority w:val="99"/>
    <w:semiHidden/>
    <w:unhideWhenUsed/>
    <w:rsid w:val="0054513C"/>
    <w:pPr>
      <w:tabs>
        <w:tab w:val="center" w:pos="4677"/>
        <w:tab w:val="right" w:pos="9355"/>
      </w:tabs>
      <w:spacing w:after="0" w:line="240" w:lineRule="auto"/>
    </w:pPr>
    <w:rPr>
      <w:rFonts w:ascii="Times New Roman" w:eastAsiaTheme="minorEastAsia" w:hAnsi="Times New Roman"/>
      <w:sz w:val="24"/>
      <w:szCs w:val="24"/>
      <w:lang w:eastAsia="ru-RU"/>
    </w:rPr>
  </w:style>
  <w:style w:type="character" w:customStyle="1" w:styleId="af2">
    <w:name w:val="Нижний колонтитул Знак"/>
    <w:basedOn w:val="a0"/>
    <w:link w:val="af1"/>
    <w:uiPriority w:val="99"/>
    <w:semiHidden/>
    <w:rsid w:val="0054513C"/>
    <w:rPr>
      <w:rFonts w:ascii="Times New Roman" w:eastAsiaTheme="minorEastAsia" w:hAnsi="Times New Roman" w:cs="Times New Roman"/>
      <w:sz w:val="24"/>
      <w:szCs w:val="24"/>
      <w:lang w:eastAsia="ru-RU"/>
    </w:rPr>
  </w:style>
  <w:style w:type="paragraph" w:styleId="af3">
    <w:name w:val="Title"/>
    <w:basedOn w:val="a"/>
    <w:link w:val="af4"/>
    <w:uiPriority w:val="99"/>
    <w:qFormat/>
    <w:rsid w:val="0054513C"/>
    <w:pPr>
      <w:spacing w:after="0" w:line="240" w:lineRule="auto"/>
      <w:jc w:val="center"/>
    </w:pPr>
    <w:rPr>
      <w:rFonts w:ascii="Times New Roman" w:eastAsia="Times New Roman" w:hAnsi="Times New Roman"/>
      <w:b/>
      <w:bCs/>
      <w:sz w:val="24"/>
      <w:szCs w:val="24"/>
      <w:lang w:eastAsia="ru-RU"/>
    </w:rPr>
  </w:style>
  <w:style w:type="character" w:customStyle="1" w:styleId="af4">
    <w:name w:val="Название Знак"/>
    <w:basedOn w:val="a0"/>
    <w:link w:val="af3"/>
    <w:uiPriority w:val="99"/>
    <w:rsid w:val="0054513C"/>
    <w:rPr>
      <w:rFonts w:ascii="Times New Roman" w:eastAsia="Times New Roman" w:hAnsi="Times New Roman" w:cs="Times New Roman"/>
      <w:b/>
      <w:bCs/>
      <w:sz w:val="24"/>
      <w:szCs w:val="24"/>
      <w:lang w:eastAsia="ru-RU"/>
    </w:rPr>
  </w:style>
  <w:style w:type="character" w:customStyle="1" w:styleId="a6">
    <w:name w:val="Абзац списка Знак"/>
    <w:aliases w:val="List Paragraph Знак,Ненумерованный список Знак,Л‡Ќ€љ –•Џ–ђ€1 Знак,кЊ’—“Њ_”‰€’’ћЋ –•Џ–”ђ Знак,_нсxон_пѓйсс_л …Нм…п_ Знак,Л‡Ќ€љ –∙Џ–ђ€1 Знак,кЊ’—“Њ_”‰€’’ћЋ –∙Џ–”ђ Знак"/>
    <w:link w:val="a5"/>
    <w:uiPriority w:val="34"/>
    <w:locked/>
    <w:rsid w:val="0054513C"/>
    <w:rPr>
      <w:rFonts w:ascii="Calibri" w:eastAsia="Calibri" w:hAnsi="Calibri" w:cs="Times New Roman"/>
    </w:rPr>
  </w:style>
  <w:style w:type="paragraph" w:customStyle="1" w:styleId="Standard">
    <w:name w:val="Standard"/>
    <w:uiPriority w:val="99"/>
    <w:semiHidden/>
    <w:rsid w:val="0054513C"/>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semiHidden/>
    <w:rsid w:val="005451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Второй уровень (1.1.)"/>
    <w:basedOn w:val="1"/>
    <w:uiPriority w:val="99"/>
    <w:semiHidden/>
    <w:rsid w:val="0054513C"/>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next w:val="a"/>
    <w:rsid w:val="0054513C"/>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locked/>
    <w:rsid w:val="0054513C"/>
    <w:rPr>
      <w:rFonts w:ascii="Courier New" w:eastAsiaTheme="minorEastAsia" w:hAnsi="Courier New" w:cs="Courier New"/>
      <w:sz w:val="20"/>
      <w:szCs w:val="20"/>
      <w:lang w:eastAsia="ru-RU"/>
    </w:rPr>
  </w:style>
  <w:style w:type="character" w:customStyle="1" w:styleId="12">
    <w:name w:val="Основной текст Знак1"/>
    <w:basedOn w:val="a0"/>
    <w:uiPriority w:val="99"/>
    <w:semiHidden/>
    <w:locked/>
    <w:rsid w:val="0054513C"/>
    <w:rPr>
      <w:rFonts w:ascii="Times New Roman" w:eastAsia="Times New Roman" w:hAnsi="Times New Roman" w:cs="Times New Roman"/>
      <w:sz w:val="24"/>
      <w:szCs w:val="24"/>
    </w:rPr>
  </w:style>
  <w:style w:type="character" w:customStyle="1" w:styleId="ff1">
    <w:name w:val="ff1"/>
    <w:basedOn w:val="a0"/>
    <w:rsid w:val="0054513C"/>
  </w:style>
  <w:style w:type="character" w:customStyle="1" w:styleId="mwbold">
    <w:name w:val="mw__bold"/>
    <w:basedOn w:val="a0"/>
    <w:rsid w:val="0054513C"/>
  </w:style>
  <w:style w:type="table" w:customStyle="1" w:styleId="13">
    <w:name w:val="Сетка таблицы1"/>
    <w:basedOn w:val="a1"/>
    <w:uiPriority w:val="59"/>
    <w:rsid w:val="0054513C"/>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bullet1gif">
    <w:name w:val="conspluscellbullet1.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bullet3gif">
    <w:name w:val="conspluscellbullet3.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bullet1gif">
    <w:name w:val="westernbullet1.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bullet2gif">
    <w:name w:val="westernbullet2.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bullet3gif">
    <w:name w:val="westernbullet3.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bullet1gif">
    <w:name w:val="standardbullet1.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bullet2gif">
    <w:name w:val="standardbullet2.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bullet3gif">
    <w:name w:val="standardbullet3.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1gif">
    <w:name w:val="msonospacingbullet1.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3gif">
    <w:name w:val="msonospacingbullet3.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2gif">
    <w:name w:val="msonospacingbullet2.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bullet2gif">
    <w:name w:val="conspluscellbullet2.gif"/>
    <w:basedOn w:val="a"/>
    <w:uiPriority w:val="99"/>
    <w:semiHidden/>
    <w:rsid w:val="0054513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WW8Num10">
    <w:name w:val="WW8Num10"/>
    <w:rsid w:val="0054513C"/>
    <w:pPr>
      <w:numPr>
        <w:numId w:val="2"/>
      </w:numPr>
    </w:pPr>
  </w:style>
  <w:style w:type="paragraph" w:customStyle="1" w:styleId="ConsPlusNormal">
    <w:name w:val="ConsPlusNormal"/>
    <w:rsid w:val="00545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4513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1">
    <w:name w:val="s_1"/>
    <w:basedOn w:val="a"/>
    <w:rsid w:val="005451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d"/>
    <w:uiPriority w:val="99"/>
    <w:locked/>
    <w:rsid w:val="0054513C"/>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54513C"/>
    <w:rPr>
      <w:rFonts w:ascii="Times New Roman" w:eastAsia="Times New Roman" w:hAnsi="Times New Roman" w:cs="Times New Roman"/>
      <w:shd w:val="clear" w:color="auto" w:fill="FFFFFF"/>
    </w:rPr>
  </w:style>
  <w:style w:type="paragraph" w:customStyle="1" w:styleId="24">
    <w:name w:val="Основной текст (2)"/>
    <w:basedOn w:val="a"/>
    <w:link w:val="23"/>
    <w:rsid w:val="0054513C"/>
    <w:pPr>
      <w:widowControl w:val="0"/>
      <w:shd w:val="clear" w:color="auto" w:fill="FFFFFF"/>
      <w:spacing w:after="240" w:line="274" w:lineRule="exact"/>
      <w:jc w:val="center"/>
    </w:pPr>
    <w:rPr>
      <w:rFonts w:ascii="Times New Roman" w:eastAsia="Times New Roman" w:hAnsi="Times New Roman"/>
    </w:rPr>
  </w:style>
  <w:style w:type="table" w:customStyle="1" w:styleId="25">
    <w:name w:val="Сетка таблицы2"/>
    <w:basedOn w:val="a1"/>
    <w:next w:val="a8"/>
    <w:uiPriority w:val="59"/>
    <w:rsid w:val="00545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39"/>
    <w:rsid w:val="00545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ykovskiiselsoveta@mail.ru" TargetMode="External"/><Relationship Id="rId3" Type="http://schemas.openxmlformats.org/officeDocument/2006/relationships/settings" Target="settings.xml"/><Relationship Id="rId7" Type="http://schemas.openxmlformats.org/officeDocument/2006/relationships/hyperlink" Target="https://zykovo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blic@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11016</Words>
  <Characters>62795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2023-08-22T03:11:00Z</dcterms:created>
  <dcterms:modified xsi:type="dcterms:W3CDTF">2023-08-22T03:11:00Z</dcterms:modified>
</cp:coreProperties>
</file>